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0EAAC6">
      <w:pPr>
        <w:spacing w:before="120" w:beforeLines="50" w:line="252" w:lineRule="auto"/>
        <w:jc w:val="center"/>
        <w:rPr>
          <w:rFonts w:ascii="Times New Roman" w:hAnsi="Times New Roman" w:cs="Times New Roman"/>
          <w:kern w:val="28"/>
          <w:sz w:val="44"/>
          <w:szCs w:val="44"/>
        </w:rPr>
      </w:pPr>
      <w:bookmarkStart w:id="0" w:name="_Hlk71364395"/>
      <w:r>
        <w:rPr>
          <w:rFonts w:ascii="Times New Roman" w:hAnsi="Times New Roman" w:eastAsia="Times New Roman" w:cs="Times New Roman"/>
          <w:kern w:val="28"/>
          <w:sz w:val="44"/>
          <w:szCs w:val="44"/>
          <w:lang w:eastAsia="en-US"/>
        </w:rPr>
        <w:t>Supplementary F</w:t>
      </w:r>
      <w:r>
        <w:rPr>
          <w:rFonts w:hint="eastAsia" w:ascii="Times New Roman" w:hAnsi="Times New Roman" w:eastAsia="Times New Roman" w:cs="Times New Roman"/>
          <w:kern w:val="28"/>
          <w:sz w:val="44"/>
          <w:szCs w:val="44"/>
          <w:lang w:eastAsia="en-US"/>
        </w:rPr>
        <w:t>ile</w:t>
      </w:r>
      <w:r>
        <w:rPr>
          <w:rFonts w:ascii="Times New Roman" w:hAnsi="Times New Roman" w:eastAsia="Times New Roman" w:cs="Times New Roman"/>
          <w:kern w:val="28"/>
          <w:sz w:val="44"/>
          <w:szCs w:val="44"/>
          <w:lang w:eastAsia="en-US"/>
        </w:rPr>
        <w:t xml:space="preserve"> of “</w:t>
      </w:r>
      <w:bookmarkStart w:id="1" w:name="OLE_LINK1"/>
      <w:bookmarkStart w:id="2" w:name="_Hlk105880969"/>
      <w:r>
        <w:rPr>
          <w:rFonts w:hint="eastAsia" w:ascii="Times New Roman" w:hAnsi="Times New Roman" w:cs="Times New Roman"/>
          <w:kern w:val="28"/>
          <w:sz w:val="48"/>
          <w:szCs w:val="48"/>
        </w:rPr>
        <w:t>K</w:t>
      </w:r>
      <w:r>
        <w:rPr>
          <w:rFonts w:ascii="Times New Roman" w:hAnsi="Times New Roman" w:cs="Times New Roman"/>
          <w:kern w:val="28"/>
          <w:sz w:val="48"/>
          <w:szCs w:val="48"/>
        </w:rPr>
        <w:t>nowledge Classification-assisted Evolutionary Multitasking for Two-task Multiobjective Optimization</w:t>
      </w:r>
      <w:bookmarkEnd w:id="1"/>
      <w:r>
        <w:rPr>
          <w:rFonts w:ascii="Times New Roman" w:hAnsi="Times New Roman" w:cs="Times New Roman"/>
          <w:kern w:val="28"/>
          <w:sz w:val="48"/>
          <w:szCs w:val="48"/>
        </w:rPr>
        <w:t xml:space="preserve"> Problems</w:t>
      </w:r>
      <w:bookmarkEnd w:id="2"/>
      <w:r>
        <w:rPr>
          <w:rFonts w:ascii="Times New Roman" w:hAnsi="Times New Roman" w:eastAsia="Times New Roman" w:cs="Times New Roman"/>
          <w:kern w:val="28"/>
          <w:sz w:val="44"/>
          <w:szCs w:val="44"/>
          <w:lang w:eastAsia="en-US"/>
        </w:rPr>
        <w:t>”</w:t>
      </w:r>
    </w:p>
    <w:p w14:paraId="27E0458D">
      <w:pPr>
        <w:spacing w:after="320"/>
        <w:jc w:val="center"/>
        <w:rPr>
          <w:rFonts w:ascii="Times New Roman" w:hAnsi="Times New Roman" w:cs="Times New Roman"/>
          <w:kern w:val="28"/>
          <w:sz w:val="22"/>
        </w:rPr>
      </w:pPr>
      <w:bookmarkStart w:id="8" w:name="_GoBack"/>
      <w:bookmarkEnd w:id="8"/>
    </w:p>
    <w:p w14:paraId="2DAB35E6">
      <w:pPr>
        <w:spacing w:line="252" w:lineRule="auto"/>
        <w:rPr>
          <w:rFonts w:ascii="Times New Roman" w:hAnsi="Times New Roman" w:eastAsia="宋体" w:cs="Times New Roman"/>
          <w:kern w:val="0"/>
          <w:sz w:val="20"/>
          <w:szCs w:val="20"/>
        </w:rPr>
        <w:sectPr>
          <w:type w:val="continuous"/>
          <w:pgSz w:w="12242" w:h="15842"/>
          <w:pgMar w:top="1009" w:right="936" w:bottom="1009" w:left="936" w:header="431" w:footer="431" w:gutter="0"/>
          <w:cols w:space="425" w:num="1"/>
          <w:docGrid w:linePitch="312" w:charSpace="0"/>
        </w:sectPr>
      </w:pPr>
    </w:p>
    <w:p w14:paraId="49F1EBA1">
      <w:pPr>
        <w:spacing w:line="252" w:lineRule="auto"/>
        <w:ind w:firstLine="204"/>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T</w:t>
      </w:r>
      <w:r>
        <w:rPr>
          <w:rFonts w:ascii="Times New Roman" w:hAnsi="Times New Roman" w:eastAsia="宋体" w:cs="Times New Roman"/>
          <w:kern w:val="0"/>
          <w:sz w:val="20"/>
          <w:szCs w:val="20"/>
        </w:rPr>
        <w:t>his document contains the abbreviation and notations used in this work. It also provides details of test suites and experimental results (i.e., Fig. S1- S5 and Tables SⅠ-</w:t>
      </w:r>
      <w:r>
        <w:rPr>
          <w:rFonts w:hint="eastAsia" w:ascii="Times New Roman" w:hAnsi="Times New Roman" w:eastAsia="宋体" w:cs="Times New Roman"/>
          <w:kern w:val="0"/>
          <w:sz w:val="20"/>
          <w:szCs w:val="20"/>
        </w:rPr>
        <w:t xml:space="preserve"> </w:t>
      </w:r>
      <w:r>
        <w:rPr>
          <w:rFonts w:ascii="Times New Roman" w:hAnsi="Times New Roman" w:eastAsia="宋体" w:cs="Times New Roman"/>
          <w:kern w:val="0"/>
          <w:sz w:val="20"/>
          <w:szCs w:val="20"/>
        </w:rPr>
        <w:t>SⅦ) to complete Section Ⅳ.</w:t>
      </w:r>
      <w:r>
        <w:rPr>
          <w:rFonts w:hint="eastAsia" w:ascii="Times New Roman" w:hAnsi="Times New Roman" w:eastAsia="宋体" w:cs="Times New Roman"/>
          <w:kern w:val="0"/>
          <w:sz w:val="20"/>
          <w:szCs w:val="20"/>
        </w:rPr>
        <w:t xml:space="preserve"> </w:t>
      </w:r>
    </w:p>
    <w:p w14:paraId="70B3589A">
      <w:pPr>
        <w:widowControl/>
        <w:spacing w:after="120" w:afterLines="50" w:line="252" w:lineRule="auto"/>
        <w:ind w:firstLine="204"/>
        <w:jc w:val="center"/>
        <w:rPr>
          <w:rFonts w:ascii="Times New Roman" w:hAnsi="Times New Roman" w:cs="Times New Roman"/>
          <w:b/>
          <w:bCs/>
          <w:smallCaps/>
          <w:sz w:val="20"/>
          <w:szCs w:val="20"/>
        </w:rPr>
      </w:pPr>
      <w:r>
        <w:rPr>
          <w:rFonts w:ascii="Times New Roman" w:hAnsi="Times New Roman" w:cs="Times New Roman"/>
          <w:b/>
          <w:bCs/>
          <w:smallCaps/>
          <w:sz w:val="20"/>
          <w:szCs w:val="20"/>
        </w:rPr>
        <w:t>S.Ⅰ. Abbreviation</w:t>
      </w:r>
    </w:p>
    <w:p w14:paraId="55D5D91A">
      <w:pPr>
        <w:ind w:firstLine="204"/>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The </w:t>
      </w:r>
      <w:r>
        <w:rPr>
          <w:rFonts w:ascii="Times New Roman" w:hAnsi="Times New Roman" w:eastAsia="宋体" w:cs="Times New Roman"/>
          <w:kern w:val="0"/>
          <w:sz w:val="20"/>
          <w:szCs w:val="20"/>
        </w:rPr>
        <w:t xml:space="preserve">abbreviation and descriptions used in this paper </w:t>
      </w:r>
      <w:r>
        <w:rPr>
          <w:rFonts w:hint="eastAsia" w:ascii="Times New Roman" w:hAnsi="Times New Roman" w:eastAsia="宋体" w:cs="Times New Roman"/>
          <w:kern w:val="0"/>
          <w:sz w:val="20"/>
          <w:szCs w:val="20"/>
        </w:rPr>
        <w:t>are</w:t>
      </w:r>
      <w:r>
        <w:rPr>
          <w:rFonts w:ascii="Times New Roman" w:hAnsi="Times New Roman" w:eastAsia="宋体" w:cs="Times New Roman"/>
          <w:kern w:val="0"/>
          <w:sz w:val="20"/>
          <w:szCs w:val="20"/>
        </w:rPr>
        <w:t xml:space="preserve"> </w:t>
      </w:r>
      <w:r>
        <w:rPr>
          <w:rFonts w:hint="eastAsia" w:ascii="Times New Roman" w:hAnsi="Times New Roman" w:eastAsia="宋体" w:cs="Times New Roman"/>
          <w:kern w:val="0"/>
          <w:sz w:val="20"/>
          <w:szCs w:val="20"/>
        </w:rPr>
        <w:t>shown in</w:t>
      </w:r>
      <w:r>
        <w:rPr>
          <w:rFonts w:ascii="Times New Roman" w:hAnsi="Times New Roman" w:eastAsia="宋体" w:cs="Times New Roman"/>
          <w:kern w:val="0"/>
          <w:sz w:val="20"/>
          <w:szCs w:val="20"/>
        </w:rPr>
        <w:t xml:space="preserve"> this section</w:t>
      </w:r>
      <w:r>
        <w:rPr>
          <w:rFonts w:hint="eastAsia" w:ascii="Times New Roman" w:hAnsi="Times New Roman" w:eastAsia="宋体" w:cs="Times New Roman"/>
          <w:kern w:val="0"/>
          <w:sz w:val="20"/>
          <w:szCs w:val="20"/>
        </w:rPr>
        <w:t>.</w:t>
      </w:r>
    </w:p>
    <w:tbl>
      <w:tblPr>
        <w:tblStyle w:val="11"/>
        <w:tblW w:w="52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70"/>
        <w:gridCol w:w="3741"/>
      </w:tblGrid>
      <w:tr w14:paraId="0D264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470" w:type="dxa"/>
          </w:tcPr>
          <w:p w14:paraId="19DC87C3">
            <w:pPr>
              <w:widowControl/>
              <w:spacing w:line="260" w:lineRule="exact"/>
              <w:rPr>
                <w:rFonts w:ascii="Times New Roman" w:hAnsi="Times New Roman" w:cs="Times New Roman"/>
                <w:sz w:val="20"/>
                <w:szCs w:val="20"/>
              </w:rPr>
            </w:pPr>
            <w:r>
              <w:rPr>
                <w:rFonts w:ascii="Times New Roman" w:hAnsi="Times New Roman" w:cs="Times New Roman"/>
                <w:sz w:val="20"/>
                <w:szCs w:val="20"/>
              </w:rPr>
              <w:t>DE</w:t>
            </w:r>
          </w:p>
        </w:tc>
        <w:tc>
          <w:tcPr>
            <w:tcW w:w="3741" w:type="dxa"/>
          </w:tcPr>
          <w:p w14:paraId="3C5111D7">
            <w:pPr>
              <w:widowControl/>
              <w:spacing w:line="260" w:lineRule="exact"/>
              <w:rPr>
                <w:rFonts w:ascii="Times New Roman" w:hAnsi="Times New Roman" w:cs="Times New Roman"/>
                <w:sz w:val="20"/>
                <w:szCs w:val="20"/>
              </w:rPr>
            </w:pPr>
            <w:bookmarkStart w:id="3" w:name="_Hlk105880439"/>
            <w:r>
              <w:rPr>
                <w:rFonts w:hint="eastAsia" w:ascii="Times New Roman" w:hAnsi="Times New Roman" w:cs="Times New Roman"/>
                <w:sz w:val="20"/>
                <w:szCs w:val="20"/>
              </w:rPr>
              <w:t>d</w:t>
            </w:r>
            <w:r>
              <w:rPr>
                <w:rFonts w:ascii="Times New Roman" w:hAnsi="Times New Roman" w:cs="Times New Roman"/>
                <w:sz w:val="20"/>
                <w:szCs w:val="20"/>
              </w:rPr>
              <w:t>ifferential</w:t>
            </w:r>
            <w:bookmarkEnd w:id="3"/>
            <w:r>
              <w:rPr>
                <w:rFonts w:ascii="Times New Roman" w:hAnsi="Times New Roman" w:cs="Times New Roman"/>
                <w:sz w:val="20"/>
                <w:szCs w:val="20"/>
              </w:rPr>
              <w:t xml:space="preserve"> </w:t>
            </w:r>
            <w:r>
              <w:rPr>
                <w:rFonts w:ascii="Times New Roman" w:hAnsi="Times New Roman" w:cs="Times New Roman"/>
              </w:rPr>
              <w:t>evolution</w:t>
            </w:r>
          </w:p>
        </w:tc>
      </w:tr>
      <w:tr w14:paraId="050BE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4BDE3786">
            <w:pPr>
              <w:widowControl/>
              <w:spacing w:line="260" w:lineRule="exact"/>
              <w:rPr>
                <w:rFonts w:ascii="Times New Roman" w:hAnsi="Times New Roman" w:cs="Times New Roman"/>
                <w:sz w:val="20"/>
                <w:szCs w:val="20"/>
              </w:rPr>
            </w:pPr>
            <w:r>
              <w:rPr>
                <w:rFonts w:ascii="Times New Roman" w:hAnsi="Times New Roman" w:cs="Times New Roman"/>
                <w:sz w:val="20"/>
                <w:szCs w:val="20"/>
              </w:rPr>
              <w:t>EA</w:t>
            </w:r>
          </w:p>
        </w:tc>
        <w:tc>
          <w:tcPr>
            <w:tcW w:w="3741" w:type="dxa"/>
          </w:tcPr>
          <w:p w14:paraId="2704FA87">
            <w:pPr>
              <w:widowControl/>
              <w:spacing w:line="260" w:lineRule="exact"/>
              <w:rPr>
                <w:rFonts w:ascii="Times New Roman" w:hAnsi="Times New Roman" w:cs="Times New Roman"/>
                <w:sz w:val="20"/>
                <w:szCs w:val="20"/>
              </w:rPr>
            </w:pPr>
            <w:r>
              <w:rPr>
                <w:rFonts w:ascii="Times New Roman" w:hAnsi="Times New Roman" w:cs="Times New Roman"/>
                <w:sz w:val="20"/>
                <w:szCs w:val="20"/>
              </w:rPr>
              <w:t>evolutionary algorithm</w:t>
            </w:r>
          </w:p>
        </w:tc>
      </w:tr>
      <w:tr w14:paraId="410A7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34C1FC7B">
            <w:pPr>
              <w:widowControl/>
              <w:spacing w:line="260" w:lineRule="exact"/>
              <w:rPr>
                <w:rFonts w:ascii="Times New Roman" w:hAnsi="Times New Roman" w:cs="Times New Roman"/>
                <w:sz w:val="20"/>
                <w:szCs w:val="20"/>
              </w:rPr>
            </w:pPr>
            <w:r>
              <w:rPr>
                <w:rFonts w:ascii="Times New Roman" w:hAnsi="Times New Roman" w:cs="Times New Roman"/>
                <w:sz w:val="20"/>
                <w:szCs w:val="20"/>
              </w:rPr>
              <w:t>EMT</w:t>
            </w:r>
          </w:p>
        </w:tc>
        <w:tc>
          <w:tcPr>
            <w:tcW w:w="3741" w:type="dxa"/>
          </w:tcPr>
          <w:p w14:paraId="10FFD13B">
            <w:pPr>
              <w:widowControl/>
              <w:spacing w:line="260" w:lineRule="exact"/>
              <w:rPr>
                <w:rFonts w:ascii="Times New Roman" w:hAnsi="Times New Roman" w:cs="Times New Roman"/>
                <w:sz w:val="20"/>
                <w:szCs w:val="20"/>
              </w:rPr>
            </w:pPr>
            <w:bookmarkStart w:id="4" w:name="_Hlk73091007"/>
            <w:r>
              <w:rPr>
                <w:rFonts w:ascii="Times New Roman" w:hAnsi="Times New Roman" w:cs="Times New Roman"/>
                <w:sz w:val="20"/>
                <w:szCs w:val="20"/>
              </w:rPr>
              <w:t xml:space="preserve">evolutionary </w:t>
            </w:r>
            <w:bookmarkEnd w:id="4"/>
            <w:r>
              <w:rPr>
                <w:rFonts w:ascii="Times New Roman" w:hAnsi="Times New Roman" w:cs="Times New Roman"/>
                <w:sz w:val="20"/>
                <w:szCs w:val="20"/>
              </w:rPr>
              <w:t>multitasking</w:t>
            </w:r>
          </w:p>
        </w:tc>
      </w:tr>
      <w:tr w14:paraId="6254E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6DB7CAC8">
            <w:pPr>
              <w:widowControl/>
              <w:spacing w:line="260" w:lineRule="exact"/>
              <w:rPr>
                <w:rFonts w:ascii="Times New Roman" w:hAnsi="Times New Roman" w:cs="Times New Roman"/>
                <w:sz w:val="20"/>
                <w:szCs w:val="20"/>
              </w:rPr>
            </w:pPr>
            <w:r>
              <w:rPr>
                <w:rFonts w:ascii="Times New Roman" w:hAnsi="Times New Roman" w:cs="Times New Roman"/>
                <w:sz w:val="20"/>
                <w:szCs w:val="20"/>
              </w:rPr>
              <w:t>EMT-PD</w:t>
            </w:r>
          </w:p>
        </w:tc>
        <w:tc>
          <w:tcPr>
            <w:tcW w:w="3741" w:type="dxa"/>
          </w:tcPr>
          <w:p w14:paraId="3EEB4222">
            <w:pPr>
              <w:widowControl/>
              <w:spacing w:line="260" w:lineRule="exact"/>
              <w:rPr>
                <w:rFonts w:ascii="Times New Roman" w:hAnsi="Times New Roman" w:cs="Times New Roman"/>
                <w:sz w:val="20"/>
                <w:szCs w:val="20"/>
              </w:rPr>
            </w:pPr>
            <w:r>
              <w:rPr>
                <w:rFonts w:ascii="Times New Roman" w:hAnsi="Times New Roman" w:cs="Times New Roman"/>
                <w:sz w:val="20"/>
                <w:szCs w:val="20"/>
              </w:rPr>
              <w:t>evolutionary multitasking optimization algorithm based on population distribution</w:t>
            </w:r>
          </w:p>
        </w:tc>
      </w:tr>
      <w:tr w14:paraId="277A5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66DF1498">
            <w:pPr>
              <w:widowControl/>
              <w:spacing w:line="260" w:lineRule="exact"/>
              <w:rPr>
                <w:rFonts w:ascii="Times New Roman" w:hAnsi="Times New Roman" w:cs="Times New Roman"/>
                <w:sz w:val="20"/>
                <w:szCs w:val="20"/>
              </w:rPr>
            </w:pPr>
            <w:r>
              <w:rPr>
                <w:rFonts w:ascii="Times New Roman" w:hAnsi="Times New Roman" w:cs="Times New Roman"/>
                <w:sz w:val="20"/>
                <w:szCs w:val="20"/>
              </w:rPr>
              <w:t>IGD</w:t>
            </w:r>
          </w:p>
        </w:tc>
        <w:tc>
          <w:tcPr>
            <w:tcW w:w="3741" w:type="dxa"/>
          </w:tcPr>
          <w:p w14:paraId="1725FD7D">
            <w:pPr>
              <w:widowControl/>
              <w:spacing w:line="260" w:lineRule="exact"/>
              <w:rPr>
                <w:rFonts w:ascii="Times New Roman" w:hAnsi="Times New Roman" w:cs="Times New Roman"/>
                <w:sz w:val="20"/>
                <w:szCs w:val="20"/>
              </w:rPr>
            </w:pPr>
            <w:r>
              <w:rPr>
                <w:rFonts w:ascii="Times New Roman" w:hAnsi="Times New Roman" w:cs="Times New Roman"/>
                <w:sz w:val="20"/>
                <w:szCs w:val="20"/>
              </w:rPr>
              <w:t>inverted generational distance</w:t>
            </w:r>
          </w:p>
        </w:tc>
      </w:tr>
      <w:tr w14:paraId="479F9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1B8D5103">
            <w:pPr>
              <w:widowControl/>
              <w:spacing w:line="260" w:lineRule="exact"/>
              <w:rPr>
                <w:rFonts w:ascii="Times New Roman" w:hAnsi="Times New Roman" w:cs="Times New Roman"/>
                <w:sz w:val="20"/>
                <w:szCs w:val="20"/>
              </w:rPr>
            </w:pPr>
            <w:r>
              <w:rPr>
                <w:rFonts w:ascii="Times New Roman" w:hAnsi="Times New Roman" w:cs="Times New Roman"/>
                <w:sz w:val="20"/>
                <w:szCs w:val="20"/>
              </w:rPr>
              <w:t>JDA</w:t>
            </w:r>
          </w:p>
        </w:tc>
        <w:tc>
          <w:tcPr>
            <w:tcW w:w="3741" w:type="dxa"/>
          </w:tcPr>
          <w:p w14:paraId="17698EFF">
            <w:pPr>
              <w:widowControl/>
              <w:spacing w:line="260" w:lineRule="exact"/>
              <w:rPr>
                <w:rFonts w:ascii="Times New Roman" w:hAnsi="Times New Roman" w:cs="Times New Roman"/>
                <w:sz w:val="20"/>
                <w:szCs w:val="20"/>
              </w:rPr>
            </w:pPr>
            <w:r>
              <w:rPr>
                <w:rFonts w:ascii="Times New Roman" w:hAnsi="Times New Roman" w:cs="Times New Roman"/>
                <w:sz w:val="20"/>
                <w:szCs w:val="20"/>
              </w:rPr>
              <w:t>joint distribution adaptation</w:t>
            </w:r>
          </w:p>
        </w:tc>
      </w:tr>
      <w:tr w14:paraId="7631C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51133B64">
            <w:pPr>
              <w:widowControl/>
              <w:spacing w:line="260" w:lineRule="exact"/>
              <w:rPr>
                <w:rFonts w:ascii="Times New Roman" w:hAnsi="Times New Roman" w:cs="Times New Roman"/>
                <w:sz w:val="20"/>
                <w:szCs w:val="20"/>
              </w:rPr>
            </w:pPr>
            <w:r>
              <w:rPr>
                <w:rFonts w:ascii="Times New Roman" w:hAnsi="Times New Roman" w:cs="Times New Roman"/>
                <w:sz w:val="20"/>
                <w:szCs w:val="20"/>
              </w:rPr>
              <w:t>KNN</w:t>
            </w:r>
          </w:p>
        </w:tc>
        <w:tc>
          <w:tcPr>
            <w:tcW w:w="3741" w:type="dxa"/>
          </w:tcPr>
          <w:p w14:paraId="69DA4910">
            <w:pPr>
              <w:widowControl/>
              <w:spacing w:line="260" w:lineRule="exact"/>
              <w:rPr>
                <w:rFonts w:ascii="Times New Roman" w:hAnsi="Times New Roman" w:cs="Times New Roman"/>
                <w:sz w:val="20"/>
                <w:szCs w:val="20"/>
              </w:rPr>
            </w:pPr>
            <w:r>
              <w:rPr>
                <w:rFonts w:ascii="Times New Roman" w:hAnsi="Times New Roman" w:cs="Times New Roman"/>
                <w:i/>
                <w:iCs/>
                <w:sz w:val="20"/>
                <w:szCs w:val="20"/>
              </w:rPr>
              <w:t>k</w:t>
            </w:r>
            <w:r>
              <w:rPr>
                <w:rFonts w:ascii="Times New Roman" w:hAnsi="Times New Roman" w:cs="Times New Roman"/>
                <w:sz w:val="20"/>
                <w:szCs w:val="20"/>
              </w:rPr>
              <w:t>-nearest neighbor</w:t>
            </w:r>
          </w:p>
        </w:tc>
      </w:tr>
      <w:tr w14:paraId="4099E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3AD1FB99">
            <w:pPr>
              <w:widowControl/>
              <w:spacing w:line="260" w:lineRule="exact"/>
              <w:rPr>
                <w:rFonts w:ascii="Times New Roman" w:hAnsi="Times New Roman" w:cs="Times New Roman"/>
                <w:sz w:val="20"/>
                <w:szCs w:val="20"/>
              </w:rPr>
            </w:pPr>
            <w:r>
              <w:rPr>
                <w:rFonts w:hint="eastAsia" w:ascii="Times New Roman" w:hAnsi="Times New Roman" w:cs="Times New Roman"/>
                <w:sz w:val="20"/>
                <w:szCs w:val="20"/>
              </w:rPr>
              <w:t>K</w:t>
            </w:r>
            <w:r>
              <w:rPr>
                <w:rFonts w:ascii="Times New Roman" w:hAnsi="Times New Roman" w:cs="Times New Roman"/>
                <w:sz w:val="20"/>
                <w:szCs w:val="20"/>
              </w:rPr>
              <w:t>C-EMT</w:t>
            </w:r>
          </w:p>
        </w:tc>
        <w:tc>
          <w:tcPr>
            <w:tcW w:w="3741" w:type="dxa"/>
          </w:tcPr>
          <w:p w14:paraId="24ADF4ED">
            <w:pPr>
              <w:widowControl/>
              <w:spacing w:line="260" w:lineRule="exact"/>
              <w:rPr>
                <w:rFonts w:ascii="Times New Roman" w:hAnsi="Times New Roman" w:cs="Times New Roman"/>
                <w:iCs/>
                <w:sz w:val="20"/>
                <w:szCs w:val="20"/>
              </w:rPr>
            </w:pPr>
            <w:r>
              <w:rPr>
                <w:rFonts w:ascii="Times New Roman" w:hAnsi="Times New Roman" w:cs="Times New Roman"/>
                <w:sz w:val="20"/>
                <w:szCs w:val="20"/>
              </w:rPr>
              <w:t>knowledge classification-assisted evolutionary multitasking</w:t>
            </w:r>
          </w:p>
        </w:tc>
      </w:tr>
      <w:tr w14:paraId="04A97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4F98C93F">
            <w:pPr>
              <w:widowControl/>
              <w:spacing w:line="260" w:lineRule="exact"/>
              <w:rPr>
                <w:rFonts w:ascii="Times New Roman" w:hAnsi="Times New Roman" w:cs="Times New Roman"/>
                <w:sz w:val="20"/>
                <w:szCs w:val="20"/>
              </w:rPr>
            </w:pPr>
            <w:r>
              <w:rPr>
                <w:rFonts w:ascii="Times New Roman" w:hAnsi="Times New Roman" w:cs="Times New Roman"/>
                <w:sz w:val="20"/>
                <w:szCs w:val="20"/>
              </w:rPr>
              <w:t>KC-MOMFEA</w:t>
            </w:r>
          </w:p>
        </w:tc>
        <w:tc>
          <w:tcPr>
            <w:tcW w:w="3741" w:type="dxa"/>
          </w:tcPr>
          <w:p w14:paraId="336D56D8">
            <w:pPr>
              <w:widowControl/>
              <w:spacing w:line="260" w:lineRule="exact"/>
              <w:rPr>
                <w:rFonts w:ascii="Times New Roman" w:hAnsi="Times New Roman" w:cs="Times New Roman"/>
                <w:sz w:val="20"/>
                <w:szCs w:val="20"/>
              </w:rPr>
            </w:pPr>
            <w:r>
              <w:rPr>
                <w:rFonts w:ascii="Times New Roman" w:hAnsi="Times New Roman" w:cs="Times New Roman"/>
                <w:sz w:val="20"/>
                <w:szCs w:val="20"/>
              </w:rPr>
              <w:t>knowledge classification-assisted multiobjective multifactorial evolutionary algorithm</w:t>
            </w:r>
          </w:p>
        </w:tc>
      </w:tr>
      <w:tr w14:paraId="05B3E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2A952502">
            <w:pPr>
              <w:widowControl/>
              <w:spacing w:line="260" w:lineRule="exact"/>
              <w:rPr>
                <w:rFonts w:ascii="Times New Roman" w:hAnsi="Times New Roman" w:cs="Times New Roman"/>
                <w:sz w:val="20"/>
                <w:szCs w:val="20"/>
              </w:rPr>
            </w:pPr>
            <w:r>
              <w:rPr>
                <w:rFonts w:ascii="Times New Roman" w:hAnsi="Times New Roman" w:cs="Times New Roman"/>
                <w:sz w:val="20"/>
                <w:szCs w:val="20"/>
              </w:rPr>
              <w:t>KC-MOMFSA</w:t>
            </w:r>
          </w:p>
        </w:tc>
        <w:tc>
          <w:tcPr>
            <w:tcW w:w="3741" w:type="dxa"/>
          </w:tcPr>
          <w:p w14:paraId="36B981C3">
            <w:pPr>
              <w:widowControl/>
              <w:spacing w:line="260" w:lineRule="exact"/>
              <w:rPr>
                <w:rFonts w:ascii="Times New Roman" w:hAnsi="Times New Roman" w:cs="Times New Roman"/>
                <w:sz w:val="20"/>
                <w:szCs w:val="20"/>
              </w:rPr>
            </w:pPr>
            <w:r>
              <w:rPr>
                <w:rFonts w:ascii="Times New Roman" w:hAnsi="Times New Roman" w:cs="Times New Roman"/>
                <w:sz w:val="20"/>
                <w:szCs w:val="20"/>
              </w:rPr>
              <w:t>knowledge Classification-assisted multiobjective multifactorial evolutionary algorithm based on subspace alignment</w:t>
            </w:r>
          </w:p>
        </w:tc>
      </w:tr>
      <w:tr w14:paraId="20D25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705BB73A">
            <w:pPr>
              <w:widowControl/>
              <w:spacing w:line="260" w:lineRule="exact"/>
              <w:rPr>
                <w:rFonts w:ascii="Times New Roman" w:hAnsi="Times New Roman" w:cs="Times New Roman"/>
                <w:sz w:val="20"/>
                <w:szCs w:val="20"/>
              </w:rPr>
            </w:pPr>
            <w:r>
              <w:rPr>
                <w:rFonts w:ascii="Times New Roman" w:hAnsi="Times New Roman" w:cs="Times New Roman"/>
                <w:sz w:val="20"/>
                <w:szCs w:val="20"/>
              </w:rPr>
              <w:t>KC-MOMFDE</w:t>
            </w:r>
          </w:p>
        </w:tc>
        <w:tc>
          <w:tcPr>
            <w:tcW w:w="3741" w:type="dxa"/>
          </w:tcPr>
          <w:p w14:paraId="099128AE">
            <w:pPr>
              <w:widowControl/>
              <w:spacing w:line="260" w:lineRule="exact"/>
              <w:rPr>
                <w:rFonts w:ascii="Times New Roman" w:hAnsi="Times New Roman" w:cs="Times New Roman"/>
                <w:sz w:val="20"/>
                <w:szCs w:val="20"/>
              </w:rPr>
            </w:pPr>
            <w:r>
              <w:rPr>
                <w:rFonts w:ascii="Times New Roman" w:hAnsi="Times New Roman" w:cs="Times New Roman"/>
                <w:sz w:val="20"/>
                <w:szCs w:val="20"/>
              </w:rPr>
              <w:t>knowledge classification-assisted multiobjective multifactorial differential evolution</w:t>
            </w:r>
          </w:p>
        </w:tc>
      </w:tr>
      <w:tr w14:paraId="38016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4BC52F7A">
            <w:pPr>
              <w:widowControl/>
              <w:spacing w:line="260" w:lineRule="exact"/>
              <w:rPr>
                <w:rFonts w:ascii="Times New Roman" w:hAnsi="Times New Roman" w:cs="Times New Roman"/>
                <w:sz w:val="20"/>
                <w:szCs w:val="20"/>
              </w:rPr>
            </w:pPr>
            <w:r>
              <w:rPr>
                <w:rFonts w:hint="eastAsia" w:ascii="Times New Roman" w:hAnsi="Times New Roman" w:cs="Times New Roman"/>
                <w:sz w:val="20"/>
                <w:szCs w:val="20"/>
              </w:rPr>
              <w:t>K</w:t>
            </w:r>
            <w:r>
              <w:rPr>
                <w:rFonts w:ascii="Times New Roman" w:hAnsi="Times New Roman" w:cs="Times New Roman"/>
                <w:sz w:val="20"/>
                <w:szCs w:val="20"/>
              </w:rPr>
              <w:t>C-SADE</w:t>
            </w:r>
          </w:p>
        </w:tc>
        <w:tc>
          <w:tcPr>
            <w:tcW w:w="3741" w:type="dxa"/>
          </w:tcPr>
          <w:p w14:paraId="66BB3C33">
            <w:pPr>
              <w:widowControl/>
              <w:spacing w:line="260" w:lineRule="exact"/>
              <w:rPr>
                <w:rFonts w:ascii="Times New Roman" w:hAnsi="Times New Roman" w:cs="Times New Roman"/>
                <w:sz w:val="20"/>
                <w:szCs w:val="20"/>
              </w:rPr>
            </w:pPr>
            <w:r>
              <w:rPr>
                <w:rFonts w:ascii="Times New Roman" w:hAnsi="Times New Roman" w:cs="Times New Roman"/>
                <w:sz w:val="20"/>
                <w:szCs w:val="20"/>
              </w:rPr>
              <w:t>knowledge classification-assisted subspace alignment and self-adaptive differential evolution</w:t>
            </w:r>
          </w:p>
        </w:tc>
      </w:tr>
      <w:tr w14:paraId="55071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3BBDE6BF">
            <w:pPr>
              <w:widowControl/>
              <w:spacing w:line="260" w:lineRule="exact"/>
              <w:rPr>
                <w:rFonts w:ascii="Times New Roman" w:hAnsi="Times New Roman" w:cs="Times New Roman"/>
                <w:sz w:val="20"/>
                <w:szCs w:val="20"/>
              </w:rPr>
            </w:pPr>
            <w:r>
              <w:rPr>
                <w:rFonts w:ascii="Times New Roman" w:hAnsi="Times New Roman" w:cs="Times New Roman"/>
                <w:sz w:val="20"/>
                <w:szCs w:val="20"/>
              </w:rPr>
              <w:t>KC-TMO</w:t>
            </w:r>
          </w:p>
        </w:tc>
        <w:tc>
          <w:tcPr>
            <w:tcW w:w="3741" w:type="dxa"/>
          </w:tcPr>
          <w:p w14:paraId="7F4A00A1">
            <w:pPr>
              <w:widowControl/>
              <w:spacing w:line="260" w:lineRule="exact"/>
              <w:rPr>
                <w:rFonts w:ascii="Times New Roman" w:hAnsi="Times New Roman" w:cs="Times New Roman"/>
                <w:sz w:val="20"/>
                <w:szCs w:val="20"/>
              </w:rPr>
            </w:pPr>
            <w:r>
              <w:rPr>
                <w:rFonts w:ascii="Times New Roman" w:hAnsi="Times New Roman" w:cs="Times New Roman"/>
                <w:sz w:val="20"/>
                <w:szCs w:val="20"/>
              </w:rPr>
              <w:t xml:space="preserve">knowledge classification-assisted two-stage assortative mating based multifactorial evolutionary algorithm for </w:t>
            </w:r>
            <w:r>
              <w:rPr>
                <w:rFonts w:hint="eastAsia" w:ascii="Times New Roman" w:hAnsi="Times New Roman" w:cs="Times New Roman"/>
                <w:sz w:val="20"/>
                <w:szCs w:val="20"/>
              </w:rPr>
              <w:t>m</w:t>
            </w:r>
            <w:r>
              <w:rPr>
                <w:rFonts w:ascii="Times New Roman" w:hAnsi="Times New Roman" w:cs="Times New Roman"/>
                <w:sz w:val="20"/>
                <w:szCs w:val="20"/>
              </w:rPr>
              <w:t>ulti-objective optimization problems</w:t>
            </w:r>
          </w:p>
        </w:tc>
      </w:tr>
      <w:tr w14:paraId="5E78C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2D855462">
            <w:pPr>
              <w:widowControl/>
              <w:spacing w:line="260" w:lineRule="exact"/>
              <w:rPr>
                <w:rFonts w:ascii="Times New Roman" w:hAnsi="Times New Roman" w:eastAsia="宋体" w:cs="Times New Roman"/>
                <w:kern w:val="0"/>
                <w:sz w:val="20"/>
                <w:szCs w:val="20"/>
              </w:rPr>
            </w:pPr>
            <w:r>
              <w:rPr>
                <w:rFonts w:ascii="Times New Roman" w:hAnsi="Times New Roman" w:cs="Times New Roman"/>
                <w:sz w:val="20"/>
                <w:szCs w:val="20"/>
              </w:rPr>
              <w:t>MFEA</w:t>
            </w:r>
          </w:p>
        </w:tc>
        <w:tc>
          <w:tcPr>
            <w:tcW w:w="3741" w:type="dxa"/>
          </w:tcPr>
          <w:p w14:paraId="6F02EE31">
            <w:pPr>
              <w:widowControl/>
              <w:spacing w:line="260" w:lineRule="exact"/>
              <w:rPr>
                <w:rFonts w:ascii="Times New Roman" w:hAnsi="Times New Roman" w:eastAsia="宋体" w:cs="Times New Roman"/>
                <w:kern w:val="0"/>
                <w:sz w:val="20"/>
                <w:szCs w:val="20"/>
              </w:rPr>
            </w:pPr>
            <w:r>
              <w:rPr>
                <w:rFonts w:ascii="Times New Roman" w:hAnsi="Times New Roman" w:cs="Times New Roman"/>
                <w:sz w:val="20"/>
                <w:szCs w:val="20"/>
              </w:rPr>
              <w:t>multifactorial evolutionary algorithm</w:t>
            </w:r>
          </w:p>
        </w:tc>
      </w:tr>
      <w:tr w14:paraId="1D225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5BC30B43">
            <w:pPr>
              <w:widowControl/>
              <w:spacing w:line="260" w:lineRule="exact"/>
              <w:rPr>
                <w:rFonts w:ascii="Times New Roman" w:hAnsi="Times New Roman" w:eastAsia="宋体" w:cs="Times New Roman"/>
                <w:kern w:val="0"/>
                <w:sz w:val="20"/>
                <w:szCs w:val="20"/>
              </w:rPr>
            </w:pPr>
            <w:r>
              <w:rPr>
                <w:rFonts w:ascii="Times New Roman" w:hAnsi="Times New Roman" w:cs="Times New Roman"/>
                <w:sz w:val="20"/>
                <w:szCs w:val="20"/>
              </w:rPr>
              <w:t>MOEA</w:t>
            </w:r>
          </w:p>
        </w:tc>
        <w:tc>
          <w:tcPr>
            <w:tcW w:w="3741" w:type="dxa"/>
          </w:tcPr>
          <w:p w14:paraId="6494021F">
            <w:pPr>
              <w:widowControl/>
              <w:spacing w:line="260" w:lineRule="exact"/>
              <w:rPr>
                <w:rFonts w:ascii="Times New Roman" w:hAnsi="Times New Roman" w:eastAsia="宋体" w:cs="Times New Roman"/>
                <w:kern w:val="0"/>
                <w:sz w:val="20"/>
                <w:szCs w:val="20"/>
              </w:rPr>
            </w:pPr>
            <w:r>
              <w:rPr>
                <w:rFonts w:ascii="Times New Roman" w:hAnsi="Times New Roman" w:cs="Times New Roman"/>
                <w:sz w:val="20"/>
                <w:szCs w:val="20"/>
              </w:rPr>
              <w:t>multiobjective evolutionary algorithm</w:t>
            </w:r>
          </w:p>
        </w:tc>
      </w:tr>
      <w:tr w14:paraId="3BB3B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4995B6D6">
            <w:pPr>
              <w:widowControl/>
              <w:spacing w:line="260" w:lineRule="exact"/>
              <w:rPr>
                <w:rFonts w:ascii="Times New Roman" w:hAnsi="Times New Roman" w:eastAsia="宋体" w:cs="Times New Roman"/>
                <w:kern w:val="0"/>
                <w:sz w:val="20"/>
                <w:szCs w:val="20"/>
              </w:rPr>
            </w:pPr>
            <w:r>
              <w:rPr>
                <w:rFonts w:ascii="Times New Roman" w:hAnsi="Times New Roman" w:eastAsia="宋体" w:cs="Times New Roman"/>
                <w:kern w:val="0"/>
                <w:sz w:val="20"/>
                <w:szCs w:val="20"/>
              </w:rPr>
              <w:t>MOEA/D</w:t>
            </w:r>
          </w:p>
        </w:tc>
        <w:tc>
          <w:tcPr>
            <w:tcW w:w="3741" w:type="dxa"/>
          </w:tcPr>
          <w:p w14:paraId="0F93FF3F">
            <w:pPr>
              <w:widowControl/>
              <w:spacing w:line="260" w:lineRule="exact"/>
              <w:rPr>
                <w:rFonts w:ascii="Times New Roman" w:hAnsi="Times New Roman" w:eastAsia="宋体" w:cs="Times New Roman"/>
                <w:kern w:val="0"/>
                <w:sz w:val="20"/>
                <w:szCs w:val="20"/>
              </w:rPr>
            </w:pPr>
            <w:r>
              <w:rPr>
                <w:rFonts w:ascii="Times New Roman" w:hAnsi="Times New Roman" w:cs="Times New Roman"/>
                <w:sz w:val="20"/>
                <w:szCs w:val="20"/>
              </w:rPr>
              <w:t>multiobjective evolutionary algorithm</w:t>
            </w:r>
            <w:r>
              <w:rPr>
                <w:rFonts w:ascii="Times New Roman" w:hAnsi="Times New Roman" w:eastAsia="宋体" w:cs="Times New Roman"/>
                <w:kern w:val="0"/>
                <w:sz w:val="20"/>
                <w:szCs w:val="20"/>
              </w:rPr>
              <w:t xml:space="preserve"> based on decomposition</w:t>
            </w:r>
          </w:p>
        </w:tc>
      </w:tr>
      <w:tr w14:paraId="4A76F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7958FEF3">
            <w:pPr>
              <w:widowControl/>
              <w:spacing w:line="260" w:lineRule="exact"/>
              <w:rPr>
                <w:rFonts w:ascii="Times New Roman" w:hAnsi="Times New Roman" w:eastAsia="宋体" w:cs="Times New Roman"/>
                <w:kern w:val="0"/>
                <w:sz w:val="20"/>
                <w:szCs w:val="20"/>
              </w:rPr>
            </w:pPr>
            <w:r>
              <w:rPr>
                <w:rFonts w:ascii="Times New Roman" w:hAnsi="Times New Roman" w:cs="Times New Roman"/>
                <w:sz w:val="20"/>
                <w:szCs w:val="20"/>
              </w:rPr>
              <w:t>MO-MFEA</w:t>
            </w:r>
          </w:p>
        </w:tc>
        <w:tc>
          <w:tcPr>
            <w:tcW w:w="3741" w:type="dxa"/>
          </w:tcPr>
          <w:p w14:paraId="66399787">
            <w:pPr>
              <w:widowControl/>
              <w:spacing w:line="260" w:lineRule="exact"/>
              <w:rPr>
                <w:rFonts w:ascii="Times New Roman" w:hAnsi="Times New Roman" w:eastAsia="宋体" w:cs="Times New Roman"/>
                <w:kern w:val="0"/>
                <w:sz w:val="20"/>
                <w:szCs w:val="20"/>
              </w:rPr>
            </w:pPr>
            <w:r>
              <w:rPr>
                <w:rFonts w:ascii="Times New Roman" w:hAnsi="Times New Roman" w:cs="Times New Roman"/>
                <w:sz w:val="20"/>
                <w:szCs w:val="20"/>
              </w:rPr>
              <w:t>multiobjective multifactorial evolutionary algorithm</w:t>
            </w:r>
          </w:p>
        </w:tc>
      </w:tr>
      <w:tr w14:paraId="06918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5E395E36">
            <w:pPr>
              <w:widowControl/>
              <w:spacing w:line="260" w:lineRule="exact"/>
              <w:rPr>
                <w:rFonts w:ascii="Times New Roman" w:hAnsi="Times New Roman" w:cs="Times New Roman"/>
                <w:sz w:val="20"/>
                <w:szCs w:val="20"/>
              </w:rPr>
            </w:pPr>
            <w:r>
              <w:rPr>
                <w:rFonts w:ascii="Times New Roman" w:hAnsi="Times New Roman" w:cs="Times New Roman"/>
                <w:sz w:val="20"/>
                <w:szCs w:val="20"/>
              </w:rPr>
              <w:t>MO-MFSA</w:t>
            </w:r>
          </w:p>
        </w:tc>
        <w:tc>
          <w:tcPr>
            <w:tcW w:w="3741" w:type="dxa"/>
          </w:tcPr>
          <w:p w14:paraId="59E02252">
            <w:pPr>
              <w:widowControl/>
              <w:spacing w:line="260" w:lineRule="exact"/>
              <w:rPr>
                <w:rFonts w:ascii="Times New Roman" w:hAnsi="Times New Roman" w:cs="Times New Roman"/>
                <w:sz w:val="20"/>
                <w:szCs w:val="20"/>
              </w:rPr>
            </w:pPr>
            <w:r>
              <w:rPr>
                <w:rFonts w:ascii="Times New Roman" w:hAnsi="Times New Roman" w:cs="Times New Roman"/>
                <w:sz w:val="20"/>
                <w:szCs w:val="20"/>
              </w:rPr>
              <w:t>multiobjective multifactorial evolutionary algorithm based on subspace alignment</w:t>
            </w:r>
          </w:p>
        </w:tc>
      </w:tr>
      <w:tr w14:paraId="42D43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56248C26">
            <w:pPr>
              <w:widowControl/>
              <w:spacing w:line="260" w:lineRule="exact"/>
              <w:rPr>
                <w:rFonts w:ascii="Times New Roman" w:hAnsi="Times New Roman" w:cs="Times New Roman"/>
                <w:sz w:val="20"/>
                <w:szCs w:val="20"/>
              </w:rPr>
            </w:pPr>
            <w:r>
              <w:rPr>
                <w:rFonts w:ascii="Times New Roman" w:hAnsi="Times New Roman" w:cs="Times New Roman"/>
                <w:sz w:val="20"/>
                <w:szCs w:val="20"/>
              </w:rPr>
              <w:t>MO-MFDE</w:t>
            </w:r>
          </w:p>
        </w:tc>
        <w:tc>
          <w:tcPr>
            <w:tcW w:w="3741" w:type="dxa"/>
            <w:tcBorders>
              <w:bottom w:val="single" w:color="FFFFFF" w:themeColor="background1" w:sz="4" w:space="0"/>
            </w:tcBorders>
          </w:tcPr>
          <w:p w14:paraId="532162B3">
            <w:pPr>
              <w:widowControl/>
              <w:spacing w:line="260" w:lineRule="exact"/>
              <w:rPr>
                <w:rFonts w:ascii="Times New Roman" w:hAnsi="Times New Roman" w:cs="Times New Roman"/>
                <w:sz w:val="20"/>
                <w:szCs w:val="20"/>
              </w:rPr>
            </w:pPr>
            <w:r>
              <w:rPr>
                <w:rFonts w:ascii="Times New Roman" w:hAnsi="Times New Roman" w:cs="Times New Roman"/>
                <w:sz w:val="20"/>
                <w:szCs w:val="20"/>
              </w:rPr>
              <w:t>multiobjective multifactorial differential evolution</w:t>
            </w:r>
          </w:p>
        </w:tc>
      </w:tr>
      <w:tr w14:paraId="07AF5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Borders>
              <w:top w:val="single" w:color="FFFFFF" w:themeColor="background1" w:sz="4" w:space="0"/>
            </w:tcBorders>
          </w:tcPr>
          <w:p w14:paraId="519DEE99">
            <w:pPr>
              <w:widowControl/>
              <w:spacing w:line="260" w:lineRule="exact"/>
              <w:rPr>
                <w:rFonts w:ascii="Times New Roman" w:hAnsi="Times New Roman" w:eastAsia="宋体" w:cs="Times New Roman"/>
                <w:kern w:val="0"/>
                <w:sz w:val="20"/>
                <w:szCs w:val="20"/>
              </w:rPr>
            </w:pPr>
            <w:r>
              <w:rPr>
                <w:rFonts w:ascii="Times New Roman" w:hAnsi="Times New Roman" w:cs="Times New Roman"/>
                <w:sz w:val="20"/>
                <w:szCs w:val="20"/>
              </w:rPr>
              <w:t>ME-SADE</w:t>
            </w:r>
          </w:p>
        </w:tc>
        <w:tc>
          <w:tcPr>
            <w:tcW w:w="3741" w:type="dxa"/>
            <w:tcBorders>
              <w:top w:val="single" w:color="FFFFFF" w:themeColor="background1" w:sz="4" w:space="0"/>
            </w:tcBorders>
          </w:tcPr>
          <w:p w14:paraId="32D74644">
            <w:pPr>
              <w:widowControl/>
              <w:spacing w:line="260" w:lineRule="exact"/>
              <w:rPr>
                <w:rFonts w:ascii="Times New Roman" w:hAnsi="Times New Roman" w:eastAsia="宋体" w:cs="Times New Roman"/>
                <w:kern w:val="0"/>
                <w:sz w:val="20"/>
                <w:szCs w:val="20"/>
              </w:rPr>
            </w:pPr>
            <w:r>
              <w:rPr>
                <w:rFonts w:ascii="Times New Roman" w:hAnsi="Times New Roman" w:cs="Times New Roman"/>
                <w:sz w:val="20"/>
                <w:szCs w:val="20"/>
              </w:rPr>
              <w:t>multiobjective evolutionary multitask optimization algorithm based on subspace alignment and self-adaptive differential evolution</w:t>
            </w:r>
          </w:p>
        </w:tc>
      </w:tr>
      <w:tr w14:paraId="06FAB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07841211">
            <w:pPr>
              <w:widowControl/>
              <w:spacing w:line="260" w:lineRule="exact"/>
              <w:rPr>
                <w:rFonts w:ascii="Times New Roman" w:hAnsi="Times New Roman" w:cs="Times New Roman"/>
                <w:sz w:val="20"/>
                <w:szCs w:val="20"/>
              </w:rPr>
            </w:pPr>
            <w:r>
              <w:rPr>
                <w:rFonts w:hint="eastAsia" w:ascii="Times New Roman" w:hAnsi="Times New Roman" w:cs="Times New Roman"/>
                <w:sz w:val="20"/>
                <w:szCs w:val="20"/>
              </w:rPr>
              <w:t>M</w:t>
            </w:r>
            <w:r>
              <w:rPr>
                <w:rFonts w:ascii="Times New Roman" w:hAnsi="Times New Roman" w:cs="Times New Roman"/>
                <w:sz w:val="20"/>
                <w:szCs w:val="20"/>
              </w:rPr>
              <w:t>MD</w:t>
            </w:r>
          </w:p>
        </w:tc>
        <w:tc>
          <w:tcPr>
            <w:tcW w:w="3741" w:type="dxa"/>
          </w:tcPr>
          <w:p w14:paraId="70B5BC03">
            <w:pPr>
              <w:widowControl/>
              <w:spacing w:line="260" w:lineRule="exact"/>
              <w:rPr>
                <w:rFonts w:ascii="Times New Roman" w:hAnsi="Times New Roman" w:cs="Times New Roman"/>
                <w:sz w:val="20"/>
                <w:szCs w:val="20"/>
              </w:rPr>
            </w:pPr>
            <w:r>
              <w:rPr>
                <w:rFonts w:ascii="Times New Roman" w:hAnsi="Times New Roman" w:cs="Times New Roman"/>
                <w:sz w:val="20"/>
                <w:szCs w:val="20"/>
              </w:rPr>
              <w:t>maximum mean discrepancy</w:t>
            </w:r>
          </w:p>
        </w:tc>
      </w:tr>
      <w:tr w14:paraId="4D672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6D3551C4">
            <w:pPr>
              <w:widowControl/>
              <w:spacing w:line="260" w:lineRule="exact"/>
              <w:rPr>
                <w:rFonts w:ascii="Times New Roman" w:hAnsi="Times New Roman" w:eastAsia="宋体" w:cs="Times New Roman"/>
                <w:kern w:val="0"/>
                <w:sz w:val="20"/>
                <w:szCs w:val="20"/>
              </w:rPr>
            </w:pPr>
            <w:r>
              <w:rPr>
                <w:rFonts w:ascii="Times New Roman" w:hAnsi="Times New Roman" w:cs="Times New Roman"/>
                <w:sz w:val="20"/>
                <w:szCs w:val="20"/>
              </w:rPr>
              <w:t>MOP</w:t>
            </w:r>
          </w:p>
        </w:tc>
        <w:tc>
          <w:tcPr>
            <w:tcW w:w="3741" w:type="dxa"/>
          </w:tcPr>
          <w:p w14:paraId="318EC6A3">
            <w:pPr>
              <w:widowControl/>
              <w:spacing w:line="260" w:lineRule="exact"/>
              <w:rPr>
                <w:rFonts w:ascii="Times New Roman" w:hAnsi="Times New Roman" w:eastAsia="宋体" w:cs="Times New Roman"/>
                <w:kern w:val="0"/>
                <w:sz w:val="20"/>
                <w:szCs w:val="20"/>
              </w:rPr>
            </w:pPr>
            <w:r>
              <w:rPr>
                <w:rFonts w:ascii="Times New Roman" w:hAnsi="Times New Roman" w:cs="Times New Roman"/>
                <w:sz w:val="20"/>
                <w:szCs w:val="20"/>
              </w:rPr>
              <w:t>multiobjective optimization problem</w:t>
            </w:r>
          </w:p>
        </w:tc>
      </w:tr>
      <w:tr w14:paraId="135EE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0A4BB8B2">
            <w:pPr>
              <w:widowControl/>
              <w:spacing w:line="260" w:lineRule="exact"/>
              <w:rPr>
                <w:rFonts w:ascii="Times New Roman" w:hAnsi="Times New Roman" w:cs="Times New Roman"/>
                <w:sz w:val="20"/>
                <w:szCs w:val="20"/>
              </w:rPr>
            </w:pPr>
            <w:r>
              <w:rPr>
                <w:rFonts w:ascii="Times New Roman" w:hAnsi="Times New Roman" w:eastAsia="宋体" w:cs="Times New Roman"/>
                <w:kern w:val="0"/>
                <w:sz w:val="20"/>
                <w:szCs w:val="20"/>
              </w:rPr>
              <w:t>MOPSO</w:t>
            </w:r>
          </w:p>
        </w:tc>
        <w:tc>
          <w:tcPr>
            <w:tcW w:w="3741" w:type="dxa"/>
          </w:tcPr>
          <w:p w14:paraId="15F92DCD">
            <w:pPr>
              <w:widowControl/>
              <w:spacing w:line="260" w:lineRule="exact"/>
              <w:rPr>
                <w:rFonts w:ascii="Times New Roman" w:hAnsi="Times New Roman" w:cs="Times New Roman"/>
                <w:sz w:val="20"/>
                <w:szCs w:val="20"/>
              </w:rPr>
            </w:pPr>
            <w:r>
              <w:rPr>
                <w:rFonts w:ascii="Times New Roman" w:hAnsi="Times New Roman" w:eastAsia="宋体" w:cs="Times New Roman"/>
                <w:kern w:val="0"/>
                <w:sz w:val="20"/>
                <w:szCs w:val="20"/>
              </w:rPr>
              <w:t>multiobjective particle swarm optimization</w:t>
            </w:r>
          </w:p>
        </w:tc>
      </w:tr>
      <w:tr w14:paraId="6F41A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7FA74D3E">
            <w:pPr>
              <w:widowControl/>
              <w:spacing w:line="260" w:lineRule="exact"/>
              <w:rPr>
                <w:rFonts w:ascii="Times New Roman" w:hAnsi="Times New Roman" w:eastAsia="宋体" w:cs="Times New Roman"/>
                <w:kern w:val="0"/>
                <w:sz w:val="20"/>
                <w:szCs w:val="20"/>
              </w:rPr>
            </w:pPr>
            <w:r>
              <w:rPr>
                <w:rFonts w:ascii="Times New Roman" w:hAnsi="Times New Roman" w:cs="Times New Roman"/>
                <w:sz w:val="20"/>
                <w:szCs w:val="20"/>
              </w:rPr>
              <w:t>MTMSO</w:t>
            </w:r>
          </w:p>
        </w:tc>
        <w:tc>
          <w:tcPr>
            <w:tcW w:w="3741" w:type="dxa"/>
          </w:tcPr>
          <w:p w14:paraId="504B2E72">
            <w:pPr>
              <w:widowControl/>
              <w:spacing w:line="260" w:lineRule="exact"/>
              <w:rPr>
                <w:rFonts w:ascii="Times New Roman" w:hAnsi="Times New Roman" w:eastAsia="宋体" w:cs="Times New Roman"/>
                <w:kern w:val="0"/>
                <w:sz w:val="20"/>
                <w:szCs w:val="20"/>
              </w:rPr>
            </w:pPr>
            <w:r>
              <w:rPr>
                <w:rFonts w:ascii="Times New Roman" w:hAnsi="Times New Roman" w:cs="Times New Roman"/>
                <w:sz w:val="20"/>
                <w:szCs w:val="20"/>
              </w:rPr>
              <w:t>multitasking multi-swarm optimization</w:t>
            </w:r>
          </w:p>
        </w:tc>
      </w:tr>
      <w:tr w14:paraId="13F5B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4CEDB1EC">
            <w:pPr>
              <w:widowControl/>
              <w:spacing w:line="260" w:lineRule="exact"/>
              <w:rPr>
                <w:rFonts w:ascii="Times New Roman" w:hAnsi="Times New Roman" w:cs="Times New Roman"/>
                <w:sz w:val="20"/>
                <w:szCs w:val="20"/>
              </w:rPr>
            </w:pPr>
            <w:r>
              <w:rPr>
                <w:rFonts w:ascii="Times New Roman" w:hAnsi="Times New Roman" w:cs="Times New Roman"/>
                <w:sz w:val="20"/>
                <w:szCs w:val="20"/>
              </w:rPr>
              <w:t>MTO</w:t>
            </w:r>
          </w:p>
        </w:tc>
        <w:tc>
          <w:tcPr>
            <w:tcW w:w="3741" w:type="dxa"/>
          </w:tcPr>
          <w:p w14:paraId="55CF7CDB">
            <w:pPr>
              <w:widowControl/>
              <w:spacing w:line="260" w:lineRule="exact"/>
              <w:rPr>
                <w:rFonts w:ascii="Times New Roman" w:hAnsi="Times New Roman" w:cs="Times New Roman"/>
                <w:sz w:val="20"/>
                <w:szCs w:val="20"/>
              </w:rPr>
            </w:pPr>
            <w:r>
              <w:rPr>
                <w:rFonts w:ascii="Times New Roman" w:hAnsi="Times New Roman" w:cs="Times New Roman"/>
                <w:sz w:val="20"/>
                <w:szCs w:val="20"/>
              </w:rPr>
              <w:t>multitask optimization</w:t>
            </w:r>
          </w:p>
        </w:tc>
      </w:tr>
      <w:tr w14:paraId="26400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54FC908D">
            <w:pPr>
              <w:widowControl/>
              <w:spacing w:line="260" w:lineRule="exact"/>
              <w:rPr>
                <w:rFonts w:ascii="Times New Roman" w:hAnsi="Times New Roman" w:cs="Times New Roman"/>
                <w:sz w:val="20"/>
                <w:szCs w:val="20"/>
              </w:rPr>
            </w:pPr>
            <w:r>
              <w:rPr>
                <w:rFonts w:ascii="Times New Roman" w:hAnsi="Times New Roman" w:cs="Times New Roman"/>
                <w:sz w:val="20"/>
                <w:szCs w:val="20"/>
              </w:rPr>
              <w:t>MTOP</w:t>
            </w:r>
          </w:p>
        </w:tc>
        <w:tc>
          <w:tcPr>
            <w:tcW w:w="3741" w:type="dxa"/>
          </w:tcPr>
          <w:p w14:paraId="78426595">
            <w:pPr>
              <w:widowControl/>
              <w:spacing w:line="260" w:lineRule="exact"/>
              <w:rPr>
                <w:rFonts w:ascii="Times New Roman" w:hAnsi="Times New Roman" w:cs="Times New Roman"/>
                <w:sz w:val="20"/>
                <w:szCs w:val="20"/>
              </w:rPr>
            </w:pPr>
            <w:r>
              <w:rPr>
                <w:rFonts w:ascii="Times New Roman" w:hAnsi="Times New Roman" w:cs="Times New Roman"/>
                <w:sz w:val="20"/>
                <w:szCs w:val="20"/>
              </w:rPr>
              <w:t>multitask optimization problem</w:t>
            </w:r>
          </w:p>
        </w:tc>
      </w:tr>
      <w:tr w14:paraId="0F10D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019AB9BC">
            <w:pPr>
              <w:widowControl/>
              <w:spacing w:line="260" w:lineRule="exact"/>
              <w:rPr>
                <w:rFonts w:ascii="Times New Roman" w:hAnsi="Times New Roman" w:cs="Times New Roman"/>
                <w:sz w:val="20"/>
                <w:szCs w:val="20"/>
              </w:rPr>
            </w:pPr>
            <w:r>
              <w:rPr>
                <w:rFonts w:ascii="Times New Roman" w:hAnsi="Times New Roman" w:eastAsia="宋体" w:cs="Times New Roman"/>
                <w:kern w:val="0"/>
                <w:sz w:val="20"/>
                <w:szCs w:val="20"/>
              </w:rPr>
              <w:t>NSGA-II</w:t>
            </w:r>
          </w:p>
        </w:tc>
        <w:tc>
          <w:tcPr>
            <w:tcW w:w="3741" w:type="dxa"/>
          </w:tcPr>
          <w:p w14:paraId="27D41AB2">
            <w:pPr>
              <w:widowControl/>
              <w:spacing w:line="260" w:lineRule="exact"/>
              <w:rPr>
                <w:rFonts w:ascii="Times New Roman" w:hAnsi="Times New Roman" w:cs="Times New Roman"/>
                <w:sz w:val="20"/>
                <w:szCs w:val="20"/>
              </w:rPr>
            </w:pPr>
            <w:r>
              <w:rPr>
                <w:rFonts w:ascii="Times New Roman" w:hAnsi="Times New Roman" w:eastAsia="宋体" w:cs="Times New Roman"/>
                <w:kern w:val="0"/>
                <w:sz w:val="20"/>
                <w:szCs w:val="20"/>
              </w:rPr>
              <w:t>non-dominated sorting genetic algorithm</w:t>
            </w:r>
          </w:p>
        </w:tc>
      </w:tr>
      <w:tr w14:paraId="05C34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72595501">
            <w:pPr>
              <w:widowControl/>
              <w:spacing w:line="260" w:lineRule="exact"/>
              <w:rPr>
                <w:rFonts w:ascii="Times New Roman" w:hAnsi="Times New Roman" w:cs="Times New Roman"/>
                <w:sz w:val="20"/>
                <w:szCs w:val="20"/>
              </w:rPr>
            </w:pPr>
            <w:r>
              <w:rPr>
                <w:rFonts w:ascii="Times New Roman" w:hAnsi="Times New Roman" w:cs="Times New Roman"/>
                <w:sz w:val="20"/>
                <w:szCs w:val="20"/>
              </w:rPr>
              <w:t>PCA</w:t>
            </w:r>
          </w:p>
        </w:tc>
        <w:tc>
          <w:tcPr>
            <w:tcW w:w="3741" w:type="dxa"/>
          </w:tcPr>
          <w:p w14:paraId="681EEEFD">
            <w:pPr>
              <w:widowControl/>
              <w:spacing w:line="260" w:lineRule="exact"/>
              <w:rPr>
                <w:rFonts w:ascii="Times New Roman" w:hAnsi="Times New Roman" w:cs="Times New Roman"/>
                <w:sz w:val="20"/>
                <w:szCs w:val="20"/>
              </w:rPr>
            </w:pPr>
            <w:bookmarkStart w:id="5" w:name="_Hlk107587152"/>
            <w:r>
              <w:rPr>
                <w:rFonts w:ascii="Times New Roman" w:hAnsi="Times New Roman" w:cs="Times New Roman"/>
                <w:sz w:val="20"/>
                <w:szCs w:val="20"/>
              </w:rPr>
              <w:t>principal component analysis</w:t>
            </w:r>
            <w:bookmarkEnd w:id="5"/>
          </w:p>
        </w:tc>
      </w:tr>
      <w:tr w14:paraId="4CCBC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3D27E71C">
            <w:pPr>
              <w:widowControl/>
              <w:spacing w:line="260" w:lineRule="exact"/>
              <w:rPr>
                <w:rFonts w:ascii="Times New Roman" w:hAnsi="Times New Roman" w:cs="Times New Roman"/>
                <w:sz w:val="20"/>
                <w:szCs w:val="20"/>
              </w:rPr>
            </w:pPr>
            <w:r>
              <w:rPr>
                <w:rFonts w:hint="eastAsia" w:ascii="Times New Roman" w:hAnsi="Times New Roman" w:cs="Times New Roman"/>
                <w:sz w:val="20"/>
                <w:szCs w:val="20"/>
              </w:rPr>
              <w:t>S</w:t>
            </w:r>
            <w:r>
              <w:rPr>
                <w:rFonts w:ascii="Times New Roman" w:hAnsi="Times New Roman" w:cs="Times New Roman"/>
                <w:sz w:val="20"/>
                <w:szCs w:val="20"/>
              </w:rPr>
              <w:t>A</w:t>
            </w:r>
          </w:p>
        </w:tc>
        <w:tc>
          <w:tcPr>
            <w:tcW w:w="3741" w:type="dxa"/>
          </w:tcPr>
          <w:p w14:paraId="3EDA03AD">
            <w:pPr>
              <w:widowControl/>
              <w:spacing w:line="260" w:lineRule="exact"/>
              <w:rPr>
                <w:rFonts w:ascii="Times New Roman" w:hAnsi="Times New Roman" w:cs="Times New Roman"/>
                <w:sz w:val="20"/>
                <w:szCs w:val="20"/>
              </w:rPr>
            </w:pPr>
            <w:r>
              <w:rPr>
                <w:rFonts w:ascii="Times New Roman" w:hAnsi="Times New Roman" w:cs="Times New Roman"/>
                <w:sz w:val="20"/>
                <w:szCs w:val="20"/>
              </w:rPr>
              <w:t>subspace alignment</w:t>
            </w:r>
          </w:p>
        </w:tc>
      </w:tr>
      <w:tr w14:paraId="48539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44CD904D">
            <w:pPr>
              <w:widowControl/>
              <w:spacing w:line="260" w:lineRule="exact"/>
              <w:rPr>
                <w:rFonts w:ascii="Times New Roman" w:hAnsi="Times New Roman" w:cs="Times New Roman"/>
                <w:sz w:val="20"/>
                <w:szCs w:val="20"/>
              </w:rPr>
            </w:pPr>
            <w:r>
              <w:rPr>
                <w:rFonts w:ascii="Times New Roman" w:hAnsi="Times New Roman" w:eastAsia="宋体" w:cs="Times New Roman"/>
                <w:kern w:val="0"/>
                <w:sz w:val="20"/>
                <w:szCs w:val="20"/>
              </w:rPr>
              <w:t>SPEA2</w:t>
            </w:r>
          </w:p>
        </w:tc>
        <w:tc>
          <w:tcPr>
            <w:tcW w:w="3741" w:type="dxa"/>
          </w:tcPr>
          <w:p w14:paraId="1D25A5BA">
            <w:pPr>
              <w:widowControl/>
              <w:spacing w:line="260" w:lineRule="exact"/>
              <w:rPr>
                <w:rFonts w:ascii="Times New Roman" w:hAnsi="Times New Roman" w:cs="Times New Roman"/>
                <w:sz w:val="20"/>
                <w:szCs w:val="20"/>
              </w:rPr>
            </w:pPr>
            <w:r>
              <w:rPr>
                <w:rFonts w:ascii="Times New Roman" w:hAnsi="Times New Roman" w:eastAsia="宋体" w:cs="Times New Roman"/>
                <w:kern w:val="0"/>
                <w:sz w:val="20"/>
                <w:szCs w:val="20"/>
              </w:rPr>
              <w:t>strength pareto evolutionary algorithm</w:t>
            </w:r>
          </w:p>
        </w:tc>
      </w:tr>
      <w:tr w14:paraId="25C71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3EE8BC7E">
            <w:pPr>
              <w:widowControl/>
              <w:spacing w:line="260" w:lineRule="exact"/>
              <w:rPr>
                <w:rFonts w:ascii="Times New Roman" w:hAnsi="Times New Roman" w:eastAsia="宋体" w:cs="Times New Roman"/>
                <w:kern w:val="0"/>
                <w:sz w:val="20"/>
                <w:szCs w:val="20"/>
              </w:rPr>
            </w:pPr>
            <w:r>
              <w:rPr>
                <w:rFonts w:ascii="Times New Roman" w:hAnsi="Times New Roman" w:cs="Times New Roman"/>
                <w:sz w:val="20"/>
                <w:szCs w:val="20"/>
              </w:rPr>
              <w:t>TMO-MFEA</w:t>
            </w:r>
          </w:p>
        </w:tc>
        <w:tc>
          <w:tcPr>
            <w:tcW w:w="3741" w:type="dxa"/>
          </w:tcPr>
          <w:p w14:paraId="0193FFC0">
            <w:pPr>
              <w:widowControl/>
              <w:spacing w:line="260" w:lineRule="exact"/>
              <w:rPr>
                <w:rFonts w:ascii="Times New Roman" w:hAnsi="Times New Roman" w:eastAsia="宋体" w:cs="Times New Roman"/>
                <w:kern w:val="0"/>
                <w:sz w:val="20"/>
                <w:szCs w:val="20"/>
              </w:rPr>
            </w:pPr>
            <w:r>
              <w:rPr>
                <w:rFonts w:ascii="Times New Roman" w:hAnsi="Times New Roman" w:cs="Times New Roman"/>
                <w:sz w:val="20"/>
                <w:szCs w:val="20"/>
              </w:rPr>
              <w:t xml:space="preserve">two-stage assortative mating based multifactorial evolutionary algorithm for </w:t>
            </w:r>
            <w:r>
              <w:rPr>
                <w:rFonts w:hint="eastAsia" w:ascii="Times New Roman" w:hAnsi="Times New Roman" w:cs="Times New Roman"/>
                <w:sz w:val="20"/>
                <w:szCs w:val="20"/>
              </w:rPr>
              <w:t>m</w:t>
            </w:r>
            <w:r>
              <w:rPr>
                <w:rFonts w:ascii="Times New Roman" w:hAnsi="Times New Roman" w:cs="Times New Roman"/>
                <w:sz w:val="20"/>
                <w:szCs w:val="20"/>
              </w:rPr>
              <w:t>ulti-objective optimization problems</w:t>
            </w:r>
          </w:p>
        </w:tc>
      </w:tr>
      <w:tr w14:paraId="033FE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Pr>
          <w:p w14:paraId="54A9DC8C">
            <w:pPr>
              <w:widowControl/>
              <w:spacing w:line="260" w:lineRule="exact"/>
              <w:rPr>
                <w:rFonts w:ascii="Times New Roman" w:hAnsi="Times New Roman" w:cs="Times New Roman"/>
                <w:sz w:val="20"/>
                <w:szCs w:val="20"/>
              </w:rPr>
            </w:pPr>
            <w:r>
              <w:rPr>
                <w:rFonts w:hint="eastAsia" w:ascii="Times New Roman" w:hAnsi="Times New Roman" w:cs="Times New Roman"/>
                <w:sz w:val="20"/>
                <w:szCs w:val="20"/>
              </w:rPr>
              <w:t>V</w:t>
            </w:r>
            <w:r>
              <w:rPr>
                <w:rFonts w:ascii="Times New Roman" w:hAnsi="Times New Roman" w:cs="Times New Roman"/>
                <w:sz w:val="20"/>
                <w:szCs w:val="20"/>
              </w:rPr>
              <w:t>RP</w:t>
            </w:r>
          </w:p>
        </w:tc>
        <w:tc>
          <w:tcPr>
            <w:tcW w:w="3741" w:type="dxa"/>
          </w:tcPr>
          <w:p w14:paraId="137ED1B6">
            <w:pPr>
              <w:widowControl/>
              <w:spacing w:line="260" w:lineRule="exact"/>
              <w:rPr>
                <w:rFonts w:ascii="Times New Roman" w:hAnsi="Times New Roman" w:cs="Times New Roman"/>
                <w:sz w:val="20"/>
                <w:szCs w:val="20"/>
              </w:rPr>
            </w:pPr>
            <w:r>
              <w:rPr>
                <w:rFonts w:ascii="Times New Roman" w:hAnsi="Times New Roman" w:eastAsia="宋体" w:cs="Times New Roman"/>
                <w:kern w:val="0"/>
                <w:sz w:val="20"/>
                <w:szCs w:val="20"/>
              </w:rPr>
              <w:t>vehicle routing problem</w:t>
            </w:r>
          </w:p>
        </w:tc>
      </w:tr>
    </w:tbl>
    <w:p w14:paraId="7E967BA4">
      <w:pPr>
        <w:rPr>
          <w:rFonts w:hint="eastAsia"/>
        </w:rPr>
      </w:pPr>
    </w:p>
    <w:p w14:paraId="13E4F948">
      <w:pPr>
        <w:rPr>
          <w:rFonts w:hint="eastAsia"/>
        </w:rPr>
      </w:pPr>
    </w:p>
    <w:p w14:paraId="64C61542">
      <w:pPr>
        <w:rPr>
          <w:rFonts w:hint="eastAsia"/>
        </w:rPr>
      </w:pPr>
    </w:p>
    <w:p w14:paraId="7F1913BC">
      <w:pPr>
        <w:rPr>
          <w:rFonts w:hint="eastAsia"/>
        </w:rPr>
      </w:pPr>
    </w:p>
    <w:p w14:paraId="298A3EED">
      <w:pPr>
        <w:rPr>
          <w:rFonts w:hint="eastAsia"/>
        </w:rPr>
      </w:pPr>
    </w:p>
    <w:p w14:paraId="4A9F02FD">
      <w:pPr>
        <w:pStyle w:val="3"/>
        <w:spacing w:before="240" w:after="80" w:line="240" w:lineRule="auto"/>
        <w:jc w:val="center"/>
        <w:rPr>
          <w:rFonts w:ascii="Times New Roman" w:hAnsi="Times New Roman" w:cs="Times New Roman"/>
          <w:smallCaps/>
          <w:sz w:val="20"/>
          <w:szCs w:val="20"/>
        </w:rPr>
      </w:pPr>
      <w:r>
        <w:rPr>
          <w:rFonts w:ascii="Times New Roman" w:hAnsi="Times New Roman" w:cs="Times New Roman"/>
          <w:bCs w:val="0"/>
          <w:smallCaps/>
          <w:sz w:val="20"/>
          <w:szCs w:val="20"/>
        </w:rPr>
        <w:t xml:space="preserve">S.Ⅱ. </w:t>
      </w:r>
      <w:r>
        <w:rPr>
          <w:rFonts w:ascii="Times New Roman" w:hAnsi="Times New Roman" w:cs="Times New Roman"/>
          <w:smallCaps/>
          <w:sz w:val="20"/>
          <w:szCs w:val="20"/>
        </w:rPr>
        <w:t>Notations</w:t>
      </w:r>
    </w:p>
    <w:p w14:paraId="4226620A">
      <w:pPr>
        <w:rPr>
          <w:rFonts w:hint="eastAsia"/>
        </w:rPr>
      </w:pPr>
    </w:p>
    <w:p w14:paraId="26B7F4E3">
      <w:pPr>
        <w:ind w:firstLine="204"/>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The </w:t>
      </w:r>
      <w:r>
        <w:rPr>
          <w:rFonts w:ascii="Times New Roman" w:hAnsi="Times New Roman" w:eastAsia="宋体" w:cs="Times New Roman"/>
          <w:kern w:val="0"/>
          <w:sz w:val="20"/>
          <w:szCs w:val="20"/>
        </w:rPr>
        <w:t xml:space="preserve">notations and descriptions used in this paper </w:t>
      </w:r>
      <w:r>
        <w:rPr>
          <w:rFonts w:hint="eastAsia" w:ascii="Times New Roman" w:hAnsi="Times New Roman" w:eastAsia="宋体" w:cs="Times New Roman"/>
          <w:kern w:val="0"/>
          <w:sz w:val="20"/>
          <w:szCs w:val="20"/>
        </w:rPr>
        <w:t>are</w:t>
      </w:r>
      <w:r>
        <w:rPr>
          <w:rFonts w:ascii="Times New Roman" w:hAnsi="Times New Roman" w:eastAsia="宋体" w:cs="Times New Roman"/>
          <w:kern w:val="0"/>
          <w:sz w:val="20"/>
          <w:szCs w:val="20"/>
        </w:rPr>
        <w:t xml:space="preserve"> </w:t>
      </w:r>
      <w:r>
        <w:rPr>
          <w:rFonts w:hint="eastAsia" w:ascii="Times New Roman" w:hAnsi="Times New Roman" w:eastAsia="宋体" w:cs="Times New Roman"/>
          <w:kern w:val="0"/>
          <w:sz w:val="20"/>
          <w:szCs w:val="20"/>
        </w:rPr>
        <w:t>shown in</w:t>
      </w:r>
      <w:r>
        <w:rPr>
          <w:rFonts w:ascii="Times New Roman" w:hAnsi="Times New Roman" w:eastAsia="宋体" w:cs="Times New Roman"/>
          <w:kern w:val="0"/>
          <w:sz w:val="20"/>
          <w:szCs w:val="20"/>
        </w:rPr>
        <w:t xml:space="preserve"> this section</w:t>
      </w:r>
      <w:r>
        <w:rPr>
          <w:rFonts w:hint="eastAsia" w:ascii="Times New Roman" w:hAnsi="Times New Roman" w:eastAsia="宋体" w:cs="Times New Roman"/>
          <w:kern w:val="0"/>
          <w:sz w:val="20"/>
          <w:szCs w:val="20"/>
        </w:rPr>
        <w:t>.</w:t>
      </w:r>
    </w:p>
    <w:tbl>
      <w:tblPr>
        <w:tblStyle w:val="11"/>
        <w:tblW w:w="49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4018"/>
      </w:tblGrid>
      <w:tr w14:paraId="2E15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6DF5255">
            <w:pPr>
              <w:spacing w:line="252" w:lineRule="auto"/>
              <w:jc w:val="center"/>
              <w:rPr>
                <w:rFonts w:ascii="Times New Roman" w:hAnsi="Times New Roman" w:eastAsia="Times New Roman" w:cs="Times New Roman"/>
                <w:b/>
                <w:bCs/>
                <w:sz w:val="20"/>
                <w:szCs w:val="20"/>
                <w:lang w:eastAsia="en-US"/>
              </w:rPr>
            </w:pPr>
            <w:r>
              <w:rPr>
                <w:rFonts w:ascii="Times New Roman" w:hAnsi="Times New Roman" w:eastAsia="Times New Roman" w:cs="Times New Roman"/>
                <w:b/>
                <w:bCs/>
                <w:sz w:val="20"/>
                <w:szCs w:val="20"/>
                <w:lang w:eastAsia="en-US"/>
              </w:rPr>
              <w:br w:type="page"/>
            </w:r>
            <w:r>
              <w:rPr>
                <w:rFonts w:ascii="Times New Roman" w:hAnsi="Times New Roman" w:eastAsia="Times New Roman" w:cs="Times New Roman"/>
                <w:b/>
                <w:bCs/>
                <w:sz w:val="20"/>
                <w:szCs w:val="20"/>
                <w:lang w:eastAsia="en-US"/>
              </w:rPr>
              <w:t>Notation</w:t>
            </w:r>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0664299">
            <w:pPr>
              <w:widowControl/>
              <w:spacing w:line="252" w:lineRule="auto"/>
              <w:rPr>
                <w:rFonts w:ascii="Times New Roman" w:hAnsi="Times New Roman" w:eastAsia="Times New Roman" w:cs="Times New Roman"/>
                <w:b/>
                <w:bCs/>
                <w:sz w:val="20"/>
                <w:szCs w:val="20"/>
                <w:lang w:eastAsia="en-US"/>
              </w:rPr>
            </w:pPr>
            <w:r>
              <w:rPr>
                <w:rFonts w:ascii="Times New Roman" w:hAnsi="Times New Roman" w:eastAsia="Times New Roman" w:cs="Times New Roman"/>
                <w:b/>
                <w:bCs/>
                <w:sz w:val="20"/>
                <w:szCs w:val="20"/>
                <w:lang w:eastAsia="en-US"/>
              </w:rPr>
              <w:t>Description</w:t>
            </w:r>
          </w:p>
        </w:tc>
      </w:tr>
      <w:tr w14:paraId="2F411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2540D4D">
            <w:pPr>
              <w:widowControl/>
              <w:spacing w:line="252" w:lineRule="auto"/>
              <w:jc w:val="center"/>
              <w:rPr>
                <w:rFonts w:ascii="Times New Roman" w:hAnsi="Times New Roman" w:eastAsia="Times New Roman" w:cs="Times New Roman"/>
                <w:sz w:val="20"/>
                <w:szCs w:val="20"/>
                <w:lang w:eastAsia="en-US"/>
              </w:rPr>
            </w:pPr>
            <w:r>
              <w:rPr>
                <w:rFonts w:ascii="Times New Roman" w:hAnsi="Times New Roman" w:eastAsia="Times New Roman" w:cs="Times New Roman"/>
                <w:i/>
                <w:iCs/>
                <w:sz w:val="20"/>
                <w:szCs w:val="20"/>
                <w:lang w:eastAsia="en-US"/>
              </w:rPr>
              <w:t>T</w:t>
            </w:r>
            <w:r>
              <w:rPr>
                <w:rFonts w:ascii="Times New Roman" w:hAnsi="Times New Roman" w:eastAsia="Times New Roman" w:cs="Times New Roman"/>
                <w:i/>
                <w:iCs/>
                <w:sz w:val="20"/>
                <w:szCs w:val="20"/>
                <w:vertAlign w:val="subscript"/>
                <w:lang w:eastAsia="en-US"/>
              </w:rPr>
              <w:t>j</w:t>
            </w:r>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D8EEDAF">
            <w:pPr>
              <w:widowControl/>
              <w:spacing w:line="252" w:lineRule="auto"/>
              <w:rPr>
                <w:rFonts w:ascii="Times New Roman" w:hAnsi="Times New Roman" w:eastAsia="Times New Roman" w:cs="Times New Roman"/>
                <w:sz w:val="20"/>
                <w:szCs w:val="20"/>
                <w:lang w:eastAsia="en-US"/>
              </w:rPr>
            </w:pPr>
            <w:r>
              <w:rPr>
                <w:rFonts w:ascii="Times New Roman" w:hAnsi="Times New Roman" w:eastAsia="Times New Roman" w:cs="Times New Roman"/>
                <w:sz w:val="20"/>
                <w:szCs w:val="20"/>
                <w:lang w:eastAsia="en-US"/>
              </w:rPr>
              <w:t xml:space="preserve">the </w:t>
            </w:r>
            <w:r>
              <w:rPr>
                <w:rFonts w:ascii="Times New Roman" w:hAnsi="Times New Roman" w:eastAsia="Times New Roman" w:cs="Times New Roman"/>
                <w:i/>
                <w:iCs/>
                <w:sz w:val="20"/>
                <w:szCs w:val="20"/>
                <w:lang w:eastAsia="en-US"/>
              </w:rPr>
              <w:t>j</w:t>
            </w:r>
            <w:r>
              <w:rPr>
                <w:rFonts w:ascii="Times New Roman" w:hAnsi="Times New Roman" w:eastAsia="Times New Roman" w:cs="Times New Roman"/>
                <w:sz w:val="20"/>
                <w:szCs w:val="20"/>
                <w:lang w:eastAsia="en-US"/>
              </w:rPr>
              <w:t>th task</w:t>
            </w:r>
          </w:p>
        </w:tc>
      </w:tr>
      <w:tr w14:paraId="2F91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FA58EF5">
            <w:pPr>
              <w:widowControl/>
              <w:spacing w:line="252" w:lineRule="auto"/>
              <w:jc w:val="center"/>
              <w:rPr>
                <w:rFonts w:ascii="Times New Roman" w:hAnsi="Times New Roman" w:eastAsia="Times New Roman" w:cs="Times New Roman"/>
                <w:sz w:val="20"/>
                <w:szCs w:val="20"/>
                <w:lang w:eastAsia="en-US"/>
              </w:rPr>
            </w:pPr>
            <m:oMathPara>
              <m:oMath>
                <m:r>
                  <m:rPr/>
                  <w:rPr>
                    <w:rFonts w:ascii="Cambria Math" w:hAnsi="Cambria Math" w:cs="Times New Roman"/>
                    <w:sz w:val="20"/>
                    <w:szCs w:val="20"/>
                  </w:rPr>
                  <m:t>F</m:t>
                </m:r>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D6A3C20">
            <w:pPr>
              <w:widowControl/>
              <w:spacing w:line="252" w:lineRule="auto"/>
              <w:rPr>
                <w:rFonts w:ascii="Times New Roman" w:hAnsi="Times New Roman" w:cs="Times New Roman"/>
                <w:sz w:val="20"/>
                <w:szCs w:val="20"/>
              </w:rPr>
            </w:pPr>
            <w:r>
              <w:rPr>
                <w:rFonts w:ascii="Times New Roman" w:hAnsi="Times New Roman" w:cs="Times New Roman"/>
                <w:sz w:val="20"/>
                <w:szCs w:val="20"/>
              </w:rPr>
              <w:t>the objective function</w:t>
            </w:r>
          </w:p>
        </w:tc>
      </w:tr>
      <w:tr w14:paraId="5E5A2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622DD49">
            <w:pPr>
              <w:widowControl/>
              <w:spacing w:line="252" w:lineRule="auto"/>
              <w:jc w:val="center"/>
              <w:rPr>
                <w:rFonts w:ascii="Times New Roman" w:hAnsi="Times New Roman" w:eastAsia="Times New Roman" w:cs="Times New Roman"/>
                <w:b/>
                <w:i/>
                <w:iCs/>
                <w:sz w:val="20"/>
                <w:szCs w:val="20"/>
                <w:lang w:eastAsia="en-US"/>
              </w:rPr>
            </w:pPr>
            <m:oMathPara>
              <m:oMath>
                <m:r>
                  <m:rPr/>
                  <w:rPr>
                    <w:rFonts w:ascii="Cambria Math" w:hAnsi="Cambria Math" w:cs="Times New Roman"/>
                    <w:sz w:val="20"/>
                    <w:szCs w:val="20"/>
                  </w:rPr>
                  <m:t>m</m:t>
                </m:r>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290214C">
            <w:pPr>
              <w:widowControl/>
              <w:spacing w:line="252" w:lineRule="auto"/>
              <w:rPr>
                <w:rFonts w:ascii="Times New Roman" w:hAnsi="Times New Roman" w:eastAsia="Times New Roman" w:cs="Times New Roman"/>
                <w:sz w:val="20"/>
                <w:szCs w:val="20"/>
                <w:lang w:eastAsia="en-US"/>
              </w:rPr>
            </w:pPr>
            <w:r>
              <w:rPr>
                <w:rFonts w:ascii="Times New Roman" w:hAnsi="Times New Roman" w:cs="Times New Roman"/>
                <w:sz w:val="20"/>
                <w:szCs w:val="20"/>
              </w:rPr>
              <w:t>the number of elements in the objective function vector</w:t>
            </w:r>
          </w:p>
        </w:tc>
      </w:tr>
      <w:tr w14:paraId="6D66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40E7BA4">
            <w:pPr>
              <w:widowControl/>
              <w:spacing w:line="252" w:lineRule="auto"/>
              <w:jc w:val="center"/>
              <w:rPr>
                <w:rFonts w:ascii="Times New Roman" w:hAnsi="Times New Roman" w:eastAsia="Times New Roman" w:cs="Times New Roman"/>
                <w:i/>
                <w:iCs/>
                <w:sz w:val="20"/>
                <w:szCs w:val="20"/>
                <w:lang w:eastAsia="en-US"/>
              </w:rPr>
            </w:pPr>
            <m:oMathPara>
              <m:oMath>
                <m:r>
                  <m:rPr/>
                  <w:rPr>
                    <w:rFonts w:ascii="Cambria Math" w:hAnsi="Cambria Math" w:eastAsia="宋体" w:cs="Times New Roman"/>
                    <w:kern w:val="0"/>
                    <w:sz w:val="20"/>
                    <w:szCs w:val="20"/>
                  </w:rPr>
                  <m:t>Ω</m:t>
                </m:r>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AAA2C00">
            <w:pPr>
              <w:widowControl/>
              <w:spacing w:line="252" w:lineRule="auto"/>
              <w:rPr>
                <w:rFonts w:ascii="Times New Roman" w:hAnsi="Times New Roman" w:eastAsia="Times New Roman" w:cs="Times New Roman"/>
                <w:sz w:val="20"/>
                <w:szCs w:val="20"/>
                <w:lang w:eastAsia="en-US"/>
              </w:rPr>
            </w:pPr>
            <w:r>
              <w:rPr>
                <w:rFonts w:ascii="Times New Roman" w:hAnsi="Times New Roman" w:cs="Times New Roman"/>
                <w:sz w:val="20"/>
                <w:szCs w:val="20"/>
              </w:rPr>
              <w:t>the search space</w:t>
            </w:r>
          </w:p>
        </w:tc>
      </w:tr>
      <w:tr w14:paraId="45ED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4E6E4DA">
            <w:pPr>
              <w:widowControl/>
              <w:spacing w:line="252" w:lineRule="auto"/>
              <w:jc w:val="center"/>
              <w:rPr>
                <w:rFonts w:hint="eastAsia" w:ascii="等线" w:hAnsi="等线" w:eastAsia="等线" w:cs="Times New Roman"/>
                <w:kern w:val="0"/>
                <w:sz w:val="20"/>
                <w:szCs w:val="20"/>
              </w:rPr>
            </w:pPr>
            <m:oMathPara>
              <m:oMath>
                <m:r>
                  <m:rPr>
                    <m:sty m:val="b"/>
                  </m:rPr>
                  <w:rPr>
                    <w:rFonts w:ascii="Cambria Math" w:hAnsi="Cambria Math" w:eastAsia="宋体" w:cs="Times New Roman"/>
                    <w:kern w:val="0"/>
                    <w:sz w:val="20"/>
                    <w:szCs w:val="20"/>
                  </w:rPr>
                  <m:t>x</m:t>
                </m:r>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8E64B8C">
            <w:pPr>
              <w:widowControl/>
              <w:spacing w:line="252" w:lineRule="auto"/>
              <w:rPr>
                <w:rFonts w:ascii="Times New Roman" w:hAnsi="Times New Roman" w:cs="Times New Roman"/>
                <w:sz w:val="20"/>
                <w:szCs w:val="20"/>
              </w:rPr>
            </w:pPr>
            <w:r>
              <w:rPr>
                <w:rFonts w:ascii="Times New Roman" w:hAnsi="Times New Roman" w:eastAsia="宋体" w:cs="Times New Roman"/>
                <w:iCs/>
                <w:kern w:val="0"/>
                <w:sz w:val="20"/>
                <w:szCs w:val="20"/>
              </w:rPr>
              <w:t>decision variables</w:t>
            </w:r>
          </w:p>
        </w:tc>
      </w:tr>
      <w:tr w14:paraId="34FA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4BC97A8">
            <w:pPr>
              <w:widowControl/>
              <w:spacing w:line="252" w:lineRule="auto"/>
              <w:jc w:val="center"/>
              <w:rPr>
                <w:rFonts w:hint="eastAsia" w:ascii="等线" w:hAnsi="等线" w:eastAsia="等线" w:cs="Times New Roman"/>
                <w:b/>
                <w:kern w:val="0"/>
                <w:sz w:val="20"/>
                <w:szCs w:val="20"/>
              </w:rPr>
            </w:pPr>
            <m:oMathPara>
              <m:oMath>
                <m:r>
                  <m:rPr>
                    <m:sty m:val="bi"/>
                    <m:scr m:val="double-struck"/>
                  </m:rPr>
                  <w:rPr>
                    <w:rFonts w:ascii="Cambria Math" w:hAnsi="Cambria Math" w:eastAsia="宋体" w:cs="Times New Roman"/>
                    <w:kern w:val="0"/>
                    <w:sz w:val="20"/>
                    <w:szCs w:val="20"/>
                  </w:rPr>
                  <m:t>S</m:t>
                </m:r>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212C41F">
            <w:pPr>
              <w:widowControl/>
              <w:spacing w:line="252" w:lineRule="auto"/>
              <w:rPr>
                <w:rFonts w:ascii="Times New Roman" w:hAnsi="Times New Roman" w:eastAsia="宋体" w:cs="Times New Roman"/>
                <w:iCs/>
                <w:kern w:val="0"/>
                <w:sz w:val="20"/>
                <w:szCs w:val="20"/>
              </w:rPr>
            </w:pPr>
            <w:r>
              <w:rPr>
                <w:rFonts w:ascii="Times New Roman" w:hAnsi="Times New Roman" w:eastAsia="宋体" w:cs="Times New Roman"/>
                <w:iCs/>
                <w:kern w:val="0"/>
                <w:sz w:val="20"/>
                <w:szCs w:val="20"/>
              </w:rPr>
              <w:t xml:space="preserve">the </w:t>
            </w:r>
            <w:r>
              <w:rPr>
                <w:rFonts w:ascii="Times New Roman" w:hAnsi="Times New Roman" w:eastAsia="宋体" w:cs="Times New Roman"/>
                <w:kern w:val="0"/>
                <w:sz w:val="20"/>
                <w:szCs w:val="20"/>
              </w:rPr>
              <w:t>Pareto-optimal set</w:t>
            </w:r>
          </w:p>
        </w:tc>
      </w:tr>
      <w:tr w14:paraId="40C3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06AE54C">
            <w:pPr>
              <w:widowControl/>
              <w:spacing w:line="252" w:lineRule="auto"/>
              <w:jc w:val="center"/>
              <w:rPr>
                <w:rFonts w:ascii="Times New Roman" w:hAnsi="Times New Roman" w:eastAsia="Times New Roman" w:cs="Times New Roman"/>
                <w:sz w:val="20"/>
                <w:szCs w:val="20"/>
                <w:lang w:eastAsia="en-US"/>
              </w:rPr>
            </w:pPr>
            <w:r>
              <w:rPr>
                <w:rFonts w:ascii="Times New Roman" w:hAnsi="Times New Roman" w:cs="Times New Roman"/>
                <w:i/>
                <w:sz w:val="20"/>
                <w:szCs w:val="20"/>
              </w:rPr>
              <w:t>K</w:t>
            </w:r>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FEB4BAF">
            <w:pPr>
              <w:widowControl/>
              <w:spacing w:line="252" w:lineRule="auto"/>
              <w:rPr>
                <w:rFonts w:ascii="Times New Roman" w:hAnsi="Times New Roman" w:cs="Times New Roman"/>
                <w:sz w:val="20"/>
                <w:szCs w:val="20"/>
              </w:rPr>
            </w:pPr>
            <w:r>
              <w:rPr>
                <w:rFonts w:ascii="Times New Roman" w:hAnsi="Times New Roman" w:cs="Times New Roman"/>
                <w:sz w:val="20"/>
                <w:szCs w:val="20"/>
              </w:rPr>
              <w:t>the number of tasks</w:t>
            </w:r>
          </w:p>
        </w:tc>
      </w:tr>
      <w:tr w14:paraId="55536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D663EE7">
            <w:pPr>
              <w:widowControl/>
              <w:spacing w:line="252" w:lineRule="auto"/>
              <w:jc w:val="center"/>
              <w:rPr>
                <w:rFonts w:ascii="Times New Roman" w:hAnsi="Times New Roman" w:eastAsia="Times New Roman" w:cs="Times New Roman"/>
                <w:sz w:val="20"/>
                <w:szCs w:val="20"/>
                <w:lang w:eastAsia="en-US"/>
              </w:rPr>
            </w:pPr>
            <m:oMathPara>
              <m:oMathParaPr>
                <m:jc m:val="center"/>
              </m:oMathParaPr>
              <m:oMath>
                <m:sSub>
                  <m:sSubPr>
                    <m:ctrlPr>
                      <w:rPr>
                        <w:rFonts w:ascii="Cambria Math" w:hAnsi="Cambria Math" w:cs="Times New Roman"/>
                        <w:i/>
                        <w:sz w:val="20"/>
                        <w:szCs w:val="20"/>
                      </w:rPr>
                    </m:ctrlPr>
                  </m:sSubPr>
                  <m:e>
                    <m:r>
                      <m:rPr/>
                      <w:rPr>
                        <w:rFonts w:ascii="Cambria Math" w:hAnsi="Cambria Math" w:cs="Times New Roman"/>
                        <w:sz w:val="20"/>
                        <w:szCs w:val="20"/>
                      </w:rPr>
                      <m:t>l</m:t>
                    </m:r>
                    <m:ctrlPr>
                      <w:rPr>
                        <w:rFonts w:ascii="Cambria Math" w:hAnsi="Cambria Math" w:cs="Times New Roman"/>
                        <w:i/>
                        <w:sz w:val="20"/>
                        <w:szCs w:val="20"/>
                      </w:rPr>
                    </m:ctrlPr>
                  </m:e>
                  <m:sub>
                    <m:r>
                      <m:rPr/>
                      <w:rPr>
                        <w:rFonts w:ascii="Cambria Math" w:hAnsi="Cambria Math" w:cs="Times New Roman"/>
                        <w:sz w:val="20"/>
                        <w:szCs w:val="20"/>
                      </w:rPr>
                      <m:t>H</m:t>
                    </m:r>
                    <m:ctrlPr>
                      <w:rPr>
                        <w:rFonts w:ascii="Cambria Math" w:hAnsi="Cambria Math" w:cs="Times New Roman"/>
                        <w:i/>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687DDC2">
            <w:pPr>
              <w:widowControl/>
              <w:spacing w:line="252" w:lineRule="auto"/>
              <w:rPr>
                <w:rFonts w:ascii="Times New Roman" w:hAnsi="Times New Roman" w:eastAsia="Times New Roman" w:cs="Times New Roman"/>
                <w:sz w:val="20"/>
                <w:szCs w:val="20"/>
                <w:lang w:eastAsia="en-US"/>
              </w:rPr>
            </w:pPr>
            <w:r>
              <w:rPr>
                <w:rFonts w:ascii="Times New Roman" w:hAnsi="Times New Roman" w:cs="Times New Roman"/>
                <w:sz w:val="20"/>
                <w:szCs w:val="20"/>
              </w:rPr>
              <w:t>the high level group of target sub-population</w:t>
            </w:r>
          </w:p>
        </w:tc>
      </w:tr>
      <w:tr w14:paraId="45B2B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B3E64F4">
            <w:pPr>
              <w:widowControl/>
              <w:spacing w:line="252" w:lineRule="auto"/>
              <w:jc w:val="center"/>
              <w:rPr>
                <w:rFonts w:ascii="Times New Roman" w:hAnsi="Times New Roman" w:eastAsia="Times New Roman" w:cs="Times New Roman"/>
                <w:sz w:val="20"/>
                <w:szCs w:val="20"/>
                <w:lang w:eastAsia="en-US"/>
              </w:rPr>
            </w:pPr>
            <m:oMathPara>
              <m:oMathParaPr>
                <m:jc m:val="center"/>
              </m:oMathParaPr>
              <m:oMath>
                <m:sSub>
                  <m:sSubPr>
                    <m:ctrlPr>
                      <w:rPr>
                        <w:rFonts w:ascii="Cambria Math" w:hAnsi="Cambria Math" w:cs="Times New Roman"/>
                        <w:i/>
                        <w:sz w:val="20"/>
                        <w:szCs w:val="20"/>
                      </w:rPr>
                    </m:ctrlPr>
                  </m:sSubPr>
                  <m:e>
                    <m:r>
                      <m:rPr/>
                      <w:rPr>
                        <w:rFonts w:ascii="Cambria Math" w:hAnsi="Cambria Math" w:cs="Times New Roman"/>
                        <w:sz w:val="20"/>
                        <w:szCs w:val="20"/>
                      </w:rPr>
                      <m:t>l</m:t>
                    </m:r>
                    <m:ctrlPr>
                      <w:rPr>
                        <w:rFonts w:ascii="Cambria Math" w:hAnsi="Cambria Math" w:cs="Times New Roman"/>
                        <w:i/>
                        <w:sz w:val="20"/>
                        <w:szCs w:val="20"/>
                      </w:rPr>
                    </m:ctrlPr>
                  </m:e>
                  <m:sub>
                    <m:r>
                      <m:rPr/>
                      <w:rPr>
                        <w:rFonts w:ascii="Cambria Math" w:hAnsi="Cambria Math" w:cs="Times New Roman"/>
                        <w:sz w:val="20"/>
                        <w:szCs w:val="20"/>
                      </w:rPr>
                      <m:t>M</m:t>
                    </m:r>
                    <m:ctrlPr>
                      <w:rPr>
                        <w:rFonts w:ascii="Cambria Math" w:hAnsi="Cambria Math" w:cs="Times New Roman"/>
                        <w:i/>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3B3D9AE">
            <w:pPr>
              <w:widowControl/>
              <w:spacing w:line="252" w:lineRule="auto"/>
              <w:rPr>
                <w:rFonts w:ascii="Times New Roman" w:hAnsi="Times New Roman" w:eastAsia="Times New Roman" w:cs="Times New Roman"/>
                <w:sz w:val="20"/>
                <w:szCs w:val="20"/>
                <w:lang w:eastAsia="en-US"/>
              </w:rPr>
            </w:pPr>
            <w:r>
              <w:rPr>
                <w:rFonts w:ascii="Times New Roman" w:hAnsi="Times New Roman" w:cs="Times New Roman"/>
                <w:sz w:val="20"/>
                <w:szCs w:val="20"/>
              </w:rPr>
              <w:t>the medium level group of target sub-population</w:t>
            </w:r>
          </w:p>
        </w:tc>
      </w:tr>
      <w:tr w14:paraId="1940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438D07F">
            <w:pPr>
              <w:widowControl/>
              <w:spacing w:line="252" w:lineRule="auto"/>
              <w:jc w:val="center"/>
              <w:rPr>
                <w:rFonts w:ascii="Times New Roman" w:hAnsi="Times New Roman" w:eastAsia="Times New Roman" w:cs="Times New Roman"/>
                <w:sz w:val="20"/>
                <w:szCs w:val="20"/>
                <w:lang w:eastAsia="en-US"/>
              </w:rPr>
            </w:pPr>
            <m:oMathPara>
              <m:oMathParaPr>
                <m:jc m:val="center"/>
              </m:oMathParaPr>
              <m:oMath>
                <m:sSub>
                  <m:sSubPr>
                    <m:ctrlPr>
                      <w:rPr>
                        <w:rFonts w:ascii="Cambria Math" w:hAnsi="Cambria Math" w:cs="Times New Roman"/>
                        <w:i/>
                        <w:sz w:val="20"/>
                        <w:szCs w:val="20"/>
                      </w:rPr>
                    </m:ctrlPr>
                  </m:sSubPr>
                  <m:e>
                    <m:r>
                      <m:rPr/>
                      <w:rPr>
                        <w:rFonts w:ascii="Cambria Math" w:hAnsi="Cambria Math" w:cs="Times New Roman"/>
                        <w:sz w:val="20"/>
                        <w:szCs w:val="20"/>
                      </w:rPr>
                      <m:t>l</m:t>
                    </m:r>
                    <m:ctrlPr>
                      <w:rPr>
                        <w:rFonts w:ascii="Cambria Math" w:hAnsi="Cambria Math" w:cs="Times New Roman"/>
                        <w:i/>
                        <w:sz w:val="20"/>
                        <w:szCs w:val="20"/>
                      </w:rPr>
                    </m:ctrlPr>
                  </m:e>
                  <m:sub>
                    <m:r>
                      <m:rPr/>
                      <w:rPr>
                        <w:rFonts w:ascii="Cambria Math" w:hAnsi="Cambria Math" w:cs="Times New Roman"/>
                        <w:sz w:val="20"/>
                        <w:szCs w:val="20"/>
                      </w:rPr>
                      <m:t>L</m:t>
                    </m:r>
                    <m:ctrlPr>
                      <w:rPr>
                        <w:rFonts w:ascii="Cambria Math" w:hAnsi="Cambria Math" w:cs="Times New Roman"/>
                        <w:i/>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2A39963">
            <w:pPr>
              <w:widowControl/>
              <w:spacing w:line="252" w:lineRule="auto"/>
              <w:rPr>
                <w:rFonts w:ascii="Times New Roman" w:hAnsi="Times New Roman" w:cs="Times New Roman"/>
                <w:sz w:val="20"/>
                <w:szCs w:val="20"/>
              </w:rPr>
            </w:pPr>
            <w:r>
              <w:rPr>
                <w:rFonts w:ascii="Times New Roman" w:hAnsi="Times New Roman" w:cs="Times New Roman"/>
                <w:sz w:val="20"/>
                <w:szCs w:val="20"/>
              </w:rPr>
              <w:t>the low level group of target sub-population</w:t>
            </w:r>
          </w:p>
        </w:tc>
      </w:tr>
      <w:tr w14:paraId="18A6C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3850E86">
            <w:pPr>
              <w:widowControl/>
              <w:spacing w:line="252" w:lineRule="auto"/>
              <w:jc w:val="center"/>
              <w:rPr>
                <w:rFonts w:ascii="Times New Roman" w:hAnsi="Times New Roman" w:eastAsia="等线" w:cs="Times New Roman"/>
                <w:sz w:val="20"/>
                <w:szCs w:val="20"/>
                <w:lang w:eastAsia="en-US"/>
              </w:rPr>
            </w:pPr>
            <m:oMathPara>
              <m:oMathParaPr>
                <m:jc m:val="center"/>
              </m:oMathParaPr>
              <m:oMath>
                <m:r>
                  <m:rPr/>
                  <w:rPr>
                    <w:rFonts w:ascii="Cambria Math" w:hAnsi="Cambria Math" w:cs="Times New Roman"/>
                    <w:sz w:val="20"/>
                    <w:szCs w:val="20"/>
                  </w:rPr>
                  <m:t>G</m:t>
                </m:r>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28AFA08">
            <w:pPr>
              <w:widowControl/>
              <w:spacing w:line="252" w:lineRule="auto"/>
              <w:rPr>
                <w:rFonts w:ascii="Times New Roman" w:hAnsi="Times New Roman" w:eastAsia="Times New Roman" w:cs="Times New Roman"/>
                <w:sz w:val="20"/>
                <w:szCs w:val="20"/>
                <w:lang w:eastAsia="en-US"/>
              </w:rPr>
            </w:pPr>
            <w:r>
              <w:rPr>
                <w:rFonts w:ascii="Times New Roman" w:hAnsi="Times New Roman" w:cs="Times New Roman"/>
                <w:sz w:val="20"/>
                <w:szCs w:val="20"/>
              </w:rPr>
              <w:t>the number of fronts</w:t>
            </w:r>
          </w:p>
        </w:tc>
      </w:tr>
      <w:tr w14:paraId="7DCEB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10A619B">
            <w:pPr>
              <w:widowControl/>
              <w:spacing w:line="252" w:lineRule="auto"/>
              <w:jc w:val="center"/>
              <w:rPr>
                <w:rFonts w:ascii="Times New Roman" w:hAnsi="Times New Roman" w:eastAsia="等线" w:cs="Times New Roman"/>
                <w:sz w:val="20"/>
                <w:szCs w:val="20"/>
                <w:lang w:eastAsia="en-US"/>
              </w:rPr>
            </w:pPr>
            <m:oMathPara>
              <m:oMathParaPr>
                <m:jc m:val="center"/>
              </m:oMathParaPr>
              <m:oMath>
                <m:sSub>
                  <m:sSubPr>
                    <m:ctrlPr>
                      <w:rPr>
                        <w:rFonts w:ascii="Cambria Math" w:hAnsi="Cambria Math" w:cs="Times New Roman"/>
                        <w:i/>
                        <w:iCs/>
                        <w:sz w:val="20"/>
                        <w:szCs w:val="20"/>
                      </w:rPr>
                    </m:ctrlPr>
                  </m:sSubPr>
                  <m:e>
                    <m:r>
                      <m:rPr/>
                      <w:rPr>
                        <w:rFonts w:ascii="Cambria Math" w:hAnsi="Cambria Math" w:cs="Times New Roman"/>
                        <w:sz w:val="20"/>
                        <w:szCs w:val="20"/>
                      </w:rPr>
                      <m:t>F</m:t>
                    </m:r>
                    <m:ctrlPr>
                      <w:rPr>
                        <w:rFonts w:ascii="Cambria Math" w:hAnsi="Cambria Math" w:cs="Times New Roman"/>
                        <w:i/>
                        <w:iCs/>
                        <w:sz w:val="20"/>
                        <w:szCs w:val="20"/>
                      </w:rPr>
                    </m:ctrlPr>
                  </m:e>
                  <m:sub>
                    <m:r>
                      <m:rPr/>
                      <w:rPr>
                        <w:rFonts w:ascii="Cambria Math" w:hAnsi="Cambria Math" w:cs="Times New Roman"/>
                        <w:sz w:val="20"/>
                        <w:szCs w:val="20"/>
                        <w:vertAlign w:val="subscript"/>
                      </w:rPr>
                      <m:t>ri</m:t>
                    </m:r>
                    <m:ctrlPr>
                      <w:rPr>
                        <w:rFonts w:ascii="Cambria Math" w:hAnsi="Cambria Math" w:cs="Times New Roman"/>
                        <w:i/>
                        <w:iCs/>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64F5DD0">
            <w:pPr>
              <w:widowControl/>
              <w:spacing w:line="252" w:lineRule="auto"/>
              <w:rPr>
                <w:rFonts w:ascii="Times New Roman" w:hAnsi="Times New Roman" w:cs="Times New Roman"/>
                <w:sz w:val="20"/>
                <w:szCs w:val="20"/>
              </w:rPr>
            </w:pPr>
            <w:r>
              <w:rPr>
                <w:rFonts w:ascii="Times New Roman" w:hAnsi="Times New Roman" w:cs="Times New Roman"/>
                <w:sz w:val="20"/>
                <w:szCs w:val="20"/>
              </w:rPr>
              <w:t xml:space="preserve">the </w:t>
            </w:r>
            <w:r>
              <w:rPr>
                <w:rFonts w:ascii="Times New Roman" w:hAnsi="Times New Roman" w:cs="Times New Roman"/>
                <w:i/>
                <w:sz w:val="20"/>
                <w:szCs w:val="20"/>
              </w:rPr>
              <w:t>i</w:t>
            </w:r>
            <w:r>
              <w:rPr>
                <w:rFonts w:ascii="Times New Roman" w:hAnsi="Times New Roman" w:cs="Times New Roman"/>
                <w:sz w:val="20"/>
                <w:szCs w:val="20"/>
              </w:rPr>
              <w:t>th front</w:t>
            </w:r>
          </w:p>
        </w:tc>
      </w:tr>
      <w:tr w14:paraId="68AF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EDA393A">
            <w:pPr>
              <w:widowControl/>
              <w:spacing w:line="252" w:lineRule="auto"/>
              <w:jc w:val="center"/>
              <w:rPr>
                <w:rFonts w:ascii="Times New Roman" w:hAnsi="Times New Roman" w:eastAsia="等线" w:cs="Times New Roman"/>
                <w:sz w:val="20"/>
                <w:szCs w:val="20"/>
                <w:lang w:eastAsia="en-US"/>
              </w:rPr>
            </w:pPr>
            <m:oMathPara>
              <m:oMathParaPr>
                <m:jc m:val="center"/>
              </m:oMathParaPr>
              <m:oMath>
                <m:sSub>
                  <m:sSubPr>
                    <m:ctrlPr>
                      <w:rPr>
                        <w:rFonts w:ascii="Cambria Math" w:hAnsi="Cambria Math" w:cs="Times New Roman"/>
                        <w:i/>
                        <w:iCs/>
                        <w:sz w:val="20"/>
                        <w:szCs w:val="20"/>
                      </w:rPr>
                    </m:ctrlPr>
                  </m:sSubPr>
                  <m:e>
                    <m:r>
                      <m:rPr/>
                      <w:rPr>
                        <w:rFonts w:ascii="Cambria Math" w:hAnsi="Cambria Math" w:cs="Times New Roman"/>
                        <w:sz w:val="20"/>
                        <w:szCs w:val="20"/>
                      </w:rPr>
                      <m:t>P</m:t>
                    </m:r>
                    <m:ctrlPr>
                      <w:rPr>
                        <w:rFonts w:ascii="Cambria Math" w:hAnsi="Cambria Math" w:cs="Times New Roman"/>
                        <w:i/>
                        <w:iCs/>
                        <w:sz w:val="20"/>
                        <w:szCs w:val="20"/>
                      </w:rPr>
                    </m:ctrlPr>
                  </m:e>
                  <m:sub>
                    <m:r>
                      <m:rPr/>
                      <w:rPr>
                        <w:rFonts w:ascii="Cambria Math" w:hAnsi="Cambria Math" w:cs="Times New Roman"/>
                        <w:sz w:val="20"/>
                        <w:szCs w:val="20"/>
                      </w:rPr>
                      <m:t>r</m:t>
                    </m:r>
                    <m:r>
                      <m:rPr/>
                      <w:rPr>
                        <w:rFonts w:ascii="Cambria Math" w:hAnsi="Cambria Math" w:cs="Times New Roman"/>
                        <w:sz w:val="20"/>
                        <w:szCs w:val="20"/>
                        <w:vertAlign w:val="subscript"/>
                      </w:rPr>
                      <m:t>i</m:t>
                    </m:r>
                    <m:ctrlPr>
                      <w:rPr>
                        <w:rFonts w:ascii="Cambria Math" w:hAnsi="Cambria Math" w:cs="Times New Roman"/>
                        <w:i/>
                        <w:iCs/>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4D273C3">
            <w:pPr>
              <w:widowControl/>
              <w:spacing w:line="252" w:lineRule="auto"/>
              <w:rPr>
                <w:rFonts w:ascii="Times New Roman" w:hAnsi="Times New Roman" w:cs="Times New Roman"/>
                <w:sz w:val="20"/>
                <w:szCs w:val="20"/>
              </w:rPr>
            </w:pPr>
            <w:r>
              <w:rPr>
                <w:rFonts w:ascii="Times New Roman" w:hAnsi="Times New Roman" w:cs="Times New Roman"/>
                <w:sz w:val="20"/>
                <w:szCs w:val="20"/>
              </w:rPr>
              <w:t xml:space="preserve">the performance rank value of the </w:t>
            </w:r>
            <w:r>
              <w:rPr>
                <w:rFonts w:ascii="Times New Roman" w:hAnsi="Times New Roman" w:cs="Times New Roman"/>
                <w:i/>
                <w:sz w:val="20"/>
                <w:szCs w:val="20"/>
              </w:rPr>
              <w:t>i</w:t>
            </w:r>
            <w:r>
              <w:rPr>
                <w:rFonts w:ascii="Times New Roman" w:hAnsi="Times New Roman" w:cs="Times New Roman"/>
                <w:sz w:val="20"/>
                <w:szCs w:val="20"/>
              </w:rPr>
              <w:t>th individual</w:t>
            </w:r>
          </w:p>
        </w:tc>
      </w:tr>
      <w:tr w14:paraId="0981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AE1B960">
            <w:pPr>
              <w:widowControl/>
              <w:spacing w:line="252" w:lineRule="auto"/>
              <w:jc w:val="center"/>
              <w:rPr>
                <w:rFonts w:hint="eastAsia" w:ascii="等线" w:hAnsi="等线" w:eastAsia="等线" w:cs="Times New Roman"/>
                <w:iCs/>
                <w:sz w:val="20"/>
                <w:szCs w:val="20"/>
              </w:rPr>
            </w:pPr>
            <m:oMathPara>
              <m:oMath>
                <m:acc>
                  <m:accPr>
                    <m:chr m:val="̌"/>
                    <m:ctrlPr>
                      <w:rPr>
                        <w:rFonts w:ascii="Cambria Math" w:hAnsi="Cambria Math" w:cs="Times New Roman"/>
                        <w:i/>
                        <w:sz w:val="20"/>
                        <w:szCs w:val="20"/>
                      </w:rPr>
                    </m:ctrlPr>
                  </m:accPr>
                  <m:e>
                    <m:r>
                      <m:rPr/>
                      <w:rPr>
                        <w:rFonts w:ascii="Cambria Math" w:hAnsi="Cambria Math" w:cs="Times New Roman"/>
                        <w:sz w:val="20"/>
                        <w:szCs w:val="20"/>
                      </w:rPr>
                      <m:t>d'</m:t>
                    </m:r>
                    <m:ctrlPr>
                      <w:rPr>
                        <w:rFonts w:ascii="Cambria Math" w:hAnsi="Cambria Math" w:cs="Times New Roman"/>
                        <w:i/>
                        <w:sz w:val="20"/>
                        <w:szCs w:val="20"/>
                      </w:rPr>
                    </m:ctrlPr>
                  </m:e>
                </m:acc>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0918400">
            <w:pPr>
              <w:widowControl/>
              <w:spacing w:line="252" w:lineRule="auto"/>
              <w:rPr>
                <w:rFonts w:ascii="Times New Roman" w:hAnsi="Times New Roman" w:cs="Times New Roman"/>
                <w:sz w:val="20"/>
                <w:szCs w:val="20"/>
              </w:rPr>
            </w:pPr>
            <w:r>
              <w:rPr>
                <w:rFonts w:ascii="Times New Roman" w:hAnsi="Times New Roman" w:cs="Times New Roman"/>
                <w:sz w:val="20"/>
                <w:szCs w:val="20"/>
              </w:rPr>
              <w:t>the subspace dimension</w:t>
            </w:r>
          </w:p>
        </w:tc>
      </w:tr>
      <w:tr w14:paraId="6F63B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A47DC07">
            <w:pPr>
              <w:widowControl/>
              <w:spacing w:line="252" w:lineRule="auto"/>
              <w:jc w:val="center"/>
              <w:rPr>
                <w:rFonts w:ascii="Times New Roman" w:hAnsi="Times New Roman" w:eastAsia="等线" w:cs="Times New Roman"/>
                <w:sz w:val="20"/>
                <w:szCs w:val="20"/>
              </w:rPr>
            </w:pPr>
            <m:oMathPara>
              <m:oMath>
                <m:r>
                  <m:rPr>
                    <m:scr m:val="script"/>
                  </m:rPr>
                  <w:rPr>
                    <w:rFonts w:ascii="Cambria Math" w:hAnsi="Cambria Math" w:cs="Times New Roman"/>
                    <w:sz w:val="20"/>
                    <w:szCs w:val="20"/>
                  </w:rPr>
                  <m:t>D</m:t>
                </m:r>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1D0B95A">
            <w:pPr>
              <w:widowControl/>
              <w:spacing w:line="252" w:lineRule="auto"/>
              <w:rPr>
                <w:rFonts w:ascii="Times New Roman" w:hAnsi="Times New Roman" w:eastAsia="Times New Roman" w:cs="Times New Roman"/>
                <w:sz w:val="20"/>
                <w:szCs w:val="20"/>
                <w:lang w:eastAsia="en-US"/>
              </w:rPr>
            </w:pPr>
            <w:r>
              <w:rPr>
                <w:rFonts w:ascii="Times New Roman" w:hAnsi="Times New Roman" w:cs="Times New Roman"/>
                <w:sz w:val="20"/>
                <w:szCs w:val="20"/>
              </w:rPr>
              <w:t>a domain</w:t>
            </w:r>
          </w:p>
        </w:tc>
      </w:tr>
      <w:tr w14:paraId="17DF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F5BEE56">
            <w:pPr>
              <w:widowControl/>
              <w:spacing w:line="252" w:lineRule="auto"/>
              <w:jc w:val="center"/>
              <w:rPr>
                <w:rFonts w:ascii="Times New Roman" w:hAnsi="Times New Roman" w:eastAsia="等线" w:cs="Times New Roman"/>
                <w:sz w:val="20"/>
                <w:szCs w:val="20"/>
              </w:rPr>
            </w:pPr>
            <m:oMathPara>
              <m:oMath>
                <m:r>
                  <m:rPr>
                    <m:scr m:val="script"/>
                  </m:rPr>
                  <w:rPr>
                    <w:rFonts w:ascii="Cambria Math" w:hAnsi="Cambria Math" w:cs="Times New Roman"/>
                    <w:sz w:val="20"/>
                    <w:szCs w:val="20"/>
                  </w:rPr>
                  <m:t>X</m:t>
                </m:r>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4D343DD">
            <w:pPr>
              <w:widowControl/>
              <w:spacing w:line="252" w:lineRule="auto"/>
              <w:rPr>
                <w:rFonts w:ascii="Times New Roman" w:hAnsi="Times New Roman" w:cs="Times New Roman"/>
                <w:sz w:val="20"/>
                <w:szCs w:val="20"/>
              </w:rPr>
            </w:pPr>
            <w:r>
              <w:rPr>
                <w:rFonts w:ascii="Times New Roman" w:hAnsi="Times New Roman" w:cs="Times New Roman"/>
                <w:sz w:val="20"/>
                <w:szCs w:val="20"/>
              </w:rPr>
              <w:t>feature space</w:t>
            </w:r>
          </w:p>
        </w:tc>
      </w:tr>
      <w:tr w14:paraId="1C2A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FA5D0DE">
            <w:pPr>
              <w:widowControl/>
              <w:spacing w:line="252" w:lineRule="auto"/>
              <w:jc w:val="center"/>
              <w:rPr>
                <w:rFonts w:ascii="Times New Roman" w:hAnsi="Times New Roman" w:eastAsia="等线" w:cs="Times New Roman"/>
                <w:sz w:val="20"/>
                <w:szCs w:val="20"/>
                <w:lang w:eastAsia="en-US"/>
              </w:rPr>
            </w:pPr>
            <m:oMathPara>
              <m:oMath>
                <m:r>
                  <m:rPr/>
                  <w:rPr>
                    <w:rFonts w:ascii="Cambria Math" w:hAnsi="Cambria Math" w:cs="Times New Roman"/>
                    <w:sz w:val="20"/>
                    <w:szCs w:val="20"/>
                  </w:rPr>
                  <m:t>P</m:t>
                </m:r>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74AD06E">
            <w:pPr>
              <w:widowControl/>
              <w:spacing w:line="252" w:lineRule="auto"/>
              <w:rPr>
                <w:rFonts w:ascii="Times New Roman" w:hAnsi="Times New Roman" w:eastAsia="Times New Roman" w:cs="Times New Roman"/>
                <w:sz w:val="20"/>
                <w:szCs w:val="20"/>
                <w:lang w:eastAsia="en-US"/>
              </w:rPr>
            </w:pPr>
            <w:r>
              <w:rPr>
                <w:rFonts w:ascii="Times New Roman" w:hAnsi="Times New Roman" w:cs="Times New Roman"/>
                <w:sz w:val="20"/>
                <w:szCs w:val="20"/>
              </w:rPr>
              <w:t>a marginal probability distribution</w:t>
            </w:r>
          </w:p>
        </w:tc>
      </w:tr>
      <w:tr w14:paraId="613E2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526367D">
            <w:pPr>
              <w:widowControl/>
              <w:spacing w:line="252" w:lineRule="auto"/>
              <w:jc w:val="center"/>
              <w:rPr>
                <w:rFonts w:ascii="Times New Roman" w:hAnsi="Times New Roman" w:eastAsia="等线" w:cs="Times New Roman"/>
                <w:b/>
                <w:bCs/>
                <w:sz w:val="20"/>
                <w:szCs w:val="20"/>
              </w:rPr>
            </w:pPr>
            <w:r>
              <w:rPr>
                <w:rFonts w:ascii="Cambria Math" w:hAnsi="Cambria Math" w:cs="Times New Roman"/>
                <w:b/>
                <w:bCs/>
                <w:i/>
                <w:sz w:val="20"/>
                <w:szCs w:val="21"/>
              </w:rPr>
              <w:t>𝕗</w:t>
            </w:r>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60537E6">
            <w:pPr>
              <w:widowControl/>
              <w:spacing w:line="252" w:lineRule="auto"/>
              <w:rPr>
                <w:rFonts w:ascii="Times New Roman" w:hAnsi="Times New Roman" w:eastAsia="Times New Roman" w:cs="Times New Roman"/>
                <w:sz w:val="20"/>
                <w:szCs w:val="20"/>
                <w:lang w:eastAsia="en-US"/>
              </w:rPr>
            </w:pPr>
            <w:r>
              <w:rPr>
                <w:rFonts w:ascii="Times New Roman" w:hAnsi="Times New Roman" w:cs="Times New Roman"/>
                <w:sz w:val="20"/>
                <w:szCs w:val="20"/>
              </w:rPr>
              <w:t>a classifier</w:t>
            </w:r>
          </w:p>
        </w:tc>
      </w:tr>
      <w:tr w14:paraId="5D67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24DA74B">
            <w:pPr>
              <w:widowControl/>
              <w:spacing w:line="252" w:lineRule="auto"/>
              <w:jc w:val="center"/>
              <w:rPr>
                <w:rFonts w:ascii="Times New Roman" w:hAnsi="Times New Roman" w:cs="Times New Roman"/>
                <w:sz w:val="20"/>
                <w:szCs w:val="20"/>
              </w:rPr>
            </w:pPr>
            <w:r>
              <w:rPr>
                <w:rFonts w:ascii="Times New Roman" w:hAnsi="Times New Roman" w:cs="Times New Roman"/>
                <w:b/>
                <w:sz w:val="20"/>
                <w:szCs w:val="20"/>
              </w:rPr>
              <w:t>M</w:t>
            </w:r>
            <w:r>
              <w:rPr>
                <w:rFonts w:ascii="Times New Roman" w:hAnsi="Times New Roman" w:cs="Times New Roman"/>
                <w:sz w:val="20"/>
                <w:szCs w:val="20"/>
                <w:vertAlign w:val="subscript"/>
              </w:rPr>
              <w:t>0</w:t>
            </w:r>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817A025">
            <w:pPr>
              <w:widowControl/>
              <w:spacing w:line="252" w:lineRule="auto"/>
              <w:rPr>
                <w:rFonts w:ascii="Times New Roman" w:hAnsi="Times New Roman" w:eastAsia="Times New Roman" w:cs="Times New Roman"/>
                <w:sz w:val="20"/>
                <w:szCs w:val="20"/>
                <w:lang w:eastAsia="en-US"/>
              </w:rPr>
            </w:pPr>
            <w:r>
              <w:rPr>
                <w:rFonts w:ascii="Times New Roman" w:hAnsi="Times New Roman" w:cs="Times New Roman"/>
                <w:sz w:val="20"/>
                <w:szCs w:val="20"/>
              </w:rPr>
              <w:t>an MMD matrix</w:t>
            </w:r>
          </w:p>
        </w:tc>
      </w:tr>
      <w:tr w14:paraId="7DF38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496CDAD">
            <w:pPr>
              <w:widowControl/>
              <w:spacing w:line="252" w:lineRule="auto"/>
              <w:jc w:val="center"/>
              <w:rPr>
                <w:rFonts w:ascii="Times New Roman" w:hAnsi="Times New Roman" w:eastAsia="等线" w:cs="Times New Roman"/>
                <w:sz w:val="20"/>
                <w:szCs w:val="20"/>
              </w:rPr>
            </w:pPr>
            <m:oMathPara>
              <m:oMath>
                <m:sSubSup>
                  <m:sSubSupPr>
                    <m:ctrlPr>
                      <w:rPr>
                        <w:rFonts w:ascii="Cambria Math" w:hAnsi="Cambria Math" w:cs="Times New Roman"/>
                        <w:i/>
                        <w:sz w:val="20"/>
                        <w:szCs w:val="20"/>
                      </w:rPr>
                    </m:ctrlPr>
                  </m:sSubSupPr>
                  <m:e>
                    <m:r>
                      <m:rPr/>
                      <w:rPr>
                        <w:rFonts w:ascii="Cambria Math" w:hAnsi="Cambria Math" w:cs="Times New Roman"/>
                        <w:sz w:val="20"/>
                        <w:szCs w:val="20"/>
                      </w:rPr>
                      <m:t>D</m:t>
                    </m:r>
                    <m:ctrlPr>
                      <w:rPr>
                        <w:rFonts w:ascii="Cambria Math" w:hAnsi="Cambria Math" w:cs="Times New Roman"/>
                        <w:i/>
                        <w:sz w:val="20"/>
                        <w:szCs w:val="20"/>
                      </w:rPr>
                    </m:ctrlPr>
                  </m:e>
                  <m:sub>
                    <m:r>
                      <m:rPr/>
                      <w:rPr>
                        <w:rFonts w:ascii="Cambria Math" w:hAnsi="Cambria Math" w:cs="Times New Roman"/>
                        <w:sz w:val="20"/>
                        <w:szCs w:val="20"/>
                      </w:rPr>
                      <m:t>a</m:t>
                    </m:r>
                    <m:ctrlPr>
                      <w:rPr>
                        <w:rFonts w:ascii="Cambria Math" w:hAnsi="Cambria Math" w:cs="Times New Roman"/>
                        <w:i/>
                        <w:sz w:val="20"/>
                        <w:szCs w:val="20"/>
                      </w:rPr>
                    </m:ctrlPr>
                  </m:sub>
                  <m:sup>
                    <m:r>
                      <m:rPr/>
                      <w:rPr>
                        <w:rFonts w:ascii="Cambria Math" w:hAnsi="Cambria Math" w:cs="Times New Roman"/>
                        <w:sz w:val="20"/>
                        <w:szCs w:val="20"/>
                      </w:rPr>
                      <m:t>(c)</m:t>
                    </m:r>
                    <m:ctrlPr>
                      <w:rPr>
                        <w:rFonts w:ascii="Cambria Math" w:hAnsi="Cambria Math" w:cs="Times New Roman"/>
                        <w:i/>
                        <w:sz w:val="20"/>
                        <w:szCs w:val="20"/>
                      </w:rPr>
                    </m:ctrlPr>
                  </m:sup>
                </m:sSubSup>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85D4A2E">
            <w:pPr>
              <w:widowControl/>
              <w:spacing w:line="252" w:lineRule="auto"/>
              <w:rPr>
                <w:rFonts w:ascii="Times New Roman" w:hAnsi="Times New Roman" w:cs="Times New Roman"/>
                <w:sz w:val="20"/>
                <w:szCs w:val="20"/>
              </w:rPr>
            </w:pPr>
            <w:r>
              <w:rPr>
                <w:rFonts w:ascii="Times New Roman" w:hAnsi="Times New Roman" w:cs="Times New Roman"/>
                <w:sz w:val="20"/>
                <w:szCs w:val="20"/>
              </w:rPr>
              <w:t xml:space="preserve">examples that belong to the </w:t>
            </w:r>
            <m:oMath>
              <m:r>
                <m:rPr/>
                <w:rPr>
                  <w:rFonts w:ascii="Cambria Math" w:hAnsi="Cambria Math" w:cs="Times New Roman"/>
                  <w:sz w:val="20"/>
                  <w:szCs w:val="20"/>
                </w:rPr>
                <m:t>c</m:t>
              </m:r>
              <m:r>
                <m:rPr>
                  <m:sty m:val="p"/>
                </m:rPr>
                <w:rPr>
                  <w:rFonts w:ascii="Cambria Math" w:hAnsi="Cambria Math" w:cs="Times New Roman"/>
                  <w:sz w:val="20"/>
                  <w:szCs w:val="20"/>
                </w:rPr>
                <m:t>th</m:t>
              </m:r>
            </m:oMath>
            <w:r>
              <w:rPr>
                <w:rFonts w:ascii="Times New Roman" w:hAnsi="Times New Roman" w:cs="Times New Roman"/>
                <w:sz w:val="20"/>
                <w:szCs w:val="20"/>
              </w:rPr>
              <w:t xml:space="preserve"> class of assistant sub-population </w:t>
            </w:r>
          </w:p>
        </w:tc>
      </w:tr>
      <w:tr w14:paraId="670DC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1E266C2">
            <w:pPr>
              <w:widowControl/>
              <w:spacing w:line="252" w:lineRule="auto"/>
              <w:jc w:val="center"/>
              <w:rPr>
                <w:rFonts w:ascii="Times New Roman" w:hAnsi="Times New Roman" w:eastAsia="等线" w:cs="Times New Roman"/>
                <w:sz w:val="20"/>
                <w:szCs w:val="20"/>
                <w:lang w:eastAsia="en-US"/>
              </w:rPr>
            </w:pPr>
            <m:oMathPara>
              <m:oMath>
                <m:sSubSup>
                  <m:sSubSupPr>
                    <m:ctrlPr>
                      <w:rPr>
                        <w:rFonts w:ascii="Cambria Math" w:hAnsi="Cambria Math" w:cs="Times New Roman"/>
                        <w:i/>
                        <w:sz w:val="20"/>
                        <w:szCs w:val="20"/>
                      </w:rPr>
                    </m:ctrlPr>
                  </m:sSubSupPr>
                  <m:e>
                    <m:r>
                      <m:rPr/>
                      <w:rPr>
                        <w:rFonts w:ascii="Cambria Math" w:hAnsi="Cambria Math" w:cs="Times New Roman"/>
                        <w:sz w:val="20"/>
                        <w:szCs w:val="20"/>
                      </w:rPr>
                      <m:t>D</m:t>
                    </m:r>
                    <m:ctrlPr>
                      <w:rPr>
                        <w:rFonts w:ascii="Cambria Math" w:hAnsi="Cambria Math" w:cs="Times New Roman"/>
                        <w:i/>
                        <w:sz w:val="20"/>
                        <w:szCs w:val="20"/>
                      </w:rPr>
                    </m:ctrlPr>
                  </m:e>
                  <m:sub>
                    <m:r>
                      <m:rPr/>
                      <w:rPr>
                        <w:rFonts w:ascii="Cambria Math" w:hAnsi="Cambria Math" w:cs="Times New Roman"/>
                        <w:sz w:val="20"/>
                        <w:szCs w:val="20"/>
                      </w:rPr>
                      <m:t>z</m:t>
                    </m:r>
                    <m:ctrlPr>
                      <w:rPr>
                        <w:rFonts w:ascii="Cambria Math" w:hAnsi="Cambria Math" w:cs="Times New Roman"/>
                        <w:i/>
                        <w:sz w:val="20"/>
                        <w:szCs w:val="20"/>
                      </w:rPr>
                    </m:ctrlPr>
                  </m:sub>
                  <m:sup>
                    <m:r>
                      <m:rPr/>
                      <w:rPr>
                        <w:rFonts w:ascii="Cambria Math" w:hAnsi="Cambria Math" w:cs="Times New Roman"/>
                        <w:sz w:val="20"/>
                        <w:szCs w:val="20"/>
                      </w:rPr>
                      <m:t>(c)</m:t>
                    </m:r>
                    <m:ctrlPr>
                      <w:rPr>
                        <w:rFonts w:ascii="Cambria Math" w:hAnsi="Cambria Math" w:cs="Times New Roman"/>
                        <w:i/>
                        <w:sz w:val="20"/>
                        <w:szCs w:val="20"/>
                      </w:rPr>
                    </m:ctrlPr>
                  </m:sup>
                </m:sSubSup>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58CD67F">
            <w:pPr>
              <w:widowControl/>
              <w:spacing w:line="252" w:lineRule="auto"/>
              <w:rPr>
                <w:rFonts w:ascii="Times New Roman" w:hAnsi="Times New Roman" w:eastAsia="Times New Roman" w:cs="Times New Roman"/>
                <w:sz w:val="20"/>
                <w:szCs w:val="20"/>
                <w:lang w:eastAsia="en-US"/>
              </w:rPr>
            </w:pPr>
            <w:r>
              <w:rPr>
                <w:rFonts w:ascii="Times New Roman" w:hAnsi="Times New Roman" w:cs="Times New Roman"/>
                <w:sz w:val="20"/>
                <w:szCs w:val="20"/>
              </w:rPr>
              <w:t xml:space="preserve">examples that belong to the </w:t>
            </w:r>
            <m:oMath>
              <m:r>
                <m:rPr/>
                <w:rPr>
                  <w:rFonts w:ascii="Cambria Math" w:hAnsi="Cambria Math" w:cs="Times New Roman"/>
                  <w:sz w:val="20"/>
                  <w:szCs w:val="20"/>
                </w:rPr>
                <m:t>c</m:t>
              </m:r>
              <m:r>
                <m:rPr>
                  <m:sty m:val="p"/>
                </m:rPr>
                <w:rPr>
                  <w:rFonts w:ascii="Cambria Math" w:hAnsi="Cambria Math" w:cs="Times New Roman"/>
                  <w:sz w:val="20"/>
                  <w:szCs w:val="20"/>
                </w:rPr>
                <m:t>th</m:t>
              </m:r>
            </m:oMath>
            <w:r>
              <w:rPr>
                <w:rFonts w:ascii="Times New Roman" w:hAnsi="Times New Roman" w:cs="Times New Roman"/>
                <w:sz w:val="20"/>
                <w:szCs w:val="20"/>
              </w:rPr>
              <w:t xml:space="preserve"> class of target sub-population</w:t>
            </w:r>
          </w:p>
        </w:tc>
      </w:tr>
      <w:tr w14:paraId="29E21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64842BE">
            <w:pPr>
              <w:widowControl/>
              <w:spacing w:line="252" w:lineRule="auto"/>
              <w:jc w:val="center"/>
              <w:rPr>
                <w:rFonts w:ascii="Times New Roman" w:hAnsi="Times New Roman" w:eastAsia="等线" w:cs="Times New Roman"/>
                <w:sz w:val="20"/>
                <w:szCs w:val="20"/>
              </w:rPr>
            </w:pPr>
            <w:r>
              <w:rPr>
                <w:rFonts w:ascii="Times New Roman" w:hAnsi="Times New Roman" w:cs="Times New Roman"/>
                <w:b/>
                <w:bCs/>
                <w:sz w:val="20"/>
                <w:szCs w:val="20"/>
              </w:rPr>
              <w:t>M</w:t>
            </w:r>
            <w:r>
              <w:rPr>
                <w:rFonts w:ascii="Times New Roman" w:hAnsi="Times New Roman" w:cs="Times New Roman"/>
                <w:i/>
                <w:iCs/>
                <w:sz w:val="20"/>
                <w:szCs w:val="20"/>
                <w:vertAlign w:val="subscript"/>
              </w:rPr>
              <w:t>C</w:t>
            </w:r>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D351E8E">
            <w:pPr>
              <w:widowControl/>
              <w:spacing w:line="252" w:lineRule="auto"/>
              <w:rPr>
                <w:rFonts w:ascii="Times New Roman" w:hAnsi="Times New Roman" w:eastAsia="Times New Roman" w:cs="Times New Roman"/>
                <w:sz w:val="20"/>
                <w:szCs w:val="20"/>
                <w:lang w:eastAsia="en-US"/>
              </w:rPr>
            </w:pPr>
            <w:r>
              <w:rPr>
                <w:rFonts w:ascii="Times New Roman" w:hAnsi="Times New Roman" w:cs="Times New Roman"/>
                <w:sz w:val="20"/>
                <w:szCs w:val="20"/>
              </w:rPr>
              <w:t>an MMD matrix</w:t>
            </w:r>
          </w:p>
        </w:tc>
      </w:tr>
      <w:tr w14:paraId="7C9D1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2546EF6">
            <w:pPr>
              <w:widowControl/>
              <w:spacing w:line="252" w:lineRule="auto"/>
              <w:jc w:val="center"/>
              <w:rPr>
                <w:rFonts w:ascii="Times New Roman" w:hAnsi="Times New Roman" w:eastAsia="等线" w:cs="Times New Roman"/>
                <w:sz w:val="20"/>
                <w:szCs w:val="20"/>
              </w:rPr>
            </w:pPr>
            <w:r>
              <w:rPr>
                <w:rFonts w:ascii="Times New Roman" w:hAnsi="Times New Roman" w:cs="Times New Roman"/>
                <w:b/>
                <w:bCs/>
                <w:sz w:val="20"/>
                <w:szCs w:val="20"/>
              </w:rPr>
              <w:t>A</w:t>
            </w:r>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C31C69B">
            <w:pPr>
              <w:widowControl/>
              <w:spacing w:line="252" w:lineRule="auto"/>
              <w:rPr>
                <w:rFonts w:ascii="Times New Roman" w:hAnsi="Times New Roman" w:eastAsia="Times New Roman" w:cs="Times New Roman"/>
                <w:sz w:val="20"/>
                <w:szCs w:val="20"/>
                <w:lang w:eastAsia="en-US"/>
              </w:rPr>
            </w:pPr>
            <w:r>
              <w:rPr>
                <w:rFonts w:ascii="Times New Roman" w:hAnsi="Times New Roman" w:cs="Times New Roman"/>
                <w:sz w:val="20"/>
                <w:szCs w:val="20"/>
              </w:rPr>
              <w:t>transformation matrix in JDA</w:t>
            </w:r>
          </w:p>
        </w:tc>
      </w:tr>
      <w:tr w14:paraId="61B03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07EE56C">
            <w:pPr>
              <w:widowControl/>
              <w:spacing w:line="252" w:lineRule="auto"/>
              <w:jc w:val="center"/>
              <w:rPr>
                <w:rFonts w:ascii="Times New Roman" w:hAnsi="Times New Roman" w:eastAsia="等线" w:cs="Times New Roman"/>
                <w:i/>
                <w:sz w:val="20"/>
                <w:szCs w:val="20"/>
              </w:rPr>
            </w:pPr>
            <w:r>
              <w:rPr>
                <w:rFonts w:ascii="Times New Roman" w:hAnsi="Times New Roman" w:eastAsia="等线" w:cs="Times New Roman"/>
                <w:i/>
                <w:sz w:val="20"/>
                <w:szCs w:val="20"/>
              </w:rPr>
              <w:t>C</w:t>
            </w:r>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F343A60">
            <w:pPr>
              <w:widowControl/>
              <w:spacing w:line="252" w:lineRule="auto"/>
              <w:rPr>
                <w:rFonts w:ascii="Times New Roman" w:hAnsi="Times New Roman" w:cs="Times New Roman"/>
                <w:sz w:val="20"/>
                <w:szCs w:val="20"/>
              </w:rPr>
            </w:pPr>
            <w:r>
              <w:rPr>
                <w:rFonts w:ascii="Times New Roman" w:hAnsi="Times New Roman" w:cs="Times New Roman"/>
                <w:sz w:val="20"/>
                <w:szCs w:val="20"/>
              </w:rPr>
              <w:t xml:space="preserve">the </w:t>
            </w:r>
            <w:r>
              <w:rPr>
                <w:rFonts w:hint="eastAsia" w:ascii="Times New Roman" w:hAnsi="Times New Roman" w:cs="Times New Roman"/>
                <w:sz w:val="20"/>
                <w:szCs w:val="20"/>
              </w:rPr>
              <w:t>number of classes</w:t>
            </w:r>
          </w:p>
        </w:tc>
      </w:tr>
      <w:tr w14:paraId="3BB8B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0FCD45B">
            <w:pPr>
              <w:widowControl/>
              <w:spacing w:line="252" w:lineRule="auto"/>
              <w:jc w:val="center"/>
              <w:rPr>
                <w:rFonts w:ascii="Times New Roman" w:hAnsi="Times New Roman" w:eastAsia="等线" w:cs="Times New Roman"/>
                <w:sz w:val="20"/>
                <w:szCs w:val="20"/>
                <w:lang w:eastAsia="en-US"/>
              </w:rPr>
            </w:pPr>
            <m:oMathPara>
              <m:oMath>
                <m:r>
                  <m:rPr/>
                  <w:rPr>
                    <w:rFonts w:ascii="Cambria Math" w:hAnsi="Cambria Math" w:eastAsia="Times New Roman" w:cs="Times New Roman"/>
                    <w:sz w:val="20"/>
                    <w:szCs w:val="20"/>
                    <w:lang w:eastAsia="en-US"/>
                  </w:rPr>
                  <m:t>U</m:t>
                </m:r>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E6B76C8">
            <w:pPr>
              <w:widowControl/>
              <w:spacing w:line="252" w:lineRule="auto"/>
              <w:rPr>
                <w:rFonts w:ascii="Times New Roman" w:hAnsi="Times New Roman" w:eastAsia="Times New Roman" w:cs="Times New Roman"/>
                <w:sz w:val="20"/>
                <w:szCs w:val="20"/>
                <w:lang w:eastAsia="en-US"/>
              </w:rPr>
            </w:pPr>
            <w:r>
              <w:rPr>
                <w:rFonts w:ascii="Times New Roman" w:hAnsi="Times New Roman" w:cs="Times New Roman"/>
                <w:sz w:val="20"/>
                <w:szCs w:val="20"/>
              </w:rPr>
              <w:t>the unified search space</w:t>
            </w:r>
          </w:p>
        </w:tc>
      </w:tr>
      <w:tr w14:paraId="77E38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8DEB839">
            <w:pPr>
              <w:widowControl/>
              <w:spacing w:line="252" w:lineRule="auto"/>
              <w:jc w:val="center"/>
              <w:rPr>
                <w:rFonts w:ascii="Times New Roman" w:hAnsi="Times New Roman" w:eastAsia="Times New Roman" w:cs="Times New Roman"/>
                <w:i/>
                <w:iCs/>
                <w:sz w:val="20"/>
                <w:szCs w:val="20"/>
                <w:lang w:eastAsia="en-US"/>
              </w:rPr>
            </w:pPr>
            <m:oMathPara>
              <m:oMath>
                <m:r>
                  <m:rPr>
                    <m:scr m:val="script"/>
                  </m:rPr>
                  <w:rPr>
                    <w:rFonts w:ascii="Cambria Math" w:hAnsi="Cambria Math" w:cs="Times New Roman"/>
                    <w:sz w:val="20"/>
                    <w:szCs w:val="20"/>
                  </w:rPr>
                  <m:t>Y</m:t>
                </m:r>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34E24B8">
            <w:pPr>
              <w:widowControl/>
              <w:spacing w:line="252" w:lineRule="auto"/>
              <w:rPr>
                <w:rFonts w:ascii="Times New Roman" w:hAnsi="Times New Roman" w:eastAsia="Times New Roman" w:cs="Times New Roman"/>
                <w:sz w:val="20"/>
                <w:szCs w:val="20"/>
                <w:lang w:eastAsia="en-US"/>
              </w:rPr>
            </w:pPr>
            <w:r>
              <w:rPr>
                <w:rFonts w:ascii="Times New Roman" w:hAnsi="Times New Roman" w:cs="Times New Roman"/>
                <w:sz w:val="20"/>
                <w:szCs w:val="20"/>
              </w:rPr>
              <w:t>a label set</w:t>
            </w:r>
          </w:p>
        </w:tc>
      </w:tr>
      <w:tr w14:paraId="719C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0BF9980">
            <w:pPr>
              <w:widowControl/>
              <w:spacing w:line="252" w:lineRule="auto"/>
              <w:jc w:val="center"/>
              <w:rPr>
                <w:rFonts w:hint="eastAsia" w:ascii="等线" w:hAnsi="等线" w:eastAsia="等线" w:cs="Times New Roman"/>
                <w:sz w:val="20"/>
                <w:szCs w:val="20"/>
              </w:rPr>
            </w:pPr>
            <m:oMathPara>
              <m:oMath>
                <m:r>
                  <m:rPr>
                    <m:scr m:val="double-struck"/>
                  </m:rPr>
                  <w:rPr>
                    <w:rFonts w:ascii="Cambria Math" w:hAnsi="Cambria Math" w:cs="Times New Roman"/>
                    <w:sz w:val="20"/>
                    <w:szCs w:val="20"/>
                  </w:rPr>
                  <m:t>E[⋅]</m:t>
                </m:r>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170709C">
            <w:pPr>
              <w:widowControl/>
              <w:spacing w:line="252" w:lineRule="auto"/>
              <w:rPr>
                <w:rFonts w:ascii="Times New Roman" w:hAnsi="Times New Roman" w:cs="Times New Roman"/>
                <w:sz w:val="20"/>
                <w:szCs w:val="20"/>
              </w:rPr>
            </w:pPr>
            <w:r>
              <w:rPr>
                <w:rFonts w:ascii="Times New Roman" w:hAnsi="Times New Roman" w:cs="Times New Roman"/>
                <w:sz w:val="20"/>
                <w:szCs w:val="20"/>
              </w:rPr>
              <w:t>an expectation function</w:t>
            </w:r>
          </w:p>
        </w:tc>
      </w:tr>
      <w:tr w14:paraId="5947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DF1E990">
            <w:pPr>
              <w:widowControl/>
              <w:spacing w:line="252" w:lineRule="auto"/>
              <w:jc w:val="center"/>
              <w:rPr>
                <w:rFonts w:ascii="Times New Roman" w:hAnsi="Times New Roman" w:cs="Times New Roman"/>
                <w:i/>
                <w:iCs/>
                <w:sz w:val="20"/>
                <w:szCs w:val="20"/>
              </w:rPr>
            </w:pPr>
            <m:oMathPara>
              <m:oMath>
                <m:r>
                  <m:rPr/>
                  <w:rPr>
                    <w:rFonts w:ascii="Cambria Math" w:hAnsi="Cambria Math" w:eastAsia="Times New Roman" w:cs="Times New Roman"/>
                    <w:sz w:val="20"/>
                    <w:szCs w:val="20"/>
                    <w:lang w:eastAsia="en-US"/>
                  </w:rPr>
                  <m:t>d</m:t>
                </m:r>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49A29ED">
            <w:pPr>
              <w:widowControl/>
              <w:spacing w:line="252" w:lineRule="auto"/>
              <w:rPr>
                <w:rFonts w:ascii="Times New Roman" w:hAnsi="Times New Roman" w:cs="Times New Roman"/>
                <w:sz w:val="20"/>
                <w:szCs w:val="20"/>
              </w:rPr>
            </w:pPr>
            <w:r>
              <w:rPr>
                <w:rFonts w:ascii="Times New Roman" w:hAnsi="Times New Roman" w:cs="Times New Roman"/>
                <w:sz w:val="20"/>
                <w:szCs w:val="20"/>
              </w:rPr>
              <w:t>the problem dimension</w:t>
            </w:r>
          </w:p>
        </w:tc>
      </w:tr>
      <w:tr w14:paraId="716CA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6305CCF">
            <w:pPr>
              <w:widowControl/>
              <w:spacing w:line="252" w:lineRule="auto"/>
              <w:jc w:val="center"/>
              <w:rPr>
                <w:rFonts w:hint="eastAsia" w:ascii="等线" w:hAnsi="等线" w:eastAsia="等线" w:cs="Times New Roman"/>
                <w:i/>
                <w:iCs/>
                <w:sz w:val="20"/>
                <w:szCs w:val="20"/>
              </w:rPr>
            </w:pPr>
            <w:r>
              <w:rPr>
                <w:rFonts w:hint="eastAsia" w:ascii="Times New Roman" w:hAnsi="Times New Roman" w:cs="Times New Roman"/>
                <w:i/>
                <w:iCs/>
                <w:sz w:val="20"/>
                <w:szCs w:val="20"/>
              </w:rPr>
              <w:t>C</w:t>
            </w:r>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8654DF6">
            <w:pPr>
              <w:widowControl/>
              <w:spacing w:line="252" w:lineRule="auto"/>
              <w:rPr>
                <w:rFonts w:ascii="Times New Roman" w:hAnsi="Times New Roman" w:cs="Times New Roman"/>
                <w:sz w:val="20"/>
                <w:szCs w:val="20"/>
              </w:rPr>
            </w:pPr>
            <w:r>
              <w:rPr>
                <w:rFonts w:hint="eastAsia" w:ascii="Times New Roman" w:hAnsi="Times New Roman" w:cs="Times New Roman"/>
                <w:sz w:val="20"/>
                <w:szCs w:val="20"/>
              </w:rPr>
              <w:t>the number of levels</w:t>
            </w:r>
          </w:p>
        </w:tc>
      </w:tr>
      <w:tr w14:paraId="40C51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3AB0034">
            <w:pPr>
              <w:widowControl/>
              <w:spacing w:line="252" w:lineRule="auto"/>
              <w:jc w:val="center"/>
              <w:rPr>
                <w:rFonts w:ascii="Times New Roman" w:hAnsi="Times New Roman" w:eastAsia="Times New Roman" w:cs="Times New Roman"/>
                <w:i/>
                <w:iCs/>
                <w:sz w:val="20"/>
                <w:szCs w:val="20"/>
                <w:lang w:eastAsia="en-US"/>
              </w:rPr>
            </w:pPr>
            <m:oMathPara>
              <m:oMath>
                <m:sSub>
                  <m:sSubPr>
                    <m:ctrlPr>
                      <w:rPr>
                        <w:rFonts w:ascii="Cambria Math" w:hAnsi="Cambria Math" w:cs="Times New Roman"/>
                        <w:i/>
                        <w:sz w:val="20"/>
                        <w:szCs w:val="20"/>
                      </w:rPr>
                    </m:ctrlPr>
                  </m:sSubPr>
                  <m:e>
                    <m:r>
                      <m:rPr/>
                      <w:rPr>
                        <w:rFonts w:ascii="Cambria Math" w:hAnsi="Cambria Math" w:cs="Times New Roman"/>
                        <w:sz w:val="20"/>
                        <w:szCs w:val="20"/>
                      </w:rPr>
                      <m:t>l'</m:t>
                    </m:r>
                    <m:ctrlPr>
                      <w:rPr>
                        <w:rFonts w:ascii="Cambria Math" w:hAnsi="Cambria Math" w:cs="Times New Roman"/>
                        <w:i/>
                        <w:sz w:val="20"/>
                        <w:szCs w:val="20"/>
                      </w:rPr>
                    </m:ctrlPr>
                  </m:e>
                  <m:sub>
                    <m:r>
                      <m:rPr/>
                      <w:rPr>
                        <w:rFonts w:ascii="Cambria Math" w:hAnsi="Cambria Math" w:cs="Times New Roman"/>
                        <w:sz w:val="20"/>
                        <w:szCs w:val="20"/>
                      </w:rPr>
                      <m:t>H</m:t>
                    </m:r>
                    <m:ctrlPr>
                      <w:rPr>
                        <w:rFonts w:ascii="Cambria Math" w:hAnsi="Cambria Math" w:cs="Times New Roman"/>
                        <w:i/>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2339AC3">
            <w:pPr>
              <w:widowControl/>
              <w:spacing w:line="252" w:lineRule="auto"/>
              <w:rPr>
                <w:rFonts w:ascii="Times New Roman" w:hAnsi="Times New Roman" w:eastAsia="Times New Roman" w:cs="Times New Roman"/>
                <w:sz w:val="20"/>
                <w:szCs w:val="20"/>
                <w:lang w:eastAsia="en-US"/>
              </w:rPr>
            </w:pPr>
            <w:r>
              <w:rPr>
                <w:rFonts w:ascii="Times New Roman" w:hAnsi="Times New Roman" w:cs="Times New Roman"/>
                <w:sz w:val="20"/>
                <w:szCs w:val="20"/>
              </w:rPr>
              <w:t>the high level group of assistant sub-population</w:t>
            </w:r>
          </w:p>
        </w:tc>
      </w:tr>
      <w:tr w14:paraId="1D5B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4EEEF50">
            <w:pPr>
              <w:widowControl/>
              <w:spacing w:line="252" w:lineRule="auto"/>
              <w:jc w:val="center"/>
              <w:rPr>
                <w:rFonts w:ascii="Times New Roman" w:hAnsi="Times New Roman" w:eastAsia="Times New Roman" w:cs="Times New Roman"/>
                <w:i/>
                <w:iCs/>
                <w:sz w:val="20"/>
                <w:szCs w:val="20"/>
                <w:lang w:eastAsia="en-US"/>
              </w:rPr>
            </w:pPr>
            <m:oMathPara>
              <m:oMath>
                <m:sSub>
                  <m:sSubPr>
                    <m:ctrlPr>
                      <w:rPr>
                        <w:rFonts w:ascii="Cambria Math" w:hAnsi="Cambria Math" w:cs="Times New Roman"/>
                        <w:i/>
                        <w:sz w:val="20"/>
                        <w:szCs w:val="20"/>
                      </w:rPr>
                    </m:ctrlPr>
                  </m:sSubPr>
                  <m:e>
                    <m:r>
                      <m:rPr/>
                      <w:rPr>
                        <w:rFonts w:ascii="Cambria Math" w:hAnsi="Cambria Math" w:cs="Times New Roman"/>
                        <w:sz w:val="20"/>
                        <w:szCs w:val="20"/>
                      </w:rPr>
                      <m:t>l’</m:t>
                    </m:r>
                    <m:ctrlPr>
                      <w:rPr>
                        <w:rFonts w:ascii="Cambria Math" w:hAnsi="Cambria Math" w:cs="Times New Roman"/>
                        <w:i/>
                        <w:sz w:val="20"/>
                        <w:szCs w:val="20"/>
                      </w:rPr>
                    </m:ctrlPr>
                  </m:e>
                  <m:sub>
                    <m:r>
                      <m:rPr/>
                      <w:rPr>
                        <w:rFonts w:ascii="Cambria Math" w:hAnsi="Cambria Math" w:cs="Times New Roman"/>
                        <w:sz w:val="20"/>
                        <w:szCs w:val="20"/>
                      </w:rPr>
                      <m:t>M</m:t>
                    </m:r>
                    <m:ctrlPr>
                      <w:rPr>
                        <w:rFonts w:ascii="Cambria Math" w:hAnsi="Cambria Math" w:cs="Times New Roman"/>
                        <w:i/>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D5FC028">
            <w:pPr>
              <w:widowControl/>
              <w:spacing w:line="252" w:lineRule="auto"/>
              <w:rPr>
                <w:rFonts w:ascii="Times New Roman" w:hAnsi="Times New Roman" w:eastAsia="Times New Roman" w:cs="Times New Roman"/>
                <w:sz w:val="20"/>
                <w:szCs w:val="20"/>
                <w:lang w:eastAsia="en-US"/>
              </w:rPr>
            </w:pPr>
            <w:r>
              <w:rPr>
                <w:rFonts w:ascii="Times New Roman" w:hAnsi="Times New Roman" w:cs="Times New Roman"/>
                <w:sz w:val="20"/>
                <w:szCs w:val="20"/>
              </w:rPr>
              <w:t>the medium level group of assistant sub-population</w:t>
            </w:r>
          </w:p>
        </w:tc>
      </w:tr>
      <w:tr w14:paraId="41C3D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C6A57C5">
            <w:pPr>
              <w:widowControl/>
              <w:spacing w:line="252" w:lineRule="auto"/>
              <w:jc w:val="center"/>
              <w:rPr>
                <w:rFonts w:ascii="Times New Roman" w:hAnsi="Times New Roman" w:eastAsia="Times New Roman" w:cs="Times New Roman"/>
                <w:i/>
                <w:iCs/>
                <w:sz w:val="20"/>
                <w:szCs w:val="20"/>
                <w:lang w:eastAsia="en-US"/>
              </w:rPr>
            </w:pPr>
            <m:oMathPara>
              <m:oMathParaPr>
                <m:jc m:val="center"/>
              </m:oMathParaPr>
              <m:oMath>
                <m:sSub>
                  <m:sSubPr>
                    <m:ctrlPr>
                      <w:rPr>
                        <w:rFonts w:ascii="Cambria Math" w:hAnsi="Cambria Math" w:cs="Times New Roman"/>
                        <w:i/>
                        <w:sz w:val="20"/>
                        <w:szCs w:val="20"/>
                      </w:rPr>
                    </m:ctrlPr>
                  </m:sSubPr>
                  <m:e>
                    <m:r>
                      <m:rPr/>
                      <w:rPr>
                        <w:rFonts w:ascii="Cambria Math" w:hAnsi="Cambria Math" w:cs="Times New Roman"/>
                        <w:sz w:val="20"/>
                        <w:szCs w:val="20"/>
                      </w:rPr>
                      <m:t>l</m:t>
                    </m:r>
                    <m:r>
                      <m:rPr>
                        <m:sty m:val="p"/>
                      </m:rPr>
                      <w:rPr>
                        <w:rFonts w:ascii="Cambria Math" w:hAnsi="Cambria Math" w:cs="Times New Roman"/>
                        <w:sz w:val="20"/>
                        <w:szCs w:val="20"/>
                      </w:rPr>
                      <m:t>’</m:t>
                    </m:r>
                    <m:ctrlPr>
                      <w:rPr>
                        <w:rFonts w:ascii="Cambria Math" w:hAnsi="Cambria Math" w:cs="Times New Roman"/>
                        <w:i/>
                        <w:sz w:val="20"/>
                        <w:szCs w:val="20"/>
                      </w:rPr>
                    </m:ctrlPr>
                  </m:e>
                  <m:sub>
                    <m:r>
                      <m:rPr/>
                      <w:rPr>
                        <w:rFonts w:ascii="Cambria Math" w:hAnsi="Cambria Math" w:cs="Times New Roman"/>
                        <w:sz w:val="20"/>
                        <w:szCs w:val="20"/>
                      </w:rPr>
                      <m:t>L</m:t>
                    </m:r>
                    <m:ctrlPr>
                      <w:rPr>
                        <w:rFonts w:ascii="Cambria Math" w:hAnsi="Cambria Math" w:cs="Times New Roman"/>
                        <w:i/>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6B61155">
            <w:pPr>
              <w:widowControl/>
              <w:spacing w:line="252" w:lineRule="auto"/>
              <w:rPr>
                <w:rFonts w:ascii="Times New Roman" w:hAnsi="Times New Roman" w:cs="Times New Roman"/>
                <w:sz w:val="20"/>
                <w:szCs w:val="20"/>
              </w:rPr>
            </w:pPr>
            <w:r>
              <w:rPr>
                <w:rFonts w:ascii="Times New Roman" w:hAnsi="Times New Roman" w:cs="Times New Roman"/>
                <w:sz w:val="20"/>
                <w:szCs w:val="20"/>
              </w:rPr>
              <w:t>the low level group of assistant sub-population</w:t>
            </w:r>
          </w:p>
        </w:tc>
      </w:tr>
      <w:tr w14:paraId="6FE70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0578314">
            <w:pPr>
              <w:widowControl/>
              <w:spacing w:line="252" w:lineRule="auto"/>
              <w:jc w:val="center"/>
              <w:rPr>
                <w:rFonts w:ascii="Times New Roman" w:hAnsi="Times New Roman" w:eastAsia="等线" w:cs="Times New Roman"/>
                <w:sz w:val="20"/>
                <w:szCs w:val="20"/>
              </w:rPr>
            </w:pPr>
            <m:oMathPara>
              <m:oMath>
                <m:sSub>
                  <m:sSubPr>
                    <m:ctrlPr>
                      <w:rPr>
                        <w:rFonts w:ascii="Cambria Math" w:hAnsi="Cambria Math" w:cs="Times New Roman"/>
                        <w:i/>
                        <w:sz w:val="20"/>
                        <w:szCs w:val="20"/>
                      </w:rPr>
                    </m:ctrlPr>
                  </m:sSubPr>
                  <m:e>
                    <m:r>
                      <m:rPr/>
                      <w:rPr>
                        <w:rFonts w:ascii="Cambria Math" w:hAnsi="Cambria Math" w:cs="Times New Roman"/>
                        <w:sz w:val="20"/>
                        <w:szCs w:val="20"/>
                      </w:rPr>
                      <m:t>Γ</m:t>
                    </m:r>
                    <m:ctrlPr>
                      <w:rPr>
                        <w:rFonts w:ascii="Cambria Math" w:hAnsi="Cambria Math" w:cs="Times New Roman"/>
                        <w:i/>
                        <w:sz w:val="20"/>
                        <w:szCs w:val="20"/>
                      </w:rPr>
                    </m:ctrlPr>
                  </m:e>
                  <m:sub>
                    <m:r>
                      <m:rPr/>
                      <w:rPr>
                        <w:rFonts w:ascii="Cambria Math" w:hAnsi="Cambria Math" w:cs="Times New Roman"/>
                        <w:sz w:val="20"/>
                        <w:szCs w:val="20"/>
                      </w:rPr>
                      <m:t>B</m:t>
                    </m:r>
                    <m:ctrlPr>
                      <w:rPr>
                        <w:rFonts w:ascii="Cambria Math" w:hAnsi="Cambria Math" w:cs="Times New Roman"/>
                        <w:i/>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84C3DAE">
            <w:pPr>
              <w:widowControl/>
              <w:spacing w:line="252" w:lineRule="auto"/>
              <w:rPr>
                <w:rFonts w:ascii="Times New Roman" w:hAnsi="Times New Roman" w:cs="Times New Roman"/>
                <w:sz w:val="20"/>
                <w:szCs w:val="20"/>
              </w:rPr>
            </w:pPr>
            <w:r>
              <w:rPr>
                <w:rFonts w:ascii="Times New Roman" w:hAnsi="Times New Roman" w:cs="Times New Roman"/>
                <w:sz w:val="20"/>
                <w:szCs w:val="20"/>
              </w:rPr>
              <w:t>the low level knowledge transfer archive</w:t>
            </w:r>
          </w:p>
        </w:tc>
      </w:tr>
      <w:tr w14:paraId="53E0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CA520A9">
            <w:pPr>
              <w:widowControl/>
              <w:spacing w:line="252" w:lineRule="auto"/>
              <w:jc w:val="center"/>
              <w:rPr>
                <w:rFonts w:ascii="Times New Roman" w:hAnsi="Times New Roman" w:eastAsia="等线" w:cs="Times New Roman"/>
                <w:sz w:val="20"/>
                <w:szCs w:val="20"/>
              </w:rPr>
            </w:pPr>
            <m:oMathPara>
              <m:oMath>
                <m:sSub>
                  <m:sSubPr>
                    <m:ctrlPr>
                      <w:rPr>
                        <w:rFonts w:ascii="Cambria Math" w:hAnsi="Cambria Math" w:cs="Times New Roman"/>
                        <w:i/>
                        <w:sz w:val="20"/>
                        <w:szCs w:val="20"/>
                      </w:rPr>
                    </m:ctrlPr>
                  </m:sSubPr>
                  <m:e>
                    <m:r>
                      <m:rPr/>
                      <w:rPr>
                        <w:rFonts w:ascii="Cambria Math" w:hAnsi="Cambria Math" w:cs="Times New Roman"/>
                        <w:sz w:val="20"/>
                        <w:szCs w:val="20"/>
                      </w:rPr>
                      <m:t>Γ</m:t>
                    </m:r>
                    <m:ctrlPr>
                      <w:rPr>
                        <w:rFonts w:ascii="Cambria Math" w:hAnsi="Cambria Math" w:cs="Times New Roman"/>
                        <w:i/>
                        <w:sz w:val="20"/>
                        <w:szCs w:val="20"/>
                      </w:rPr>
                    </m:ctrlPr>
                  </m:e>
                  <m:sub>
                    <m:r>
                      <m:rPr/>
                      <w:rPr>
                        <w:rFonts w:ascii="Cambria Math" w:hAnsi="Cambria Math" w:cs="Times New Roman"/>
                        <w:sz w:val="20"/>
                        <w:szCs w:val="20"/>
                      </w:rPr>
                      <m:t>M</m:t>
                    </m:r>
                    <m:ctrlPr>
                      <w:rPr>
                        <w:rFonts w:ascii="Cambria Math" w:hAnsi="Cambria Math" w:cs="Times New Roman"/>
                        <w:i/>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5E2ABAB">
            <w:pPr>
              <w:widowControl/>
              <w:spacing w:line="252" w:lineRule="auto"/>
              <w:rPr>
                <w:rFonts w:ascii="Times New Roman" w:hAnsi="Times New Roman" w:cs="Times New Roman"/>
                <w:sz w:val="20"/>
                <w:szCs w:val="20"/>
              </w:rPr>
            </w:pPr>
            <w:r>
              <w:rPr>
                <w:rFonts w:ascii="Times New Roman" w:hAnsi="Times New Roman" w:cs="Times New Roman"/>
                <w:sz w:val="20"/>
                <w:szCs w:val="20"/>
              </w:rPr>
              <w:t>the medium level knowledge transfer archive</w:t>
            </w:r>
          </w:p>
        </w:tc>
      </w:tr>
      <w:tr w14:paraId="2B181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6F7ADF7">
            <w:pPr>
              <w:widowControl/>
              <w:spacing w:line="252" w:lineRule="auto"/>
              <w:jc w:val="center"/>
              <w:rPr>
                <w:rFonts w:ascii="Times New Roman" w:hAnsi="Times New Roman" w:eastAsia="等线" w:cs="Times New Roman"/>
                <w:sz w:val="20"/>
                <w:szCs w:val="20"/>
              </w:rPr>
            </w:pPr>
            <m:oMathPara>
              <m:oMath>
                <m:sSub>
                  <m:sSubPr>
                    <m:ctrlPr>
                      <w:rPr>
                        <w:rFonts w:ascii="Cambria Math" w:hAnsi="Cambria Math" w:cs="Times New Roman"/>
                        <w:i/>
                        <w:iCs/>
                        <w:sz w:val="20"/>
                        <w:szCs w:val="20"/>
                      </w:rPr>
                    </m:ctrlPr>
                  </m:sSubPr>
                  <m:e>
                    <m:r>
                      <m:rPr/>
                      <w:rPr>
                        <w:rFonts w:ascii="Cambria Math" w:hAnsi="Cambria Math" w:cs="Times New Roman"/>
                        <w:sz w:val="20"/>
                        <w:szCs w:val="20"/>
                      </w:rPr>
                      <m:t>P</m:t>
                    </m:r>
                    <m:ctrlPr>
                      <w:rPr>
                        <w:rFonts w:ascii="Cambria Math" w:hAnsi="Cambria Math" w:cs="Times New Roman"/>
                        <w:i/>
                        <w:iCs/>
                        <w:sz w:val="20"/>
                        <w:szCs w:val="20"/>
                      </w:rPr>
                    </m:ctrlPr>
                  </m:e>
                  <m:sub>
                    <m:r>
                      <m:rPr/>
                      <w:rPr>
                        <w:rFonts w:ascii="Cambria Math" w:hAnsi="Cambria Math" w:cs="Times New Roman"/>
                        <w:sz w:val="20"/>
                        <w:szCs w:val="20"/>
                      </w:rPr>
                      <m:t>0</m:t>
                    </m:r>
                    <m:ctrlPr>
                      <w:rPr>
                        <w:rFonts w:ascii="Cambria Math" w:hAnsi="Cambria Math" w:cs="Times New Roman"/>
                        <w:i/>
                        <w:iCs/>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6D9C2EF">
            <w:pPr>
              <w:widowControl/>
              <w:spacing w:line="252" w:lineRule="auto"/>
              <w:rPr>
                <w:rFonts w:ascii="Times New Roman" w:hAnsi="Times New Roman" w:cs="Times New Roman"/>
                <w:sz w:val="20"/>
                <w:szCs w:val="20"/>
              </w:rPr>
            </w:pPr>
            <w:r>
              <w:rPr>
                <w:rFonts w:ascii="Times New Roman" w:hAnsi="Times New Roman" w:cs="Times New Roman"/>
                <w:sz w:val="20"/>
                <w:szCs w:val="20"/>
              </w:rPr>
              <w:t>the initial population</w:t>
            </w:r>
          </w:p>
        </w:tc>
      </w:tr>
      <w:tr w14:paraId="2171E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6DEEF77">
            <w:pPr>
              <w:widowControl/>
              <w:spacing w:line="252" w:lineRule="auto"/>
              <w:jc w:val="center"/>
              <w:rPr>
                <w:rFonts w:ascii="Times New Roman" w:hAnsi="Times New Roman" w:eastAsia="等线" w:cs="Times New Roman"/>
                <w:sz w:val="20"/>
                <w:szCs w:val="20"/>
              </w:rPr>
            </w:pPr>
            <m:oMathPara>
              <m:oMath>
                <m:sSub>
                  <m:sSubPr>
                    <m:ctrlPr>
                      <w:rPr>
                        <w:rFonts w:ascii="Cambria Math" w:hAnsi="Cambria Math" w:cs="Times New Roman"/>
                        <w:i/>
                        <w:iCs/>
                        <w:sz w:val="20"/>
                        <w:szCs w:val="20"/>
                      </w:rPr>
                    </m:ctrlPr>
                  </m:sSubPr>
                  <m:e>
                    <m:r>
                      <m:rPr/>
                      <w:rPr>
                        <w:rFonts w:ascii="Cambria Math" w:hAnsi="Cambria Math" w:cs="Times New Roman"/>
                        <w:sz w:val="20"/>
                        <w:szCs w:val="20"/>
                      </w:rPr>
                      <m:t>N</m:t>
                    </m:r>
                    <m:ctrlPr>
                      <w:rPr>
                        <w:rFonts w:ascii="Cambria Math" w:hAnsi="Cambria Math" w:cs="Times New Roman"/>
                        <w:i/>
                        <w:iCs/>
                        <w:sz w:val="20"/>
                        <w:szCs w:val="20"/>
                      </w:rPr>
                    </m:ctrlPr>
                  </m:e>
                  <m:sub>
                    <m:r>
                      <m:rPr/>
                      <w:rPr>
                        <w:rFonts w:ascii="Cambria Math" w:hAnsi="Cambria Math" w:cs="Times New Roman"/>
                        <w:sz w:val="20"/>
                        <w:szCs w:val="20"/>
                        <w:vertAlign w:val="subscript"/>
                      </w:rPr>
                      <m:t>0</m:t>
                    </m:r>
                    <m:ctrlPr>
                      <w:rPr>
                        <w:rFonts w:ascii="Cambria Math" w:hAnsi="Cambria Math" w:cs="Times New Roman"/>
                        <w:i/>
                        <w:iCs/>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1958DE9">
            <w:pPr>
              <w:widowControl/>
              <w:spacing w:line="252" w:lineRule="auto"/>
              <w:rPr>
                <w:rFonts w:ascii="Times New Roman" w:hAnsi="Times New Roman" w:cs="Times New Roman"/>
                <w:sz w:val="20"/>
                <w:szCs w:val="20"/>
              </w:rPr>
            </w:pPr>
            <w:r>
              <w:rPr>
                <w:rFonts w:ascii="Times New Roman" w:hAnsi="Times New Roman" w:cs="Times New Roman"/>
                <w:sz w:val="20"/>
                <w:szCs w:val="20"/>
              </w:rPr>
              <w:t>the initial population size</w:t>
            </w:r>
          </w:p>
        </w:tc>
      </w:tr>
      <w:tr w14:paraId="653D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A2251BC">
            <w:pPr>
              <w:widowControl/>
              <w:spacing w:line="252" w:lineRule="auto"/>
              <w:jc w:val="center"/>
              <w:rPr>
                <w:rFonts w:ascii="Times New Roman" w:hAnsi="Times New Roman" w:eastAsia="Times New Roman" w:cs="Times New Roman"/>
                <w:i/>
                <w:iCs/>
                <w:sz w:val="20"/>
                <w:szCs w:val="20"/>
                <w:lang w:eastAsia="en-US"/>
              </w:rPr>
            </w:pPr>
            <m:oMathPara>
              <m:oMath>
                <m:sSup>
                  <m:sSupPr>
                    <m:ctrlPr>
                      <w:rPr>
                        <w:rFonts w:ascii="Cambria Math" w:hAnsi="Cambria Math" w:cs="Times New Roman"/>
                        <w:sz w:val="20"/>
                        <w:szCs w:val="20"/>
                      </w:rPr>
                    </m:ctrlPr>
                  </m:sSupPr>
                  <m:e>
                    <m:r>
                      <m:rPr>
                        <m:sty m:val="p"/>
                      </m:rPr>
                      <w:rPr>
                        <w:rFonts w:ascii="Cambria Math" w:hAnsi="Cambria Math" w:cs="Times New Roman"/>
                        <w:sz w:val="20"/>
                        <w:szCs w:val="20"/>
                      </w:rPr>
                      <m:t>P</m:t>
                    </m:r>
                    <m:ctrlPr>
                      <w:rPr>
                        <w:rFonts w:ascii="Cambria Math" w:hAnsi="Cambria Math" w:cs="Times New Roman"/>
                        <w:sz w:val="20"/>
                        <w:szCs w:val="20"/>
                      </w:rPr>
                    </m:ctrlPr>
                  </m:e>
                  <m:sup>
                    <m:r>
                      <m:rPr/>
                      <w:rPr>
                        <w:rFonts w:ascii="Cambria Math" w:hAnsi="Cambria Math" w:cs="Times New Roman"/>
                        <w:sz w:val="20"/>
                        <w:szCs w:val="20"/>
                      </w:rPr>
                      <m:t>z</m:t>
                    </m:r>
                    <m:ctrlPr>
                      <w:rPr>
                        <w:rFonts w:ascii="Cambria Math" w:hAnsi="Cambria Math" w:cs="Times New Roman"/>
                        <w:sz w:val="20"/>
                        <w:szCs w:val="20"/>
                      </w:rPr>
                    </m:ctrlPr>
                  </m:sup>
                </m:sSup>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1A655FE">
            <w:pPr>
              <w:widowControl/>
              <w:spacing w:line="252" w:lineRule="auto"/>
              <w:rPr>
                <w:rFonts w:ascii="Times New Roman" w:hAnsi="Times New Roman" w:eastAsia="Times New Roman" w:cs="Times New Roman"/>
                <w:sz w:val="20"/>
                <w:szCs w:val="20"/>
                <w:lang w:eastAsia="en-US"/>
              </w:rPr>
            </w:pPr>
            <w:r>
              <w:rPr>
                <w:rFonts w:ascii="Times New Roman" w:hAnsi="Times New Roman" w:cs="Times New Roman"/>
                <w:sz w:val="20"/>
                <w:szCs w:val="20"/>
              </w:rPr>
              <w:t>target sub-population</w:t>
            </w:r>
          </w:p>
        </w:tc>
      </w:tr>
      <w:tr w14:paraId="1EBBE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9A3E2E4">
            <w:pPr>
              <w:widowControl/>
              <w:spacing w:line="252" w:lineRule="auto"/>
              <w:jc w:val="center"/>
              <w:rPr>
                <w:rFonts w:ascii="Times New Roman" w:hAnsi="Times New Roman" w:eastAsia="Times New Roman" w:cs="Times New Roman"/>
                <w:i/>
                <w:iCs/>
                <w:sz w:val="20"/>
                <w:szCs w:val="20"/>
                <w:lang w:eastAsia="en-US"/>
              </w:rPr>
            </w:pPr>
            <m:oMathPara>
              <m:oMath>
                <m:sSup>
                  <m:sSupPr>
                    <m:ctrlPr>
                      <w:rPr>
                        <w:rFonts w:ascii="Cambria Math" w:hAnsi="Cambria Math" w:cs="Times New Roman"/>
                        <w:sz w:val="20"/>
                        <w:szCs w:val="20"/>
                      </w:rPr>
                    </m:ctrlPr>
                  </m:sSupPr>
                  <m:e>
                    <m:r>
                      <m:rPr>
                        <m:sty m:val="p"/>
                      </m:rPr>
                      <w:rPr>
                        <w:rFonts w:ascii="Cambria Math" w:hAnsi="Cambria Math" w:cs="Times New Roman"/>
                        <w:sz w:val="20"/>
                        <w:szCs w:val="20"/>
                      </w:rPr>
                      <m:t>P</m:t>
                    </m:r>
                    <m:ctrlPr>
                      <w:rPr>
                        <w:rFonts w:ascii="Cambria Math" w:hAnsi="Cambria Math" w:cs="Times New Roman"/>
                        <w:sz w:val="20"/>
                        <w:szCs w:val="20"/>
                      </w:rPr>
                    </m:ctrlPr>
                  </m:e>
                  <m:sup>
                    <m:r>
                      <m:rPr/>
                      <w:rPr>
                        <w:rFonts w:ascii="Cambria Math" w:hAnsi="Cambria Math" w:cs="Times New Roman"/>
                        <w:sz w:val="20"/>
                        <w:szCs w:val="20"/>
                      </w:rPr>
                      <m:t>a</m:t>
                    </m:r>
                    <m:ctrlPr>
                      <w:rPr>
                        <w:rFonts w:ascii="Cambria Math" w:hAnsi="Cambria Math" w:cs="Times New Roman"/>
                        <w:sz w:val="20"/>
                        <w:szCs w:val="20"/>
                      </w:rPr>
                    </m:ctrlPr>
                  </m:sup>
                </m:sSup>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F43FFDE">
            <w:pPr>
              <w:widowControl/>
              <w:spacing w:line="252" w:lineRule="auto"/>
              <w:rPr>
                <w:rFonts w:ascii="Times New Roman" w:hAnsi="Times New Roman" w:eastAsia="Times New Roman" w:cs="Times New Roman"/>
                <w:sz w:val="20"/>
                <w:szCs w:val="20"/>
                <w:lang w:eastAsia="en-US"/>
              </w:rPr>
            </w:pPr>
            <w:r>
              <w:rPr>
                <w:rFonts w:ascii="Times New Roman" w:hAnsi="Times New Roman" w:cs="Times New Roman"/>
                <w:sz w:val="20"/>
                <w:szCs w:val="20"/>
              </w:rPr>
              <w:t>assistant sub-population</w:t>
            </w:r>
          </w:p>
        </w:tc>
      </w:tr>
      <w:tr w14:paraId="5C34C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A7DDF26">
            <w:pPr>
              <w:widowControl/>
              <w:spacing w:line="252" w:lineRule="auto"/>
              <w:jc w:val="center"/>
              <w:rPr>
                <w:rFonts w:ascii="Times New Roman" w:hAnsi="Times New Roman" w:eastAsia="Times New Roman" w:cs="Times New Roman"/>
                <w:i/>
                <w:iCs/>
                <w:sz w:val="20"/>
                <w:szCs w:val="20"/>
                <w:lang w:eastAsia="en-US"/>
              </w:rPr>
            </w:pPr>
            <m:oMathPara>
              <m:oMath>
                <m:sSub>
                  <m:sSubPr>
                    <m:ctrlPr>
                      <w:rPr>
                        <w:rFonts w:ascii="Cambria Math" w:hAnsi="Cambria Math" w:cs="Times New Roman"/>
                        <w:i/>
                        <w:sz w:val="20"/>
                        <w:szCs w:val="20"/>
                      </w:rPr>
                    </m:ctrlPr>
                  </m:sSubPr>
                  <m:e>
                    <m:r>
                      <m:rPr>
                        <m:sty m:val="b"/>
                      </m:rPr>
                      <w:rPr>
                        <w:rFonts w:ascii="Cambria Math" w:hAnsi="Cambria Math" w:cs="Times New Roman"/>
                        <w:sz w:val="20"/>
                        <w:szCs w:val="20"/>
                      </w:rPr>
                      <m:t>S</m:t>
                    </m:r>
                    <m:ctrlPr>
                      <w:rPr>
                        <w:rFonts w:ascii="Cambria Math" w:hAnsi="Cambria Math" w:cs="Times New Roman"/>
                        <w:i/>
                        <w:sz w:val="20"/>
                        <w:szCs w:val="20"/>
                      </w:rPr>
                    </m:ctrlPr>
                  </m:e>
                  <m:sub>
                    <m:r>
                      <m:rPr/>
                      <w:rPr>
                        <w:rFonts w:ascii="Cambria Math" w:hAnsi="Cambria Math" w:cs="Times New Roman"/>
                        <w:sz w:val="20"/>
                        <w:szCs w:val="20"/>
                      </w:rPr>
                      <m:t>z</m:t>
                    </m:r>
                    <m:ctrlPr>
                      <w:rPr>
                        <w:rFonts w:ascii="Cambria Math" w:hAnsi="Cambria Math" w:cs="Times New Roman"/>
                        <w:i/>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9E68979">
            <w:pPr>
              <w:widowControl/>
              <w:spacing w:line="252" w:lineRule="auto"/>
              <w:rPr>
                <w:rFonts w:ascii="Times New Roman" w:hAnsi="Times New Roman" w:eastAsia="Times New Roman" w:cs="Times New Roman"/>
                <w:sz w:val="20"/>
                <w:szCs w:val="20"/>
                <w:lang w:eastAsia="en-US"/>
              </w:rPr>
            </w:pPr>
            <w:r>
              <w:rPr>
                <w:rFonts w:ascii="Times New Roman" w:hAnsi="Times New Roman" w:cs="Times New Roman"/>
                <w:iCs/>
                <w:sz w:val="20"/>
                <w:szCs w:val="20"/>
              </w:rPr>
              <w:t xml:space="preserve">subspace of </w:t>
            </w:r>
            <w:r>
              <w:rPr>
                <w:rFonts w:ascii="Times New Roman" w:hAnsi="Times New Roman" w:cs="Times New Roman"/>
                <w:sz w:val="20"/>
                <w:szCs w:val="20"/>
              </w:rPr>
              <w:t>target sub-population</w:t>
            </w:r>
          </w:p>
        </w:tc>
      </w:tr>
      <w:tr w14:paraId="7EB9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04AD2F7">
            <w:pPr>
              <w:widowControl/>
              <w:spacing w:line="252" w:lineRule="auto"/>
              <w:jc w:val="center"/>
              <w:rPr>
                <w:rFonts w:ascii="Times New Roman" w:hAnsi="Times New Roman" w:eastAsia="Times New Roman" w:cs="Times New Roman"/>
                <w:i/>
                <w:iCs/>
                <w:sz w:val="20"/>
                <w:szCs w:val="20"/>
                <w:lang w:eastAsia="en-US"/>
              </w:rPr>
            </w:pPr>
            <m:oMathPara>
              <m:oMath>
                <m:sSub>
                  <m:sSubPr>
                    <m:ctrlPr>
                      <w:rPr>
                        <w:rFonts w:ascii="Cambria Math" w:hAnsi="Cambria Math" w:cs="Times New Roman"/>
                        <w:i/>
                        <w:sz w:val="20"/>
                        <w:szCs w:val="20"/>
                      </w:rPr>
                    </m:ctrlPr>
                  </m:sSubPr>
                  <m:e>
                    <m:r>
                      <m:rPr>
                        <m:sty m:val="b"/>
                      </m:rPr>
                      <w:rPr>
                        <w:rFonts w:ascii="Cambria Math" w:hAnsi="Cambria Math" w:cs="Times New Roman"/>
                        <w:sz w:val="20"/>
                        <w:szCs w:val="20"/>
                      </w:rPr>
                      <m:t>S</m:t>
                    </m:r>
                    <m:ctrlPr>
                      <w:rPr>
                        <w:rFonts w:ascii="Cambria Math" w:hAnsi="Cambria Math" w:cs="Times New Roman"/>
                        <w:i/>
                        <w:sz w:val="20"/>
                        <w:szCs w:val="20"/>
                      </w:rPr>
                    </m:ctrlPr>
                  </m:e>
                  <m:sub>
                    <m:r>
                      <m:rPr/>
                      <w:rPr>
                        <w:rFonts w:ascii="Cambria Math" w:hAnsi="Cambria Math" w:cs="Times New Roman"/>
                        <w:sz w:val="20"/>
                        <w:szCs w:val="20"/>
                      </w:rPr>
                      <m:t>a</m:t>
                    </m:r>
                    <m:ctrlPr>
                      <w:rPr>
                        <w:rFonts w:ascii="Cambria Math" w:hAnsi="Cambria Math" w:cs="Times New Roman"/>
                        <w:i/>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18C4ED6">
            <w:pPr>
              <w:widowControl/>
              <w:spacing w:line="252" w:lineRule="auto"/>
              <w:rPr>
                <w:rFonts w:ascii="Times New Roman" w:hAnsi="Times New Roman" w:eastAsia="Times New Roman" w:cs="Times New Roman"/>
                <w:sz w:val="20"/>
                <w:szCs w:val="20"/>
                <w:lang w:eastAsia="en-US"/>
              </w:rPr>
            </w:pPr>
            <w:r>
              <w:rPr>
                <w:rFonts w:ascii="Times New Roman" w:hAnsi="Times New Roman" w:cs="Times New Roman"/>
                <w:iCs/>
                <w:sz w:val="20"/>
                <w:szCs w:val="20"/>
              </w:rPr>
              <w:t xml:space="preserve">subspace of </w:t>
            </w:r>
            <w:r>
              <w:rPr>
                <w:rFonts w:ascii="Times New Roman" w:hAnsi="Times New Roman" w:cs="Times New Roman"/>
                <w:sz w:val="20"/>
                <w:szCs w:val="20"/>
              </w:rPr>
              <w:t>assistant sub-population</w:t>
            </w:r>
          </w:p>
        </w:tc>
      </w:tr>
      <w:tr w14:paraId="492C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E280717">
            <w:pPr>
              <w:widowControl/>
              <w:spacing w:line="252" w:lineRule="auto"/>
              <w:jc w:val="center"/>
              <w:rPr>
                <w:rFonts w:ascii="Times New Roman" w:hAnsi="Times New Roman" w:eastAsia="Times New Roman" w:cs="Times New Roman"/>
                <w:sz w:val="20"/>
                <w:szCs w:val="20"/>
                <w:lang w:eastAsia="en-US"/>
              </w:rPr>
            </w:pPr>
            <m:oMathPara>
              <m:oMath>
                <m:sSub>
                  <m:sSubPr>
                    <m:ctrlPr>
                      <w:rPr>
                        <w:rFonts w:ascii="Cambria Math" w:hAnsi="Cambria Math" w:cs="Times New Roman"/>
                        <w:b/>
                        <w:sz w:val="20"/>
                        <w:szCs w:val="20"/>
                      </w:rPr>
                    </m:ctrlPr>
                  </m:sSubPr>
                  <m:e>
                    <m:r>
                      <m:rPr>
                        <m:sty m:val="b"/>
                      </m:rPr>
                      <w:rPr>
                        <w:rFonts w:ascii="Cambria Math" w:hAnsi="Cambria Math" w:cs="Times New Roman"/>
                        <w:sz w:val="20"/>
                        <w:szCs w:val="20"/>
                      </w:rPr>
                      <m:t>M</m:t>
                    </m:r>
                    <m:ctrlPr>
                      <w:rPr>
                        <w:rFonts w:ascii="Cambria Math" w:hAnsi="Cambria Math" w:cs="Times New Roman"/>
                        <w:b/>
                        <w:sz w:val="20"/>
                        <w:szCs w:val="20"/>
                      </w:rPr>
                    </m:ctrlPr>
                  </m:e>
                  <m:sub>
                    <m:r>
                      <m:rPr>
                        <m:sty m:val="b"/>
                      </m:rPr>
                      <w:rPr>
                        <w:rFonts w:ascii="Cambria Math" w:hAnsi="Cambria Math" w:cs="Times New Roman"/>
                        <w:sz w:val="20"/>
                        <w:szCs w:val="20"/>
                      </w:rPr>
                      <m:t>t</m:t>
                    </m:r>
                    <m:ctrlPr>
                      <w:rPr>
                        <w:rFonts w:ascii="Cambria Math" w:hAnsi="Cambria Math" w:cs="Times New Roman"/>
                        <w:b/>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0A4B123">
            <w:pPr>
              <w:widowControl/>
              <w:spacing w:line="252" w:lineRule="auto"/>
              <w:rPr>
                <w:rFonts w:ascii="Times New Roman" w:hAnsi="Times New Roman" w:eastAsia="Times New Roman" w:cs="Times New Roman"/>
                <w:sz w:val="20"/>
                <w:szCs w:val="20"/>
                <w:lang w:eastAsia="en-US"/>
              </w:rPr>
            </w:pPr>
            <w:r>
              <w:rPr>
                <w:rFonts w:ascii="Times New Roman" w:hAnsi="Times New Roman" w:cs="Times New Roman"/>
                <w:sz w:val="20"/>
                <w:szCs w:val="20"/>
              </w:rPr>
              <w:t>a transformation matrix</w:t>
            </w:r>
          </w:p>
        </w:tc>
      </w:tr>
      <w:tr w14:paraId="03498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EB54CAD">
            <w:pPr>
              <w:widowControl/>
              <w:spacing w:line="252" w:lineRule="auto"/>
              <w:jc w:val="center"/>
              <w:rPr>
                <w:rFonts w:ascii="Times New Roman" w:hAnsi="Times New Roman" w:eastAsia="等线" w:cs="Times New Roman"/>
                <w:b/>
                <w:sz w:val="20"/>
                <w:szCs w:val="20"/>
              </w:rPr>
            </w:pPr>
            <m:oMathPara>
              <m:oMath>
                <m:sSubSup>
                  <m:sSubSupPr>
                    <m:ctrlPr>
                      <w:rPr>
                        <w:rFonts w:ascii="Cambria Math" w:hAnsi="Cambria Math" w:cs="Times New Roman"/>
                        <w:b/>
                        <w:bCs/>
                        <w:iCs/>
                        <w:sz w:val="20"/>
                        <w:szCs w:val="20"/>
                      </w:rPr>
                    </m:ctrlPr>
                  </m:sSubSupPr>
                  <m:e>
                    <m:r>
                      <m:rPr>
                        <m:sty m:val="b"/>
                      </m:rPr>
                      <w:rPr>
                        <w:rFonts w:ascii="Cambria Math" w:hAnsi="Cambria Math" w:cs="Times New Roman"/>
                        <w:sz w:val="20"/>
                        <w:szCs w:val="20"/>
                      </w:rPr>
                      <m:t>M</m:t>
                    </m:r>
                    <m:ctrlPr>
                      <w:rPr>
                        <w:rFonts w:ascii="Cambria Math" w:hAnsi="Cambria Math" w:cs="Times New Roman"/>
                        <w:b/>
                        <w:bCs/>
                        <w:iCs/>
                        <w:sz w:val="20"/>
                        <w:szCs w:val="20"/>
                      </w:rPr>
                    </m:ctrlPr>
                  </m:e>
                  <m:sub>
                    <m:r>
                      <m:rPr>
                        <m:sty m:val="b"/>
                      </m:rPr>
                      <w:rPr>
                        <w:rFonts w:ascii="Cambria Math" w:hAnsi="Cambria Math" w:cs="Times New Roman"/>
                        <w:sz w:val="20"/>
                        <w:szCs w:val="20"/>
                      </w:rPr>
                      <m:t>t</m:t>
                    </m:r>
                    <m:ctrlPr>
                      <w:rPr>
                        <w:rFonts w:ascii="Cambria Math" w:hAnsi="Cambria Math" w:cs="Times New Roman"/>
                        <w:b/>
                        <w:bCs/>
                        <w:iCs/>
                        <w:sz w:val="20"/>
                        <w:szCs w:val="20"/>
                      </w:rPr>
                    </m:ctrlPr>
                  </m:sub>
                  <m:sup>
                    <m:r>
                      <m:rPr>
                        <m:sty m:val="b"/>
                      </m:rPr>
                      <w:rPr>
                        <w:rFonts w:ascii="Cambria Math" w:hAnsi="Cambria Math" w:cs="Times New Roman"/>
                        <w:sz w:val="20"/>
                        <w:szCs w:val="20"/>
                      </w:rPr>
                      <m:t>∗</m:t>
                    </m:r>
                    <m:ctrlPr>
                      <w:rPr>
                        <w:rFonts w:ascii="Cambria Math" w:hAnsi="Cambria Math" w:cs="Times New Roman"/>
                        <w:b/>
                        <w:bCs/>
                        <w:iCs/>
                        <w:sz w:val="20"/>
                        <w:szCs w:val="20"/>
                      </w:rPr>
                    </m:ctrlPr>
                  </m:sup>
                </m:sSubSup>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C4B6409">
            <w:pPr>
              <w:widowControl/>
              <w:spacing w:line="252" w:lineRule="auto"/>
              <w:rPr>
                <w:rFonts w:ascii="Times New Roman" w:hAnsi="Times New Roman" w:cs="Times New Roman"/>
                <w:sz w:val="20"/>
                <w:szCs w:val="20"/>
              </w:rPr>
            </w:pPr>
            <w:r>
              <w:rPr>
                <w:rFonts w:ascii="Times New Roman" w:hAnsi="Times New Roman" w:cs="Times New Roman"/>
                <w:sz w:val="20"/>
                <w:szCs w:val="20"/>
              </w:rPr>
              <w:t>the optimal transformation matrix</w:t>
            </w:r>
          </w:p>
        </w:tc>
      </w:tr>
      <w:tr w14:paraId="63E3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7246B18">
            <w:pPr>
              <w:widowControl/>
              <w:spacing w:line="252" w:lineRule="auto"/>
              <w:jc w:val="center"/>
              <w:rPr>
                <w:rFonts w:ascii="Times New Roman" w:hAnsi="Times New Roman" w:eastAsia="等线" w:cs="Times New Roman"/>
                <w:sz w:val="20"/>
                <w:szCs w:val="20"/>
              </w:rPr>
            </w:pPr>
            <m:oMathPara>
              <m:oMath>
                <m:sSub>
                  <m:sSubPr>
                    <m:ctrlPr>
                      <w:rPr>
                        <w:rFonts w:ascii="Cambria Math" w:hAnsi="Cambria Math" w:cs="Times New Roman"/>
                        <w:i/>
                        <w:sz w:val="20"/>
                        <w:szCs w:val="20"/>
                      </w:rPr>
                    </m:ctrlPr>
                  </m:sSubPr>
                  <m:e>
                    <m:r>
                      <m:rPr/>
                      <w:rPr>
                        <w:rFonts w:ascii="Cambria Math" w:hAnsi="Cambria Math" w:cs="Times New Roman"/>
                        <w:sz w:val="20"/>
                        <w:szCs w:val="20"/>
                      </w:rPr>
                      <m:t>r</m:t>
                    </m:r>
                    <m:ctrlPr>
                      <w:rPr>
                        <w:rFonts w:ascii="Cambria Math" w:hAnsi="Cambria Math" w:cs="Times New Roman"/>
                        <w:i/>
                        <w:sz w:val="20"/>
                        <w:szCs w:val="20"/>
                      </w:rPr>
                    </m:ctrlPr>
                  </m:e>
                  <m:sub>
                    <m:r>
                      <m:rPr/>
                      <w:rPr>
                        <w:rFonts w:ascii="Cambria Math" w:hAnsi="Cambria Math" w:cs="Times New Roman"/>
                        <w:sz w:val="20"/>
                        <w:szCs w:val="20"/>
                      </w:rPr>
                      <m:t>1</m:t>
                    </m:r>
                    <m:ctrlPr>
                      <w:rPr>
                        <w:rFonts w:ascii="Cambria Math" w:hAnsi="Cambria Math" w:cs="Times New Roman"/>
                        <w:i/>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B2D4CB1">
            <w:pPr>
              <w:widowControl/>
              <w:spacing w:line="252" w:lineRule="auto"/>
              <w:rPr>
                <w:rFonts w:ascii="Times New Roman" w:hAnsi="Times New Roman" w:cs="Times New Roman"/>
                <w:iCs/>
                <w:sz w:val="20"/>
                <w:szCs w:val="20"/>
              </w:rPr>
            </w:pPr>
            <w:r>
              <w:rPr>
                <w:rFonts w:ascii="Times New Roman" w:hAnsi="Times New Roman" w:cs="Times New Roman"/>
                <w:sz w:val="20"/>
                <w:szCs w:val="20"/>
              </w:rPr>
              <w:t>a mutually exclusive integers</w:t>
            </w:r>
          </w:p>
        </w:tc>
      </w:tr>
      <w:tr w14:paraId="2331E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9E2BE8E">
            <w:pPr>
              <w:widowControl/>
              <w:spacing w:line="252" w:lineRule="auto"/>
              <w:jc w:val="center"/>
              <w:rPr>
                <w:rFonts w:ascii="Times New Roman" w:hAnsi="Times New Roman" w:eastAsia="等线" w:cs="Times New Roman"/>
                <w:sz w:val="20"/>
                <w:szCs w:val="20"/>
              </w:rPr>
            </w:pPr>
            <m:oMathPara>
              <m:oMath>
                <m:sSub>
                  <m:sSubPr>
                    <m:ctrlPr>
                      <w:rPr>
                        <w:rFonts w:ascii="Cambria Math" w:hAnsi="Cambria Math" w:cs="Times New Roman"/>
                        <w:i/>
                        <w:sz w:val="20"/>
                        <w:szCs w:val="20"/>
                      </w:rPr>
                    </m:ctrlPr>
                  </m:sSubPr>
                  <m:e>
                    <m:r>
                      <m:rPr/>
                      <w:rPr>
                        <w:rFonts w:ascii="Cambria Math" w:hAnsi="Cambria Math" w:cs="Times New Roman"/>
                        <w:sz w:val="20"/>
                        <w:szCs w:val="20"/>
                      </w:rPr>
                      <m:t>r</m:t>
                    </m:r>
                    <m:ctrlPr>
                      <w:rPr>
                        <w:rFonts w:ascii="Cambria Math" w:hAnsi="Cambria Math" w:cs="Times New Roman"/>
                        <w:i/>
                        <w:sz w:val="20"/>
                        <w:szCs w:val="20"/>
                      </w:rPr>
                    </m:ctrlPr>
                  </m:e>
                  <m:sub>
                    <m:r>
                      <m:rPr/>
                      <w:rPr>
                        <w:rFonts w:ascii="Cambria Math" w:hAnsi="Cambria Math" w:cs="Times New Roman"/>
                        <w:sz w:val="20"/>
                        <w:szCs w:val="20"/>
                      </w:rPr>
                      <m:t>2</m:t>
                    </m:r>
                    <m:ctrlPr>
                      <w:rPr>
                        <w:rFonts w:ascii="Cambria Math" w:hAnsi="Cambria Math" w:cs="Times New Roman"/>
                        <w:i/>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AB52AA6">
            <w:pPr>
              <w:widowControl/>
              <w:spacing w:line="252" w:lineRule="auto"/>
              <w:rPr>
                <w:rFonts w:ascii="Times New Roman" w:hAnsi="Times New Roman" w:cs="Times New Roman"/>
                <w:iCs/>
                <w:sz w:val="20"/>
                <w:szCs w:val="20"/>
              </w:rPr>
            </w:pPr>
            <w:r>
              <w:rPr>
                <w:rFonts w:ascii="Times New Roman" w:hAnsi="Times New Roman" w:cs="Times New Roman"/>
                <w:sz w:val="20"/>
                <w:szCs w:val="20"/>
              </w:rPr>
              <w:t>a mutually exclusive integers</w:t>
            </w:r>
          </w:p>
        </w:tc>
      </w:tr>
      <w:tr w14:paraId="7A3A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D52C3C1">
            <w:pPr>
              <w:widowControl/>
              <w:spacing w:line="252" w:lineRule="auto"/>
              <w:jc w:val="center"/>
              <w:rPr>
                <w:rFonts w:ascii="Times New Roman" w:hAnsi="Times New Roman" w:eastAsia="等线" w:cs="Times New Roman"/>
                <w:sz w:val="20"/>
                <w:szCs w:val="20"/>
              </w:rPr>
            </w:pPr>
            <m:oMathPara>
              <m:oMath>
                <m:sSub>
                  <m:sSubPr>
                    <m:ctrlPr>
                      <w:rPr>
                        <w:rFonts w:ascii="Cambria Math" w:hAnsi="Cambria Math" w:cs="Times New Roman"/>
                        <w:i/>
                        <w:sz w:val="20"/>
                        <w:szCs w:val="20"/>
                      </w:rPr>
                    </m:ctrlPr>
                  </m:sSubPr>
                  <m:e>
                    <m:r>
                      <m:rPr/>
                      <w:rPr>
                        <w:rFonts w:ascii="Cambria Math" w:hAnsi="Cambria Math" w:cs="Times New Roman"/>
                        <w:sz w:val="20"/>
                        <w:szCs w:val="20"/>
                      </w:rPr>
                      <m:t>r</m:t>
                    </m:r>
                    <m:ctrlPr>
                      <w:rPr>
                        <w:rFonts w:ascii="Cambria Math" w:hAnsi="Cambria Math" w:cs="Times New Roman"/>
                        <w:i/>
                        <w:sz w:val="20"/>
                        <w:szCs w:val="20"/>
                      </w:rPr>
                    </m:ctrlPr>
                  </m:e>
                  <m:sub>
                    <m:r>
                      <m:rPr/>
                      <w:rPr>
                        <w:rFonts w:ascii="Cambria Math" w:hAnsi="Cambria Math" w:cs="Times New Roman"/>
                        <w:sz w:val="20"/>
                        <w:szCs w:val="20"/>
                      </w:rPr>
                      <m:t>3</m:t>
                    </m:r>
                    <m:ctrlPr>
                      <w:rPr>
                        <w:rFonts w:ascii="Cambria Math" w:hAnsi="Cambria Math" w:cs="Times New Roman"/>
                        <w:i/>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B2CA172">
            <w:pPr>
              <w:widowControl/>
              <w:spacing w:line="252" w:lineRule="auto"/>
              <w:rPr>
                <w:rFonts w:ascii="Times New Roman" w:hAnsi="Times New Roman" w:cs="Times New Roman"/>
                <w:iCs/>
                <w:sz w:val="20"/>
                <w:szCs w:val="20"/>
              </w:rPr>
            </w:pPr>
            <w:r>
              <w:rPr>
                <w:rFonts w:ascii="Times New Roman" w:hAnsi="Times New Roman" w:cs="Times New Roman"/>
                <w:sz w:val="20"/>
                <w:szCs w:val="20"/>
              </w:rPr>
              <w:t>a mutually exclusive integers</w:t>
            </w:r>
          </w:p>
        </w:tc>
      </w:tr>
      <w:tr w14:paraId="05A8C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248BE0B">
            <w:pPr>
              <w:widowControl/>
              <w:spacing w:line="252" w:lineRule="auto"/>
              <w:jc w:val="center"/>
              <w:rPr>
                <w:rFonts w:ascii="Times New Roman" w:hAnsi="Times New Roman" w:eastAsia="等线" w:cs="Times New Roman"/>
                <w:sz w:val="20"/>
                <w:szCs w:val="20"/>
              </w:rPr>
            </w:pPr>
            <m:oMathPara>
              <m:oMath>
                <m:r>
                  <m:rPr>
                    <m:sty m:val="b"/>
                  </m:rPr>
                  <w:rPr>
                    <w:rFonts w:ascii="Cambria Math" w:hAnsi="Cambria Math" w:cs="Times New Roman"/>
                    <w:sz w:val="20"/>
                    <w:szCs w:val="20"/>
                  </w:rPr>
                  <m:t>v</m:t>
                </m:r>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BAF7859">
            <w:pPr>
              <w:widowControl/>
              <w:spacing w:line="252" w:lineRule="auto"/>
              <w:rPr>
                <w:rFonts w:ascii="Times New Roman" w:hAnsi="Times New Roman" w:cs="Times New Roman"/>
                <w:iCs/>
                <w:sz w:val="20"/>
                <w:szCs w:val="20"/>
              </w:rPr>
            </w:pPr>
            <w:r>
              <w:rPr>
                <w:rFonts w:ascii="Times New Roman" w:hAnsi="Times New Roman" w:cs="Times New Roman"/>
                <w:sz w:val="20"/>
                <w:szCs w:val="20"/>
              </w:rPr>
              <w:t>the mutant vector</w:t>
            </w:r>
          </w:p>
        </w:tc>
      </w:tr>
      <w:tr w14:paraId="7622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79B2B94">
            <w:pPr>
              <w:widowControl/>
              <w:spacing w:line="252" w:lineRule="auto"/>
              <w:jc w:val="center"/>
              <w:rPr>
                <w:rFonts w:ascii="Times New Roman" w:hAnsi="Times New Roman" w:eastAsia="等线" w:cs="Times New Roman"/>
                <w:sz w:val="20"/>
                <w:szCs w:val="20"/>
              </w:rPr>
            </w:pPr>
            <m:oMathPara>
              <m:oMath>
                <m:r>
                  <m:rPr>
                    <m:sty m:val="b"/>
                  </m:rPr>
                  <w:rPr>
                    <w:rFonts w:ascii="Cambria Math" w:hAnsi="Cambria Math" w:cs="Times New Roman"/>
                    <w:sz w:val="20"/>
                    <w:szCs w:val="20"/>
                  </w:rPr>
                  <m:t>u</m:t>
                </m:r>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6E3A448">
            <w:pPr>
              <w:widowControl/>
              <w:spacing w:line="252" w:lineRule="auto"/>
              <w:rPr>
                <w:rFonts w:ascii="Times New Roman" w:hAnsi="Times New Roman" w:cs="Times New Roman"/>
                <w:iCs/>
                <w:sz w:val="20"/>
                <w:szCs w:val="20"/>
              </w:rPr>
            </w:pPr>
            <w:r>
              <w:rPr>
                <w:rFonts w:ascii="Times New Roman" w:hAnsi="Times New Roman" w:cs="Times New Roman"/>
                <w:sz w:val="20"/>
                <w:szCs w:val="20"/>
              </w:rPr>
              <w:t>the trial vector</w:t>
            </w:r>
          </w:p>
        </w:tc>
      </w:tr>
      <w:tr w14:paraId="03A3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AB0F8F7">
            <w:pPr>
              <w:widowControl/>
              <w:spacing w:line="252" w:lineRule="auto"/>
              <w:jc w:val="center"/>
              <w:rPr>
                <w:rFonts w:ascii="Times New Roman" w:hAnsi="Times New Roman" w:eastAsia="等线" w:cs="Times New Roman"/>
                <w:sz w:val="20"/>
                <w:szCs w:val="20"/>
              </w:rPr>
            </w:pPr>
            <m:oMathPara>
              <m:oMath>
                <m:r>
                  <m:rPr/>
                  <w:rPr>
                    <w:rFonts w:ascii="Cambria Math" w:hAnsi="Cambria Math" w:cs="Times New Roman"/>
                    <w:sz w:val="20"/>
                    <w:szCs w:val="20"/>
                  </w:rPr>
                  <m:t>α</m:t>
                </m:r>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24BDE7F">
            <w:pPr>
              <w:widowControl/>
              <w:spacing w:line="252" w:lineRule="auto"/>
              <w:rPr>
                <w:rFonts w:ascii="Times New Roman" w:hAnsi="Times New Roman" w:cs="Times New Roman"/>
                <w:iCs/>
                <w:sz w:val="20"/>
                <w:szCs w:val="20"/>
              </w:rPr>
            </w:pPr>
            <w:r>
              <w:rPr>
                <w:rFonts w:ascii="Times New Roman" w:hAnsi="Times New Roman" w:cs="Times New Roman"/>
                <w:sz w:val="20"/>
                <w:szCs w:val="20"/>
              </w:rPr>
              <w:t>a scaling factor</w:t>
            </w:r>
          </w:p>
        </w:tc>
      </w:tr>
      <w:tr w14:paraId="51E26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CFBC02F">
            <w:pPr>
              <w:widowControl/>
              <w:spacing w:line="252" w:lineRule="auto"/>
              <w:ind w:firstLine="100" w:firstLineChars="50"/>
              <w:jc w:val="center"/>
              <w:rPr>
                <w:rFonts w:ascii="Times New Roman" w:hAnsi="Times New Roman" w:eastAsia="等线" w:cs="Times New Roman"/>
                <w:sz w:val="20"/>
                <w:szCs w:val="20"/>
              </w:rPr>
            </w:pPr>
            <m:oMathPara>
              <m:oMath>
                <m:r>
                  <m:rPr/>
                  <w:rPr>
                    <w:rFonts w:ascii="Cambria Math" w:hAnsi="Cambria Math" w:cs="Times New Roman"/>
                    <w:sz w:val="20"/>
                    <w:szCs w:val="20"/>
                  </w:rPr>
                  <m:t>β</m:t>
                </m:r>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1089900">
            <w:pPr>
              <w:widowControl/>
              <w:spacing w:line="252" w:lineRule="auto"/>
              <w:rPr>
                <w:rFonts w:ascii="Times New Roman" w:hAnsi="Times New Roman" w:cs="Times New Roman"/>
                <w:iCs/>
                <w:sz w:val="20"/>
                <w:szCs w:val="20"/>
              </w:rPr>
            </w:pPr>
            <w:r>
              <w:rPr>
                <w:rFonts w:ascii="Times New Roman" w:hAnsi="Times New Roman" w:cs="Times New Roman"/>
                <w:sz w:val="20"/>
                <w:szCs w:val="20"/>
              </w:rPr>
              <w:t>a scaling factor</w:t>
            </w:r>
          </w:p>
        </w:tc>
      </w:tr>
      <w:tr w14:paraId="2717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63905FB">
            <w:pPr>
              <w:widowControl/>
              <w:spacing w:line="252" w:lineRule="auto"/>
              <w:jc w:val="center"/>
              <w:rPr>
                <w:rFonts w:ascii="Times New Roman" w:hAnsi="Times New Roman" w:eastAsia="等线" w:cs="Times New Roman"/>
                <w:sz w:val="20"/>
                <w:szCs w:val="20"/>
              </w:rPr>
            </w:pPr>
            <m:oMathPara>
              <m:oMath>
                <m:sSup>
                  <m:sSupPr>
                    <m:ctrlPr>
                      <w:rPr>
                        <w:rFonts w:ascii="Cambria Math" w:hAnsi="Cambria Math" w:cs="Times New Roman"/>
                        <w:b/>
                        <w:bCs/>
                        <w:iCs/>
                        <w:sz w:val="20"/>
                        <w:szCs w:val="20"/>
                      </w:rPr>
                    </m:ctrlPr>
                  </m:sSupPr>
                  <m:e>
                    <m:r>
                      <m:rPr>
                        <m:sty m:val="b"/>
                      </m:rPr>
                      <w:rPr>
                        <w:rFonts w:ascii="Cambria Math" w:hAnsi="Cambria Math" w:cs="Times New Roman"/>
                        <w:sz w:val="20"/>
                        <w:szCs w:val="20"/>
                      </w:rPr>
                      <m:t>x</m:t>
                    </m:r>
                    <m:ctrlPr>
                      <w:rPr>
                        <w:rFonts w:ascii="Cambria Math" w:hAnsi="Cambria Math" w:cs="Times New Roman"/>
                        <w:b/>
                        <w:bCs/>
                        <w:iCs/>
                        <w:sz w:val="20"/>
                        <w:szCs w:val="20"/>
                      </w:rPr>
                    </m:ctrlPr>
                  </m:e>
                  <m:sup>
                    <m:r>
                      <m:rPr>
                        <m:sty m:val="b"/>
                      </m:rPr>
                      <w:rPr>
                        <w:rFonts w:ascii="Cambria Math" w:hAnsi="Cambria Math" w:cs="Times New Roman"/>
                        <w:sz w:val="20"/>
                        <w:szCs w:val="20"/>
                      </w:rPr>
                      <w:sym w:font="Symbol" w:char="F0B7"/>
                    </m:r>
                    <m:ctrlPr>
                      <w:rPr>
                        <w:rFonts w:ascii="Cambria Math" w:hAnsi="Cambria Math" w:cs="Times New Roman"/>
                        <w:b/>
                        <w:bCs/>
                        <w:iCs/>
                        <w:sz w:val="20"/>
                        <w:szCs w:val="20"/>
                      </w:rPr>
                    </m:ctrlPr>
                  </m:sup>
                </m:sSup>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4A773EF">
            <w:pPr>
              <w:widowControl/>
              <w:spacing w:line="252" w:lineRule="auto"/>
              <w:rPr>
                <w:rFonts w:ascii="Times New Roman" w:hAnsi="Times New Roman" w:cs="Times New Roman"/>
                <w:iCs/>
                <w:sz w:val="20"/>
                <w:szCs w:val="20"/>
              </w:rPr>
            </w:pPr>
            <w:r>
              <w:rPr>
                <w:rFonts w:ascii="Times New Roman" w:hAnsi="Times New Roman" w:cs="Times New Roman"/>
                <w:iCs/>
                <w:sz w:val="20"/>
                <w:szCs w:val="20"/>
              </w:rPr>
              <w:t xml:space="preserve">the mapped candidate of </w:t>
            </w:r>
            <m:oMath>
              <m:r>
                <m:rPr>
                  <m:sty m:val="b"/>
                </m:rPr>
                <w:rPr>
                  <w:rFonts w:ascii="Cambria Math" w:hAnsi="Cambria Math" w:cs="Times New Roman"/>
                  <w:sz w:val="20"/>
                  <w:szCs w:val="20"/>
                </w:rPr>
                <m:t>x</m:t>
              </m:r>
            </m:oMath>
          </w:p>
        </w:tc>
      </w:tr>
      <w:tr w14:paraId="7E19D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503CB62">
            <w:pPr>
              <w:widowControl/>
              <w:spacing w:line="252" w:lineRule="auto"/>
              <w:jc w:val="center"/>
              <w:rPr>
                <w:rFonts w:ascii="Times New Roman" w:hAnsi="Times New Roman" w:eastAsia="等线" w:cs="Times New Roman"/>
                <w:sz w:val="20"/>
                <w:szCs w:val="20"/>
              </w:rPr>
            </w:pPr>
            <m:oMathPara>
              <m:oMath>
                <m:sSub>
                  <m:sSubPr>
                    <m:ctrlPr>
                      <w:rPr>
                        <w:rFonts w:ascii="Cambria Math" w:hAnsi="Cambria Math" w:cs="Times New Roman"/>
                        <w:i/>
                        <w:sz w:val="20"/>
                        <w:szCs w:val="20"/>
                      </w:rPr>
                    </m:ctrlPr>
                  </m:sSubPr>
                  <m:e>
                    <m:r>
                      <m:rPr/>
                      <w:rPr>
                        <w:rFonts w:ascii="Cambria Math" w:hAnsi="Cambria Math" w:cs="Times New Roman"/>
                        <w:sz w:val="20"/>
                        <w:szCs w:val="20"/>
                      </w:rPr>
                      <m:t>N</m:t>
                    </m:r>
                    <m:ctrlPr>
                      <w:rPr>
                        <w:rFonts w:ascii="Cambria Math" w:hAnsi="Cambria Math" w:cs="Times New Roman"/>
                        <w:i/>
                        <w:sz w:val="20"/>
                        <w:szCs w:val="20"/>
                      </w:rPr>
                    </m:ctrlPr>
                  </m:e>
                  <m:sub>
                    <m:r>
                      <m:rPr/>
                      <w:rPr>
                        <w:rFonts w:ascii="Cambria Math" w:hAnsi="Cambria Math" w:cs="Times New Roman"/>
                        <w:sz w:val="20"/>
                        <w:szCs w:val="20"/>
                      </w:rPr>
                      <m:t>d</m:t>
                    </m:r>
                    <m:ctrlPr>
                      <w:rPr>
                        <w:rFonts w:ascii="Cambria Math" w:hAnsi="Cambria Math" w:cs="Times New Roman"/>
                        <w:i/>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D9E546E">
            <w:pPr>
              <w:widowControl/>
              <w:spacing w:line="252" w:lineRule="auto"/>
              <w:rPr>
                <w:rFonts w:ascii="Times New Roman" w:hAnsi="Times New Roman" w:cs="Times New Roman"/>
                <w:iCs/>
                <w:sz w:val="20"/>
                <w:szCs w:val="20"/>
              </w:rPr>
            </w:pPr>
            <w:r>
              <w:rPr>
                <w:rFonts w:ascii="Times New Roman" w:hAnsi="Times New Roman" w:cs="Times New Roman"/>
                <w:sz w:val="20"/>
                <w:szCs w:val="20"/>
              </w:rPr>
              <w:t>the number of iterations for JDA</w:t>
            </w:r>
          </w:p>
        </w:tc>
      </w:tr>
      <w:tr w14:paraId="20DC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FE8091A">
            <w:pPr>
              <w:widowControl/>
              <w:spacing w:line="252" w:lineRule="auto"/>
              <w:jc w:val="center"/>
              <w:rPr>
                <w:rFonts w:ascii="Times New Roman" w:hAnsi="Times New Roman" w:eastAsia="等线" w:cs="Times New Roman"/>
                <w:sz w:val="20"/>
                <w:szCs w:val="20"/>
              </w:rPr>
            </w:pPr>
            <m:oMathPara>
              <m:oMath>
                <m:acc>
                  <m:accPr>
                    <m:chr m:val="̌"/>
                    <m:ctrlPr>
                      <w:rPr>
                        <w:rFonts w:ascii="Cambria Math" w:hAnsi="Cambria Math" w:cs="Times New Roman"/>
                        <w:iCs/>
                        <w:sz w:val="20"/>
                        <w:szCs w:val="20"/>
                      </w:rPr>
                    </m:ctrlPr>
                  </m:accPr>
                  <m:e>
                    <m:r>
                      <m:rPr/>
                      <w:rPr>
                        <w:rFonts w:ascii="Cambria Math" w:hAnsi="Cambria Math" w:cs="Times New Roman"/>
                        <w:sz w:val="20"/>
                        <w:szCs w:val="20"/>
                      </w:rPr>
                      <m:t>d</m:t>
                    </m:r>
                    <m:ctrlPr>
                      <w:rPr>
                        <w:rFonts w:ascii="Cambria Math" w:hAnsi="Cambria Math" w:cs="Times New Roman"/>
                        <w:iCs/>
                        <w:sz w:val="20"/>
                        <w:szCs w:val="20"/>
                      </w:rPr>
                    </m:ctrlPr>
                  </m:e>
                </m:acc>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3B20E53">
            <w:pPr>
              <w:widowControl/>
              <w:spacing w:line="252" w:lineRule="auto"/>
              <w:rPr>
                <w:rFonts w:ascii="Times New Roman" w:hAnsi="Times New Roman" w:cs="Times New Roman"/>
                <w:iCs/>
                <w:sz w:val="20"/>
                <w:szCs w:val="20"/>
              </w:rPr>
            </w:pPr>
            <w:r>
              <w:rPr>
                <w:rFonts w:ascii="Times New Roman" w:hAnsi="Times New Roman" w:cs="Times New Roman"/>
                <w:sz w:val="20"/>
                <w:szCs w:val="20"/>
              </w:rPr>
              <w:t>the number of the projected dimension used in JDA</w:t>
            </w:r>
          </w:p>
        </w:tc>
      </w:tr>
      <w:tr w14:paraId="0233E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2163C8A">
            <w:pPr>
              <w:widowControl/>
              <w:spacing w:line="252" w:lineRule="auto"/>
              <w:jc w:val="center"/>
              <w:rPr>
                <w:rFonts w:ascii="Times New Roman" w:hAnsi="Times New Roman" w:eastAsia="等线" w:cs="Times New Roman"/>
                <w:sz w:val="20"/>
                <w:szCs w:val="20"/>
              </w:rPr>
            </w:pPr>
            <m:oMathPara>
              <m:oMath>
                <m:sSub>
                  <m:sSubPr>
                    <m:ctrlPr>
                      <w:rPr>
                        <w:rFonts w:ascii="Cambria Math" w:hAnsi="Cambria Math" w:cs="Times New Roman"/>
                        <w:b/>
                        <w:bCs/>
                        <w:i/>
                        <w:sz w:val="20"/>
                        <w:szCs w:val="20"/>
                      </w:rPr>
                    </m:ctrlPr>
                  </m:sSubPr>
                  <m:e>
                    <m:r>
                      <m:rPr>
                        <m:sty m:val="b"/>
                      </m:rPr>
                      <w:rPr>
                        <w:rFonts w:ascii="Cambria Math" w:hAnsi="Cambria Math" w:cs="Times New Roman"/>
                        <w:sz w:val="20"/>
                        <w:szCs w:val="20"/>
                      </w:rPr>
                      <m:t>x</m:t>
                    </m:r>
                    <m:ctrlPr>
                      <w:rPr>
                        <w:rFonts w:ascii="Cambria Math" w:hAnsi="Cambria Math" w:cs="Times New Roman"/>
                        <w:b/>
                        <w:bCs/>
                        <w:i/>
                        <w:sz w:val="20"/>
                        <w:szCs w:val="20"/>
                      </w:rPr>
                    </m:ctrlPr>
                  </m:e>
                  <m:sub>
                    <m:r>
                      <m:rPr/>
                      <w:rPr>
                        <w:rFonts w:ascii="Cambria Math" w:hAnsi="Cambria Math" w:cs="Times New Roman"/>
                        <w:sz w:val="20"/>
                        <w:szCs w:val="20"/>
                      </w:rPr>
                      <m:t>best,g</m:t>
                    </m:r>
                    <m:ctrlPr>
                      <w:rPr>
                        <w:rFonts w:ascii="Cambria Math" w:hAnsi="Cambria Math" w:cs="Times New Roman"/>
                        <w:b/>
                        <w:bCs/>
                        <w:i/>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A1D5432">
            <w:pPr>
              <w:widowControl/>
              <w:spacing w:line="252" w:lineRule="auto"/>
              <w:rPr>
                <w:rFonts w:ascii="Times New Roman" w:hAnsi="Times New Roman" w:cs="Times New Roman"/>
                <w:iCs/>
                <w:sz w:val="20"/>
                <w:szCs w:val="20"/>
              </w:rPr>
            </w:pPr>
            <w:r>
              <w:rPr>
                <w:rFonts w:ascii="Times New Roman" w:hAnsi="Times New Roman" w:cs="Times New Roman"/>
                <w:sz w:val="20"/>
                <w:szCs w:val="20"/>
              </w:rPr>
              <w:t xml:space="preserve">candidate solution that has the best fitness value found at the </w:t>
            </w:r>
            <m:oMath>
              <m:r>
                <m:rPr/>
                <w:rPr>
                  <w:rFonts w:ascii="Cambria Math" w:hAnsi="Cambria Math" w:cs="Times New Roman"/>
                  <w:sz w:val="20"/>
                  <w:szCs w:val="20"/>
                </w:rPr>
                <m:t>g</m:t>
              </m:r>
              <m:r>
                <m:rPr>
                  <m:sty m:val="p"/>
                </m:rPr>
                <w:rPr>
                  <w:rFonts w:ascii="Cambria Math" w:hAnsi="Cambria Math" w:cs="Times New Roman"/>
                  <w:sz w:val="20"/>
                  <w:szCs w:val="20"/>
                </w:rPr>
                <m:t>th</m:t>
              </m:r>
            </m:oMath>
            <w:r>
              <w:rPr>
                <w:rFonts w:ascii="Times New Roman" w:hAnsi="Times New Roman" w:cs="Times New Roman"/>
                <w:sz w:val="20"/>
                <w:szCs w:val="20"/>
              </w:rPr>
              <w:t xml:space="preserve"> generation</w:t>
            </w:r>
          </w:p>
        </w:tc>
      </w:tr>
      <w:tr w14:paraId="066F1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A5E98D1">
            <w:pPr>
              <w:widowControl/>
              <w:spacing w:line="252" w:lineRule="auto"/>
              <w:jc w:val="center"/>
              <w:rPr>
                <w:rFonts w:hint="eastAsia" w:ascii="等线" w:hAnsi="等线" w:eastAsia="等线" w:cs="Times New Roman"/>
                <w:b/>
                <w:bCs/>
                <w:sz w:val="20"/>
                <w:szCs w:val="20"/>
              </w:rPr>
            </w:pPr>
            <m:oMathPara>
              <m:oMath>
                <m:sSub>
                  <m:sSubPr>
                    <m:ctrlPr>
                      <w:rPr>
                        <w:rFonts w:ascii="Cambria Math" w:hAnsi="Cambria Math" w:cs="Times New Roman"/>
                        <w:i/>
                        <w:iCs/>
                        <w:sz w:val="20"/>
                        <w:szCs w:val="20"/>
                      </w:rPr>
                    </m:ctrlPr>
                  </m:sSubPr>
                  <m:e>
                    <m:r>
                      <m:rPr/>
                      <w:rPr>
                        <w:rFonts w:ascii="Cambria Math" w:hAnsi="Cambria Math" w:cs="Times New Roman"/>
                        <w:sz w:val="20"/>
                        <w:szCs w:val="20"/>
                      </w:rPr>
                      <m:t>N</m:t>
                    </m:r>
                    <m:ctrlPr>
                      <w:rPr>
                        <w:rFonts w:ascii="Cambria Math" w:hAnsi="Cambria Math" w:cs="Times New Roman"/>
                        <w:i/>
                        <w:iCs/>
                        <w:sz w:val="20"/>
                        <w:szCs w:val="20"/>
                      </w:rPr>
                    </m:ctrlPr>
                  </m:e>
                  <m:sub>
                    <m:r>
                      <m:rPr/>
                      <w:rPr>
                        <w:rFonts w:ascii="Cambria Math" w:hAnsi="Cambria Math" w:cs="Times New Roman"/>
                        <w:sz w:val="20"/>
                        <w:szCs w:val="20"/>
                      </w:rPr>
                      <m:t>τ</m:t>
                    </m:r>
                    <m:ctrlPr>
                      <w:rPr>
                        <w:rFonts w:ascii="Cambria Math" w:hAnsi="Cambria Math" w:cs="Times New Roman"/>
                        <w:i/>
                        <w:iCs/>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A1944C0">
            <w:pPr>
              <w:widowControl/>
              <w:spacing w:line="252" w:lineRule="auto"/>
              <w:rPr>
                <w:rFonts w:ascii="Times New Roman" w:hAnsi="Times New Roman" w:cs="Times New Roman"/>
                <w:sz w:val="20"/>
                <w:szCs w:val="20"/>
              </w:rPr>
            </w:pPr>
            <w:r>
              <w:rPr>
                <w:rFonts w:ascii="Times New Roman" w:hAnsi="Times New Roman" w:cs="Times New Roman"/>
                <w:sz w:val="20"/>
                <w:szCs w:val="20"/>
              </w:rPr>
              <w:t>the number of trial vector generation strategies</w:t>
            </w:r>
          </w:p>
        </w:tc>
      </w:tr>
      <w:tr w14:paraId="79A3B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540322C">
            <w:pPr>
              <w:widowControl/>
              <w:spacing w:line="252" w:lineRule="auto"/>
              <w:jc w:val="center"/>
              <w:rPr>
                <w:rFonts w:hint="eastAsia" w:ascii="等线" w:hAnsi="等线" w:eastAsia="等线" w:cs="Times New Roman"/>
                <w:b/>
                <w:bCs/>
                <w:sz w:val="20"/>
                <w:szCs w:val="20"/>
              </w:rPr>
            </w:pPr>
            <m:oMathPara>
              <m:oMath>
                <m:sSub>
                  <m:sSubPr>
                    <m:ctrlPr>
                      <w:rPr>
                        <w:rFonts w:ascii="Cambria Math" w:hAnsi="Cambria Math" w:cs="Times New Roman"/>
                        <w:i/>
                        <w:sz w:val="20"/>
                        <w:szCs w:val="20"/>
                      </w:rPr>
                    </m:ctrlPr>
                  </m:sSubPr>
                  <m:e>
                    <m:r>
                      <m:rPr/>
                      <w:rPr>
                        <w:rFonts w:ascii="Cambria Math" w:hAnsi="Cambria Math" w:cs="Times New Roman"/>
                        <w:sz w:val="20"/>
                        <w:szCs w:val="20"/>
                      </w:rPr>
                      <m:t>δ</m:t>
                    </m:r>
                    <m:ctrlPr>
                      <w:rPr>
                        <w:rFonts w:ascii="Cambria Math" w:hAnsi="Cambria Math" w:cs="Times New Roman"/>
                        <w:i/>
                        <w:sz w:val="20"/>
                        <w:szCs w:val="20"/>
                      </w:rPr>
                    </m:ctrlPr>
                  </m:e>
                  <m:sub>
                    <m:r>
                      <m:rPr/>
                      <w:rPr>
                        <w:rFonts w:ascii="Cambria Math" w:hAnsi="Cambria Math" w:cs="Times New Roman"/>
                        <w:sz w:val="20"/>
                        <w:szCs w:val="20"/>
                      </w:rPr>
                      <m:t>i</m:t>
                    </m:r>
                    <m:ctrlPr>
                      <w:rPr>
                        <w:rFonts w:ascii="Cambria Math" w:hAnsi="Cambria Math" w:cs="Times New Roman"/>
                        <w:i/>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AD1B1EE">
            <w:pPr>
              <w:widowControl/>
              <w:spacing w:line="252" w:lineRule="auto"/>
              <w:rPr>
                <w:rFonts w:ascii="Times New Roman" w:hAnsi="Times New Roman" w:cs="Times New Roman"/>
                <w:sz w:val="20"/>
                <w:szCs w:val="20"/>
              </w:rPr>
            </w:pPr>
            <w:r>
              <w:rPr>
                <w:rFonts w:ascii="Times New Roman" w:hAnsi="Times New Roman" w:cs="Times New Roman"/>
                <w:sz w:val="20"/>
                <w:szCs w:val="20"/>
              </w:rPr>
              <w:t xml:space="preserve">the times that the </w:t>
            </w:r>
            <w:r>
              <w:rPr>
                <w:rFonts w:ascii="Times New Roman" w:hAnsi="Times New Roman" w:cs="Times New Roman"/>
                <w:i/>
                <w:iCs/>
                <w:sz w:val="20"/>
                <w:szCs w:val="20"/>
              </w:rPr>
              <w:t>i</w:t>
            </w:r>
            <w:r>
              <w:rPr>
                <w:rFonts w:ascii="Times New Roman" w:hAnsi="Times New Roman" w:cs="Times New Roman"/>
                <w:sz w:val="20"/>
                <w:szCs w:val="20"/>
              </w:rPr>
              <w:t>th trial vector strategy is employed</w:t>
            </w:r>
          </w:p>
        </w:tc>
      </w:tr>
      <w:tr w14:paraId="72B6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5C76627">
            <w:pPr>
              <w:widowControl/>
              <w:spacing w:line="252" w:lineRule="auto"/>
              <w:jc w:val="center"/>
              <w:rPr>
                <w:rFonts w:hint="eastAsia" w:ascii="等线" w:hAnsi="等线" w:eastAsia="等线" w:cs="Times New Roman"/>
                <w:sz w:val="20"/>
                <w:szCs w:val="20"/>
              </w:rPr>
            </w:pPr>
            <m:oMathPara>
              <m:oMath>
                <m:sSub>
                  <m:sSubPr>
                    <m:ctrlPr>
                      <w:rPr>
                        <w:rFonts w:ascii="Cambria Math" w:hAnsi="Cambria Math" w:cs="Times New Roman"/>
                        <w:i/>
                        <w:sz w:val="20"/>
                        <w:szCs w:val="20"/>
                      </w:rPr>
                    </m:ctrlPr>
                  </m:sSubPr>
                  <m:e>
                    <m:r>
                      <m:rPr/>
                      <w:rPr>
                        <w:rFonts w:ascii="Cambria Math" w:hAnsi="Cambria Math" w:cs="Times New Roman"/>
                        <w:sz w:val="20"/>
                        <w:szCs w:val="20"/>
                      </w:rPr>
                      <m:t>φ</m:t>
                    </m:r>
                    <m:ctrlPr>
                      <w:rPr>
                        <w:rFonts w:ascii="Cambria Math" w:hAnsi="Cambria Math" w:cs="Times New Roman"/>
                        <w:i/>
                        <w:sz w:val="20"/>
                        <w:szCs w:val="20"/>
                      </w:rPr>
                    </m:ctrlPr>
                  </m:e>
                  <m:sub>
                    <m:r>
                      <m:rPr/>
                      <w:rPr>
                        <w:rFonts w:ascii="Cambria Math" w:hAnsi="Cambria Math" w:cs="Times New Roman"/>
                        <w:sz w:val="20"/>
                        <w:szCs w:val="20"/>
                      </w:rPr>
                      <m:t>i</m:t>
                    </m:r>
                    <m:ctrlPr>
                      <w:rPr>
                        <w:rFonts w:ascii="Cambria Math" w:hAnsi="Cambria Math" w:cs="Times New Roman"/>
                        <w:i/>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DA6CA93">
            <w:pPr>
              <w:widowControl/>
              <w:spacing w:line="252" w:lineRule="auto"/>
              <w:rPr>
                <w:rFonts w:ascii="Times New Roman" w:hAnsi="Times New Roman" w:cs="Times New Roman"/>
                <w:sz w:val="20"/>
                <w:szCs w:val="20"/>
              </w:rPr>
            </w:pPr>
            <w:r>
              <w:rPr>
                <w:rFonts w:ascii="Times New Roman" w:hAnsi="Times New Roman" w:cs="Times New Roman"/>
                <w:sz w:val="20"/>
                <w:szCs w:val="20"/>
              </w:rPr>
              <w:t xml:space="preserve">the probability of using the </w:t>
            </w:r>
            <w:r>
              <w:rPr>
                <w:rFonts w:ascii="Times New Roman" w:hAnsi="Times New Roman" w:cs="Times New Roman"/>
                <w:i/>
                <w:iCs/>
                <w:sz w:val="20"/>
                <w:szCs w:val="20"/>
              </w:rPr>
              <w:t>i</w:t>
            </w:r>
            <w:r>
              <w:rPr>
                <w:rFonts w:ascii="Times New Roman" w:hAnsi="Times New Roman" w:cs="Times New Roman"/>
                <w:sz w:val="20"/>
                <w:szCs w:val="20"/>
              </w:rPr>
              <w:t>th trial vector strategy</w:t>
            </w:r>
          </w:p>
        </w:tc>
      </w:tr>
      <w:tr w14:paraId="7691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97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C748E0D">
            <w:pPr>
              <w:widowControl/>
              <w:spacing w:line="252" w:lineRule="auto"/>
              <w:jc w:val="center"/>
              <w:rPr>
                <w:rFonts w:ascii="Times New Roman" w:hAnsi="Times New Roman" w:eastAsia="Times New Roman" w:cs="Times New Roman"/>
                <w:i/>
                <w:iCs/>
                <w:sz w:val="20"/>
                <w:szCs w:val="20"/>
                <w:lang w:eastAsia="en-US"/>
              </w:rPr>
            </w:pPr>
            <m:oMathPara>
              <m:oMath>
                <m:sSub>
                  <m:sSubPr>
                    <m:ctrlPr>
                      <w:rPr>
                        <w:rFonts w:ascii="Cambria Math" w:hAnsi="Cambria Math" w:cs="Times New Roman"/>
                        <w:i/>
                        <w:sz w:val="20"/>
                        <w:szCs w:val="20"/>
                      </w:rPr>
                    </m:ctrlPr>
                  </m:sSubPr>
                  <m:e>
                    <m:r>
                      <w:rPr>
                        <w:rFonts w:ascii="Cambria Math" w:hAnsi="Cambria Math" w:cs="Times New Roman"/>
                        <w:sz w:val="20"/>
                        <w:szCs w:val="20"/>
                      </w:rPr>
                      <w:sym w:font="Symbol" w:char="F067"/>
                    </m:r>
                    <m:ctrlPr>
                      <w:rPr>
                        <w:rFonts w:ascii="Cambria Math" w:hAnsi="Cambria Math" w:cs="Times New Roman"/>
                        <w:i/>
                        <w:sz w:val="20"/>
                        <w:szCs w:val="20"/>
                      </w:rPr>
                    </m:ctrlPr>
                  </m:e>
                  <m:sub>
                    <m:r>
                      <m:rPr/>
                      <w:rPr>
                        <w:rFonts w:ascii="Cambria Math" w:hAnsi="Cambria Math" w:cs="Times New Roman"/>
                        <w:sz w:val="20"/>
                        <w:szCs w:val="20"/>
                      </w:rPr>
                      <m:t>r</m:t>
                    </m:r>
                    <m:ctrlPr>
                      <w:rPr>
                        <w:rFonts w:ascii="Cambria Math" w:hAnsi="Cambria Math" w:cs="Times New Roman"/>
                        <w:i/>
                        <w:sz w:val="20"/>
                        <w:szCs w:val="20"/>
                      </w:rPr>
                    </m:ctrlPr>
                  </m:sub>
                </m:sSub>
              </m:oMath>
            </m:oMathPara>
          </w:p>
        </w:tc>
        <w:tc>
          <w:tcPr>
            <w:tcW w:w="40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E7A5813">
            <w:pPr>
              <w:widowControl/>
              <w:spacing w:line="252" w:lineRule="auto"/>
              <w:rPr>
                <w:rFonts w:ascii="Times New Roman" w:hAnsi="Times New Roman" w:eastAsia="Times New Roman" w:cs="Times New Roman"/>
                <w:sz w:val="20"/>
                <w:szCs w:val="20"/>
                <w:lang w:eastAsia="en-US"/>
              </w:rPr>
            </w:pPr>
            <w:r>
              <w:rPr>
                <w:rFonts w:ascii="Times New Roman" w:hAnsi="Times New Roman" w:cs="Times New Roman"/>
                <w:sz w:val="20"/>
                <w:szCs w:val="20"/>
              </w:rPr>
              <w:t>the reduction ratio</w:t>
            </w:r>
          </w:p>
        </w:tc>
      </w:tr>
    </w:tbl>
    <w:p w14:paraId="7D283184">
      <w:pPr>
        <w:pStyle w:val="3"/>
        <w:spacing w:before="240" w:after="80" w:line="240" w:lineRule="auto"/>
        <w:jc w:val="center"/>
        <w:rPr>
          <w:rFonts w:ascii="Times New Roman" w:hAnsi="Times New Roman" w:cs="Times New Roman"/>
          <w:smallCaps/>
          <w:sz w:val="20"/>
          <w:szCs w:val="20"/>
        </w:rPr>
      </w:pPr>
      <w:r>
        <w:rPr>
          <w:rFonts w:ascii="Times New Roman" w:hAnsi="Times New Roman" w:cs="Times New Roman"/>
          <w:smallCaps/>
          <w:sz w:val="20"/>
          <w:szCs w:val="20"/>
        </w:rPr>
        <w:t>S.Ⅲ. Description of The Test Suites Used in Experiments</w:t>
      </w:r>
    </w:p>
    <w:p w14:paraId="4B612136">
      <w:pPr>
        <w:widowControl/>
        <w:spacing w:line="252" w:lineRule="auto"/>
        <w:ind w:firstLine="204"/>
        <w:rPr>
          <w:rFonts w:ascii="Times New Roman" w:hAnsi="Times New Roman" w:eastAsia="宋体" w:cs="Times New Roman"/>
          <w:kern w:val="0"/>
          <w:sz w:val="20"/>
          <w:szCs w:val="20"/>
        </w:rPr>
      </w:pPr>
      <w:r>
        <w:rPr>
          <w:rFonts w:ascii="Times New Roman" w:hAnsi="Times New Roman" w:eastAsia="宋体" w:cs="Times New Roman"/>
          <w:kern w:val="0"/>
          <w:sz w:val="20"/>
          <w:szCs w:val="20"/>
        </w:rPr>
        <w:t>Table</w:t>
      </w:r>
      <w:r>
        <w:rPr>
          <w:rFonts w:hint="eastAsia" w:ascii="Times New Roman" w:hAnsi="Times New Roman" w:eastAsia="宋体" w:cs="Times New Roman"/>
          <w:kern w:val="0"/>
          <w:sz w:val="20"/>
          <w:szCs w:val="20"/>
        </w:rPr>
        <w:t>s</w:t>
      </w:r>
      <w:r>
        <w:rPr>
          <w:rFonts w:ascii="Times New Roman" w:hAnsi="Times New Roman" w:eastAsia="宋体" w:cs="Times New Roman"/>
          <w:kern w:val="0"/>
          <w:sz w:val="20"/>
          <w:szCs w:val="20"/>
        </w:rPr>
        <w:t xml:space="preserve"> SI-</w:t>
      </w:r>
      <w:r>
        <w:rPr>
          <w:rFonts w:hint="eastAsia" w:ascii="Times New Roman" w:hAnsi="Times New Roman" w:eastAsia="宋体" w:cs="Times New Roman"/>
          <w:kern w:val="0"/>
          <w:sz w:val="20"/>
          <w:szCs w:val="20"/>
        </w:rPr>
        <w:t>SII</w:t>
      </w:r>
      <w:r>
        <w:rPr>
          <w:rFonts w:ascii="Times New Roman" w:hAnsi="Times New Roman" w:eastAsia="宋体" w:cs="Times New Roman"/>
          <w:kern w:val="0"/>
          <w:sz w:val="20"/>
          <w:szCs w:val="20"/>
        </w:rPr>
        <w:t xml:space="preserve"> describe the multitask optimization problems contained in test suites 1 </w:t>
      </w:r>
      <w:r>
        <w:rPr>
          <w:rFonts w:hint="eastAsia" w:ascii="Times New Roman" w:hAnsi="Times New Roman" w:eastAsia="宋体" w:cs="Times New Roman"/>
          <w:kern w:val="0"/>
          <w:sz w:val="20"/>
          <w:szCs w:val="20"/>
        </w:rPr>
        <w:t>and</w:t>
      </w:r>
      <w:r>
        <w:rPr>
          <w:rFonts w:ascii="Times New Roman" w:hAnsi="Times New Roman" w:eastAsia="宋体" w:cs="Times New Roman"/>
          <w:kern w:val="0"/>
          <w:sz w:val="20"/>
          <w:szCs w:val="20"/>
        </w:rPr>
        <w:t xml:space="preserve"> 2, respectively.</w:t>
      </w:r>
    </w:p>
    <w:p w14:paraId="4887043A">
      <w:pPr>
        <w:spacing w:line="252" w:lineRule="auto"/>
        <w:ind w:firstLine="204"/>
        <w:jc w:val="left"/>
        <w:rPr>
          <w:rFonts w:ascii="Times New Roman" w:hAnsi="Times New Roman" w:cs="Times New Roman"/>
          <w:sz w:val="20"/>
          <w:szCs w:val="20"/>
        </w:rPr>
      </w:pPr>
    </w:p>
    <w:p w14:paraId="518F867D">
      <w:pPr>
        <w:spacing w:line="252" w:lineRule="auto"/>
        <w:ind w:firstLine="204"/>
        <w:jc w:val="center"/>
        <w:rPr>
          <w:rFonts w:ascii="Times New Roman" w:hAnsi="Times New Roman" w:cs="Times New Roman"/>
          <w:sz w:val="20"/>
          <w:szCs w:val="20"/>
        </w:rPr>
      </w:pPr>
      <w:r>
        <w:rPr>
          <w:rFonts w:ascii="Times New Roman" w:hAnsi="Times New Roman" w:cs="Times New Roman"/>
          <w:sz w:val="20"/>
          <w:szCs w:val="20"/>
        </w:rPr>
        <w:t>TABLE SⅠ</w:t>
      </w:r>
    </w:p>
    <w:p w14:paraId="0A273B16">
      <w:pPr>
        <w:spacing w:line="252" w:lineRule="auto"/>
        <w:jc w:val="center"/>
        <w:rPr>
          <w:rFonts w:ascii="Times New Roman" w:hAnsi="Times New Roman" w:cs="Times New Roman"/>
          <w:smallCaps/>
          <w:sz w:val="20"/>
          <w:szCs w:val="20"/>
        </w:rPr>
      </w:pPr>
      <w:r>
        <w:rPr>
          <w:rFonts w:ascii="Times New Roman" w:hAnsi="Times New Roman" w:cs="Times New Roman"/>
          <w:smallCaps/>
          <w:sz w:val="20"/>
          <w:szCs w:val="20"/>
        </w:rPr>
        <w:t xml:space="preserve">Properties of Multiobjective Multitasking </w:t>
      </w:r>
    </w:p>
    <w:p w14:paraId="4413840B">
      <w:pPr>
        <w:spacing w:line="252" w:lineRule="auto"/>
        <w:ind w:firstLine="204"/>
        <w:jc w:val="center"/>
        <w:rPr>
          <w:rFonts w:ascii="Times New Roman" w:hAnsi="Times New Roman" w:cs="Times New Roman"/>
          <w:smallCaps/>
          <w:sz w:val="20"/>
          <w:szCs w:val="20"/>
        </w:rPr>
      </w:pPr>
      <w:r>
        <w:rPr>
          <w:rFonts w:hint="eastAsia" w:ascii="Times New Roman" w:hAnsi="Times New Roman" w:cs="Times New Roman"/>
          <w:smallCaps/>
          <w:sz w:val="20"/>
          <w:szCs w:val="20"/>
        </w:rPr>
        <w:t>O</w:t>
      </w:r>
      <w:r>
        <w:rPr>
          <w:rFonts w:ascii="Times New Roman" w:hAnsi="Times New Roman" w:cs="Times New Roman"/>
          <w:smallCaps/>
          <w:sz w:val="20"/>
          <w:szCs w:val="20"/>
        </w:rPr>
        <w:t>ptimization Problems on Test Suite 1</w:t>
      </w:r>
    </w:p>
    <w:tbl>
      <w:tblPr>
        <w:tblStyle w:val="11"/>
        <w:tblW w:w="46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567"/>
        <w:gridCol w:w="1418"/>
        <w:gridCol w:w="992"/>
        <w:gridCol w:w="992"/>
      </w:tblGrid>
      <w:tr w14:paraId="45AE6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704" w:type="dxa"/>
            <w:tcBorders>
              <w:top w:val="double" w:color="auto" w:sz="6" w:space="0"/>
              <w:bottom w:val="single" w:color="auto" w:sz="8" w:space="0"/>
            </w:tcBorders>
          </w:tcPr>
          <w:p w14:paraId="3BBD65C0">
            <w:pPr>
              <w:widowControl/>
              <w:jc w:val="left"/>
              <w:rPr>
                <w:rFonts w:ascii="Times New Roman" w:hAnsi="Times New Roman" w:cs="Times New Roman"/>
                <w:sz w:val="16"/>
                <w:szCs w:val="16"/>
              </w:rPr>
            </w:pPr>
          </w:p>
        </w:tc>
        <w:tc>
          <w:tcPr>
            <w:tcW w:w="567" w:type="dxa"/>
            <w:tcBorders>
              <w:top w:val="double" w:color="auto" w:sz="6" w:space="0"/>
              <w:bottom w:val="single" w:color="auto" w:sz="8" w:space="0"/>
            </w:tcBorders>
          </w:tcPr>
          <w:p w14:paraId="6BF542BA">
            <w:pPr>
              <w:widowControl/>
              <w:jc w:val="left"/>
              <w:rPr>
                <w:rFonts w:ascii="Times New Roman" w:hAnsi="Times New Roman" w:cs="Times New Roman"/>
                <w:sz w:val="16"/>
                <w:szCs w:val="16"/>
              </w:rPr>
            </w:pPr>
            <w:r>
              <w:rPr>
                <w:rFonts w:ascii="Times New Roman" w:hAnsi="Times New Roman" w:cs="Times New Roman"/>
                <w:sz w:val="16"/>
                <w:szCs w:val="16"/>
              </w:rPr>
              <w:t>Task</w:t>
            </w:r>
          </w:p>
          <w:p w14:paraId="3B0DBA74">
            <w:pPr>
              <w:widowControl/>
              <w:jc w:val="left"/>
              <w:rPr>
                <w:rFonts w:ascii="Times New Roman" w:hAnsi="Times New Roman" w:cs="Times New Roman"/>
                <w:sz w:val="16"/>
                <w:szCs w:val="16"/>
              </w:rPr>
            </w:pPr>
            <w:r>
              <w:rPr>
                <w:rFonts w:hint="eastAsia" w:ascii="Times New Roman" w:hAnsi="Times New Roman" w:cs="Times New Roman"/>
                <w:sz w:val="16"/>
                <w:szCs w:val="16"/>
              </w:rPr>
              <w:t>N</w:t>
            </w:r>
            <w:r>
              <w:rPr>
                <w:rFonts w:ascii="Times New Roman" w:hAnsi="Times New Roman" w:cs="Times New Roman"/>
                <w:sz w:val="16"/>
                <w:szCs w:val="16"/>
              </w:rPr>
              <w:t>o.</w:t>
            </w:r>
          </w:p>
        </w:tc>
        <w:tc>
          <w:tcPr>
            <w:tcW w:w="1418" w:type="dxa"/>
            <w:tcBorders>
              <w:top w:val="double" w:color="auto" w:sz="6" w:space="0"/>
              <w:bottom w:val="single" w:color="auto" w:sz="8" w:space="0"/>
            </w:tcBorders>
          </w:tcPr>
          <w:p w14:paraId="18B6C8BD">
            <w:pPr>
              <w:widowControl/>
              <w:rPr>
                <w:rFonts w:ascii="Times New Roman" w:hAnsi="Times New Roman" w:cs="Times New Roman"/>
                <w:sz w:val="16"/>
                <w:szCs w:val="16"/>
              </w:rPr>
            </w:pPr>
            <w:r>
              <w:rPr>
                <w:rFonts w:ascii="Times New Roman" w:hAnsi="Times New Roman" w:cs="Times New Roman"/>
                <w:sz w:val="16"/>
                <w:szCs w:val="16"/>
              </w:rPr>
              <w:t>Pareto Set</w:t>
            </w:r>
          </w:p>
        </w:tc>
        <w:tc>
          <w:tcPr>
            <w:tcW w:w="992" w:type="dxa"/>
            <w:tcBorders>
              <w:top w:val="double" w:color="auto" w:sz="6" w:space="0"/>
              <w:bottom w:val="single" w:color="auto" w:sz="8" w:space="0"/>
            </w:tcBorders>
          </w:tcPr>
          <w:p w14:paraId="373FB0E9">
            <w:pPr>
              <w:widowControl/>
              <w:jc w:val="left"/>
              <w:rPr>
                <w:rFonts w:ascii="Times New Roman" w:hAnsi="Times New Roman" w:cs="Times New Roman"/>
                <w:sz w:val="16"/>
                <w:szCs w:val="16"/>
              </w:rPr>
            </w:pPr>
            <w:r>
              <w:rPr>
                <w:rFonts w:ascii="Times New Roman" w:hAnsi="Times New Roman" w:cs="Times New Roman"/>
                <w:sz w:val="16"/>
                <w:szCs w:val="16"/>
              </w:rPr>
              <w:t>Pareto Front</w:t>
            </w:r>
          </w:p>
        </w:tc>
        <w:tc>
          <w:tcPr>
            <w:tcW w:w="992" w:type="dxa"/>
            <w:tcBorders>
              <w:top w:val="double" w:color="auto" w:sz="6" w:space="0"/>
              <w:bottom w:val="single" w:color="auto" w:sz="8" w:space="0"/>
              <w:right w:val="single" w:color="auto" w:sz="4" w:space="0"/>
            </w:tcBorders>
          </w:tcPr>
          <w:p w14:paraId="2172A19B">
            <w:pPr>
              <w:widowControl/>
              <w:jc w:val="left"/>
              <w:rPr>
                <w:rFonts w:ascii="Times New Roman" w:hAnsi="Times New Roman" w:cs="Times New Roman"/>
                <w:sz w:val="16"/>
                <w:szCs w:val="16"/>
              </w:rPr>
            </w:pPr>
            <w:r>
              <w:rPr>
                <w:rFonts w:ascii="Times New Roman" w:hAnsi="Times New Roman" w:cs="Times New Roman"/>
                <w:sz w:val="16"/>
                <w:szCs w:val="16"/>
              </w:rPr>
              <w:t>Inter-task Similarity</w:t>
            </w:r>
          </w:p>
        </w:tc>
      </w:tr>
      <w:tr w14:paraId="04745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4" w:type="dxa"/>
            <w:vMerge w:val="restart"/>
            <w:tcBorders>
              <w:top w:val="single" w:color="auto" w:sz="8" w:space="0"/>
            </w:tcBorders>
            <w:vAlign w:val="center"/>
          </w:tcPr>
          <w:p w14:paraId="4F5791C9">
            <w:pPr>
              <w:widowControl/>
              <w:jc w:val="center"/>
              <w:rPr>
                <w:rFonts w:ascii="Times New Roman" w:hAnsi="Times New Roman" w:cs="Times New Roman"/>
                <w:sz w:val="16"/>
                <w:szCs w:val="16"/>
              </w:rPr>
            </w:pPr>
            <w:r>
              <w:rPr>
                <w:rFonts w:ascii="Times New Roman" w:hAnsi="Times New Roman" w:cs="Times New Roman"/>
                <w:sz w:val="16"/>
                <w:szCs w:val="16"/>
              </w:rPr>
              <w:t>CIHS</w:t>
            </w:r>
          </w:p>
        </w:tc>
        <w:tc>
          <w:tcPr>
            <w:tcW w:w="567" w:type="dxa"/>
            <w:tcBorders>
              <w:top w:val="single" w:color="auto" w:sz="8" w:space="0"/>
            </w:tcBorders>
          </w:tcPr>
          <w:p w14:paraId="6D80AEEC">
            <w:pPr>
              <w:widowControl/>
              <w:jc w:val="left"/>
              <w:rPr>
                <w:rFonts w:ascii="Times New Roman" w:hAnsi="Times New Roman" w:cs="Times New Roman"/>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1</w:t>
            </w:r>
          </w:p>
        </w:tc>
        <w:tc>
          <w:tcPr>
            <w:tcW w:w="1418" w:type="dxa"/>
            <w:tcBorders>
              <w:top w:val="single" w:color="auto" w:sz="8" w:space="0"/>
            </w:tcBorders>
          </w:tcPr>
          <w:p w14:paraId="7CC38AF1">
            <w:pPr>
              <w:widowControl/>
              <w:spacing w:line="80" w:lineRule="atLeast"/>
              <w:jc w:val="left"/>
              <w:rPr>
                <w:rFonts w:hint="eastAsia"/>
              </w:rPr>
            </w:pPr>
            <w:r>
              <w:rPr>
                <w:position w:val="-12"/>
              </w:rPr>
              <w:object>
                <v:shape id="_x0000_i1025" o:spt="75" type="#_x0000_t75" style="height:10.65pt;width:41.3pt;" o:ole="t" filled="f" o:preferrelative="t" stroked="f" coordsize="21600,21600">
                  <v:path/>
                  <v:fill on="f" focussize="0,0"/>
                  <v:stroke on="f" joinstyle="miter"/>
                  <v:imagedata r:id="rId5" o:title=""/>
                  <o:lock v:ext="edit" aspectratio="t"/>
                  <w10:wrap type="none"/>
                  <w10:anchorlock/>
                </v:shape>
                <o:OLEObject Type="Embed" ProgID="Equation.DSMT4" ShapeID="_x0000_i1025" DrawAspect="Content" ObjectID="_1468075725" r:id="rId4">
                  <o:LockedField>false</o:LockedField>
                </o:OLEObject>
              </w:object>
            </w:r>
          </w:p>
          <w:p w14:paraId="74B63F73">
            <w:pPr>
              <w:widowControl/>
              <w:spacing w:line="80" w:lineRule="atLeast"/>
              <w:jc w:val="left"/>
              <w:rPr>
                <w:rFonts w:ascii="Times New Roman" w:hAnsi="Times New Roman" w:cs="Times New Roman"/>
                <w:sz w:val="16"/>
                <w:szCs w:val="16"/>
              </w:rPr>
            </w:pPr>
            <w:r>
              <w:rPr>
                <w:position w:val="-12"/>
              </w:rPr>
              <w:object>
                <v:shape id="_x0000_i1026" o:spt="75" type="#_x0000_t75" style="height:10.65pt;width:56.95pt;" o:ole="t" filled="f" o:preferrelative="t" stroked="f" coordsize="21600,21600">
                  <v:path/>
                  <v:fill on="f" focussize="0,0"/>
                  <v:stroke on="f" joinstyle="miter"/>
                  <v:imagedata r:id="rId7" o:title=""/>
                  <o:lock v:ext="edit" aspectratio="t"/>
                  <w10:wrap type="none"/>
                  <w10:anchorlock/>
                </v:shape>
                <o:OLEObject Type="Embed" ProgID="Equation.DSMT4" ShapeID="_x0000_i1026" DrawAspect="Content" ObjectID="_1468075726" r:id="rId6">
                  <o:LockedField>false</o:LockedField>
                </o:OLEObject>
              </w:object>
            </w:r>
          </w:p>
        </w:tc>
        <w:tc>
          <w:tcPr>
            <w:tcW w:w="992" w:type="dxa"/>
            <w:tcBorders>
              <w:top w:val="single" w:color="auto" w:sz="8" w:space="0"/>
            </w:tcBorders>
          </w:tcPr>
          <w:p w14:paraId="0EAD2161">
            <w:pPr>
              <w:widowControl/>
              <w:spacing w:line="120" w:lineRule="atLeast"/>
              <w:jc w:val="left"/>
              <w:rPr>
                <w:rFonts w:hint="eastAsia"/>
              </w:rPr>
            </w:pPr>
            <w:r>
              <w:rPr>
                <w:position w:val="-12"/>
              </w:rPr>
              <w:object>
                <v:shape id="_x0000_i1027" o:spt="75" type="#_x0000_t75" style="height:10.65pt;width:30.7pt;" o:ole="t" filled="f" o:preferrelative="t" stroked="f" coordsize="21600,21600">
                  <v:path/>
                  <v:fill on="f" focussize="0,0"/>
                  <v:stroke on="f" joinstyle="miter"/>
                  <v:imagedata r:id="rId9" o:title=""/>
                  <o:lock v:ext="edit" aspectratio="t"/>
                  <w10:wrap type="none"/>
                  <w10:anchorlock/>
                </v:shape>
                <o:OLEObject Type="Embed" ProgID="Equation.DSMT4" ShapeID="_x0000_i1027" DrawAspect="Content" ObjectID="_1468075727" r:id="rId8">
                  <o:LockedField>false</o:LockedField>
                </o:OLEObject>
              </w:object>
            </w:r>
          </w:p>
          <w:p w14:paraId="22E650CB">
            <w:pPr>
              <w:widowControl/>
              <w:spacing w:line="120" w:lineRule="atLeast"/>
              <w:jc w:val="left"/>
              <w:rPr>
                <w:rFonts w:ascii="Times New Roman" w:hAnsi="Times New Roman" w:cs="Times New Roman"/>
                <w:i/>
                <w:sz w:val="16"/>
                <w:szCs w:val="16"/>
              </w:rPr>
            </w:pPr>
            <w:r>
              <w:rPr>
                <w:position w:val="-12"/>
              </w:rPr>
              <w:object>
                <v:shape id="_x0000_i1028" o:spt="75" type="#_x0000_t75" style="height:10.65pt;width:41.3pt;" o:ole="t" filled="f" o:preferrelative="t" stroked="f" coordsize="21600,21600">
                  <v:path/>
                  <v:fill on="f" focussize="0,0"/>
                  <v:stroke on="f" joinstyle="miter"/>
                  <v:imagedata r:id="rId11" o:title=""/>
                  <o:lock v:ext="edit" aspectratio="t"/>
                  <w10:wrap type="none"/>
                  <w10:anchorlock/>
                </v:shape>
                <o:OLEObject Type="Embed" ProgID="Equation.DSMT4" ShapeID="_x0000_i1028" DrawAspect="Content" ObjectID="_1468075728" r:id="rId10">
                  <o:LockedField>false</o:LockedField>
                </o:OLEObject>
              </w:object>
            </w:r>
          </w:p>
        </w:tc>
        <w:tc>
          <w:tcPr>
            <w:tcW w:w="992" w:type="dxa"/>
            <w:vMerge w:val="restart"/>
            <w:tcBorders>
              <w:top w:val="single" w:color="auto" w:sz="8" w:space="0"/>
              <w:right w:val="single" w:color="auto" w:sz="4" w:space="0"/>
            </w:tcBorders>
          </w:tcPr>
          <w:p w14:paraId="78B64B51">
            <w:pPr>
              <w:widowControl/>
              <w:jc w:val="left"/>
              <w:rPr>
                <w:rFonts w:ascii="Times New Roman" w:hAnsi="Times New Roman" w:cs="Times New Roman"/>
                <w:sz w:val="16"/>
                <w:szCs w:val="16"/>
              </w:rPr>
            </w:pPr>
            <w:r>
              <w:rPr>
                <w:rFonts w:ascii="Times New Roman" w:hAnsi="Times New Roman" w:cs="Times New Roman"/>
                <w:sz w:val="16"/>
                <w:szCs w:val="16"/>
              </w:rPr>
              <w:t>0.97</w:t>
            </w:r>
          </w:p>
        </w:tc>
      </w:tr>
      <w:tr w14:paraId="4A45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704" w:type="dxa"/>
            <w:vMerge w:val="continue"/>
            <w:vAlign w:val="center"/>
          </w:tcPr>
          <w:p w14:paraId="7F68D2B3">
            <w:pPr>
              <w:widowControl/>
              <w:jc w:val="center"/>
              <w:rPr>
                <w:rFonts w:ascii="Times New Roman" w:hAnsi="Times New Roman" w:cs="Times New Roman"/>
                <w:sz w:val="16"/>
                <w:szCs w:val="16"/>
              </w:rPr>
            </w:pPr>
          </w:p>
        </w:tc>
        <w:tc>
          <w:tcPr>
            <w:tcW w:w="567" w:type="dxa"/>
          </w:tcPr>
          <w:p w14:paraId="73680B9E">
            <w:pPr>
              <w:widowControl/>
              <w:jc w:val="left"/>
              <w:rPr>
                <w:rFonts w:ascii="Times New Roman" w:hAnsi="Times New Roman" w:cs="Times New Roman"/>
                <w:i/>
                <w:iCs/>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1418" w:type="dxa"/>
          </w:tcPr>
          <w:p w14:paraId="7992B07E">
            <w:pPr>
              <w:widowControl/>
              <w:spacing w:line="120" w:lineRule="atLeast"/>
              <w:jc w:val="left"/>
              <w:rPr>
                <w:rFonts w:hint="eastAsia"/>
              </w:rPr>
            </w:pPr>
            <w:r>
              <w:rPr>
                <w:position w:val="-12"/>
              </w:rPr>
              <w:object>
                <v:shape id="_x0000_i1029" o:spt="75" type="#_x0000_t75" style="height:10.65pt;width:41.3pt;" o:ole="t" filled="f" o:preferrelative="t" stroked="f" coordsize="21600,21600">
                  <v:path/>
                  <v:fill on="f" focussize="0,0"/>
                  <v:stroke on="f" joinstyle="miter"/>
                  <v:imagedata r:id="rId5" o:title=""/>
                  <o:lock v:ext="edit" aspectratio="t"/>
                  <w10:wrap type="none"/>
                  <w10:anchorlock/>
                </v:shape>
                <o:OLEObject Type="Embed" ProgID="Equation.DSMT4" ShapeID="_x0000_i1029" DrawAspect="Content" ObjectID="_1468075729" r:id="rId12">
                  <o:LockedField>false</o:LockedField>
                </o:OLEObject>
              </w:object>
            </w:r>
          </w:p>
          <w:p w14:paraId="0B89DAF8">
            <w:pPr>
              <w:widowControl/>
              <w:spacing w:line="120" w:lineRule="atLeast"/>
              <w:jc w:val="left"/>
              <w:rPr>
                <w:rFonts w:ascii="Times New Roman" w:hAnsi="Times New Roman" w:eastAsia="等线" w:cs="Times New Roman"/>
                <w:sz w:val="16"/>
                <w:szCs w:val="16"/>
              </w:rPr>
            </w:pPr>
            <w:r>
              <w:rPr>
                <w:position w:val="-12"/>
              </w:rPr>
              <w:object>
                <v:shape id="_x0000_i1030" o:spt="75" type="#_x0000_t75" style="height:10.65pt;width:56.95pt;" o:ole="t" filled="f" o:preferrelative="t" stroked="f" coordsize="21600,21600">
                  <v:path/>
                  <v:fill on="f" focussize="0,0"/>
                  <v:stroke on="f" joinstyle="miter"/>
                  <v:imagedata r:id="rId7" o:title=""/>
                  <o:lock v:ext="edit" aspectratio="t"/>
                  <w10:wrap type="none"/>
                  <w10:anchorlock/>
                </v:shape>
                <o:OLEObject Type="Embed" ProgID="Equation.DSMT4" ShapeID="_x0000_i1030" DrawAspect="Content" ObjectID="_1468075730" r:id="rId13">
                  <o:LockedField>false</o:LockedField>
                </o:OLEObject>
              </w:object>
            </w:r>
          </w:p>
        </w:tc>
        <w:tc>
          <w:tcPr>
            <w:tcW w:w="992" w:type="dxa"/>
          </w:tcPr>
          <w:p w14:paraId="42A2260C">
            <w:pPr>
              <w:widowControl/>
              <w:spacing w:line="120" w:lineRule="atLeast"/>
              <w:jc w:val="left"/>
              <w:rPr>
                <w:rFonts w:hint="eastAsia"/>
              </w:rPr>
            </w:pPr>
            <w:r>
              <w:rPr>
                <w:position w:val="-12"/>
              </w:rPr>
              <w:object>
                <v:shape id="_x0000_i1031" o:spt="75" type="#_x0000_t75" style="height:10.65pt;width:37.25pt;" o:ole="t" filled="f" o:preferrelative="t" stroked="f" coordsize="21600,21600">
                  <v:path/>
                  <v:fill on="f" focussize="0,0"/>
                  <v:stroke on="f" joinstyle="miter"/>
                  <v:imagedata r:id="rId15" o:title=""/>
                  <o:lock v:ext="edit" aspectratio="t"/>
                  <w10:wrap type="none"/>
                  <w10:anchorlock/>
                </v:shape>
                <o:OLEObject Type="Embed" ProgID="Equation.DSMT4" ShapeID="_x0000_i1031" DrawAspect="Content" ObjectID="_1468075731" r:id="rId14">
                  <o:LockedField>false</o:LockedField>
                </o:OLEObject>
              </w:object>
            </w:r>
          </w:p>
          <w:p w14:paraId="619A7EE9">
            <w:pPr>
              <w:widowControl/>
              <w:spacing w:line="120" w:lineRule="atLeast"/>
              <w:jc w:val="left"/>
              <w:rPr>
                <w:rFonts w:ascii="Times New Roman" w:hAnsi="Times New Roman" w:cs="Times New Roman"/>
                <w:i/>
                <w:sz w:val="16"/>
                <w:szCs w:val="16"/>
              </w:rPr>
            </w:pPr>
            <w:r>
              <w:rPr>
                <w:position w:val="-12"/>
              </w:rPr>
              <w:object>
                <v:shape id="_x0000_i1032" o:spt="75" type="#_x0000_t75" style="height:10.65pt;width:30.7pt;" o:ole="t" filled="f" o:preferrelative="t" stroked="f" coordsize="21600,21600">
                  <v:path/>
                  <v:fill on="f" focussize="0,0"/>
                  <v:stroke on="f" joinstyle="miter"/>
                  <v:imagedata r:id="rId17" o:title=""/>
                  <o:lock v:ext="edit" aspectratio="t"/>
                  <w10:wrap type="none"/>
                  <w10:anchorlock/>
                </v:shape>
                <o:OLEObject Type="Embed" ProgID="Equation.DSMT4" ShapeID="_x0000_i1032" DrawAspect="Content" ObjectID="_1468075732" r:id="rId16">
                  <o:LockedField>false</o:LockedField>
                </o:OLEObject>
              </w:object>
            </w:r>
          </w:p>
        </w:tc>
        <w:tc>
          <w:tcPr>
            <w:tcW w:w="992" w:type="dxa"/>
            <w:vMerge w:val="continue"/>
            <w:tcBorders>
              <w:right w:val="single" w:color="auto" w:sz="4" w:space="0"/>
            </w:tcBorders>
          </w:tcPr>
          <w:p w14:paraId="7F03A7B4">
            <w:pPr>
              <w:widowControl/>
              <w:jc w:val="left"/>
              <w:rPr>
                <w:rFonts w:ascii="Times New Roman" w:hAnsi="Times New Roman" w:cs="Times New Roman"/>
                <w:sz w:val="16"/>
                <w:szCs w:val="16"/>
              </w:rPr>
            </w:pPr>
          </w:p>
        </w:tc>
      </w:tr>
      <w:tr w14:paraId="48867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704" w:type="dxa"/>
            <w:vMerge w:val="restart"/>
            <w:vAlign w:val="center"/>
          </w:tcPr>
          <w:p w14:paraId="6AA32597">
            <w:pPr>
              <w:widowControl/>
              <w:jc w:val="center"/>
              <w:rPr>
                <w:rFonts w:ascii="Times New Roman" w:hAnsi="Times New Roman" w:cs="Times New Roman"/>
                <w:sz w:val="16"/>
                <w:szCs w:val="16"/>
              </w:rPr>
            </w:pPr>
            <w:r>
              <w:rPr>
                <w:rFonts w:ascii="Times New Roman" w:hAnsi="Times New Roman" w:cs="Times New Roman"/>
                <w:sz w:val="16"/>
                <w:szCs w:val="16"/>
              </w:rPr>
              <w:t>CIMS</w:t>
            </w:r>
          </w:p>
        </w:tc>
        <w:tc>
          <w:tcPr>
            <w:tcW w:w="567" w:type="dxa"/>
          </w:tcPr>
          <w:p w14:paraId="0FE5FF1B">
            <w:pPr>
              <w:widowControl/>
              <w:jc w:val="left"/>
              <w:rPr>
                <w:rFonts w:ascii="Times New Roman" w:hAnsi="Times New Roman" w:cs="Times New Roman"/>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1</w:t>
            </w:r>
          </w:p>
        </w:tc>
        <w:tc>
          <w:tcPr>
            <w:tcW w:w="1418" w:type="dxa"/>
          </w:tcPr>
          <w:p w14:paraId="05785BD8">
            <w:pPr>
              <w:widowControl/>
              <w:spacing w:line="120" w:lineRule="atLeast"/>
              <w:jc w:val="left"/>
              <w:rPr>
                <w:rFonts w:hint="eastAsia"/>
              </w:rPr>
            </w:pPr>
            <w:r>
              <w:rPr>
                <w:position w:val="-12"/>
              </w:rPr>
              <w:object>
                <v:shape id="_x0000_i1033" o:spt="75" type="#_x0000_t75" style="height:10.65pt;width:41.3pt;" o:ole="t" filled="f" o:preferrelative="t" stroked="f" coordsize="21600,21600">
                  <v:path/>
                  <v:fill on="f" focussize="0,0"/>
                  <v:stroke on="f" joinstyle="miter"/>
                  <v:imagedata r:id="rId5" o:title=""/>
                  <o:lock v:ext="edit" aspectratio="t"/>
                  <w10:wrap type="none"/>
                  <w10:anchorlock/>
                </v:shape>
                <o:OLEObject Type="Embed" ProgID="Equation.DSMT4" ShapeID="_x0000_i1033" DrawAspect="Content" ObjectID="_1468075733" r:id="rId18">
                  <o:LockedField>false</o:LockedField>
                </o:OLEObject>
              </w:object>
            </w:r>
          </w:p>
          <w:p w14:paraId="7568274F">
            <w:pPr>
              <w:spacing w:line="120" w:lineRule="atLeast"/>
              <w:jc w:val="left"/>
              <w:rPr>
                <w:rFonts w:ascii="Times New Roman" w:hAnsi="Times New Roman" w:cs="Times New Roman"/>
                <w:sz w:val="16"/>
                <w:szCs w:val="16"/>
              </w:rPr>
            </w:pPr>
            <w:r>
              <w:rPr>
                <w:position w:val="-12"/>
              </w:rPr>
              <w:object>
                <v:shape id="_x0000_i1034" o:spt="75" type="#_x0000_t75" style="height:10.65pt;width:49.45pt;" o:ole="t" filled="f" o:preferrelative="t" stroked="f" coordsize="21600,21600">
                  <v:path/>
                  <v:fill on="f" focussize="0,0"/>
                  <v:stroke on="f" joinstyle="miter"/>
                  <v:imagedata r:id="rId20" o:title=""/>
                  <o:lock v:ext="edit" aspectratio="t"/>
                  <w10:wrap type="none"/>
                  <w10:anchorlock/>
                </v:shape>
                <o:OLEObject Type="Embed" ProgID="Equation.DSMT4" ShapeID="_x0000_i1034" DrawAspect="Content" ObjectID="_1468075734" r:id="rId19">
                  <o:LockedField>false</o:LockedField>
                </o:OLEObject>
              </w:object>
            </w:r>
          </w:p>
        </w:tc>
        <w:tc>
          <w:tcPr>
            <w:tcW w:w="992" w:type="dxa"/>
          </w:tcPr>
          <w:p w14:paraId="37B90A98">
            <w:pPr>
              <w:widowControl/>
              <w:spacing w:line="120" w:lineRule="atLeast"/>
              <w:jc w:val="left"/>
              <w:rPr>
                <w:rFonts w:hint="eastAsia"/>
              </w:rPr>
            </w:pPr>
            <w:r>
              <w:rPr>
                <w:position w:val="-12"/>
              </w:rPr>
              <w:object>
                <v:shape id="_x0000_i1035" o:spt="75" type="#_x0000_t75" style="height:10.65pt;width:37.25pt;" o:ole="t" filled="f" o:preferrelative="t" stroked="f" coordsize="21600,21600">
                  <v:path/>
                  <v:fill on="f" focussize="0,0"/>
                  <v:stroke on="f" joinstyle="miter"/>
                  <v:imagedata r:id="rId15" o:title=""/>
                  <o:lock v:ext="edit" aspectratio="t"/>
                  <w10:wrap type="none"/>
                  <w10:anchorlock/>
                </v:shape>
                <o:OLEObject Type="Embed" ProgID="Equation.DSMT4" ShapeID="_x0000_i1035" DrawAspect="Content" ObjectID="_1468075735" r:id="rId21">
                  <o:LockedField>false</o:LockedField>
                </o:OLEObject>
              </w:object>
            </w:r>
          </w:p>
          <w:p w14:paraId="50D83DAA">
            <w:pPr>
              <w:widowControl/>
              <w:spacing w:line="120" w:lineRule="atLeast"/>
              <w:jc w:val="left"/>
              <w:rPr>
                <w:rFonts w:ascii="Times New Roman" w:hAnsi="Times New Roman" w:cs="Times New Roman"/>
                <w:i/>
                <w:sz w:val="16"/>
                <w:szCs w:val="16"/>
              </w:rPr>
            </w:pPr>
            <w:r>
              <w:rPr>
                <w:position w:val="-12"/>
              </w:rPr>
              <w:object>
                <v:shape id="_x0000_i1036" o:spt="75" type="#_x0000_t75" style="height:10.65pt;width:30.7pt;" o:ole="t" filled="f" o:preferrelative="t" stroked="f" coordsize="21600,21600">
                  <v:path/>
                  <v:fill on="f" focussize="0,0"/>
                  <v:stroke on="f" joinstyle="miter"/>
                  <v:imagedata r:id="rId17" o:title=""/>
                  <o:lock v:ext="edit" aspectratio="t"/>
                  <w10:wrap type="none"/>
                  <w10:anchorlock/>
                </v:shape>
                <o:OLEObject Type="Embed" ProgID="Equation.DSMT4" ShapeID="_x0000_i1036" DrawAspect="Content" ObjectID="_1468075736" r:id="rId22">
                  <o:LockedField>false</o:LockedField>
                </o:OLEObject>
              </w:object>
            </w:r>
          </w:p>
        </w:tc>
        <w:tc>
          <w:tcPr>
            <w:tcW w:w="992" w:type="dxa"/>
            <w:vMerge w:val="restart"/>
            <w:tcBorders>
              <w:right w:val="single" w:color="auto" w:sz="4" w:space="0"/>
            </w:tcBorders>
          </w:tcPr>
          <w:p w14:paraId="12C27170">
            <w:pPr>
              <w:widowControl/>
              <w:jc w:val="left"/>
              <w:rPr>
                <w:rFonts w:ascii="Times New Roman" w:hAnsi="Times New Roman" w:cs="Times New Roman"/>
                <w:sz w:val="16"/>
                <w:szCs w:val="16"/>
              </w:rPr>
            </w:pPr>
            <w:r>
              <w:rPr>
                <w:rFonts w:hint="eastAsia" w:ascii="Times New Roman" w:hAnsi="Times New Roman" w:cs="Times New Roman"/>
                <w:sz w:val="16"/>
                <w:szCs w:val="16"/>
              </w:rPr>
              <w:t>0</w:t>
            </w:r>
            <w:r>
              <w:rPr>
                <w:rFonts w:ascii="Times New Roman" w:hAnsi="Times New Roman" w:cs="Times New Roman"/>
                <w:sz w:val="16"/>
                <w:szCs w:val="16"/>
              </w:rPr>
              <w:t>.52</w:t>
            </w:r>
          </w:p>
        </w:tc>
      </w:tr>
      <w:tr w14:paraId="50750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704" w:type="dxa"/>
            <w:vMerge w:val="continue"/>
            <w:vAlign w:val="center"/>
          </w:tcPr>
          <w:p w14:paraId="6AB0B44B">
            <w:pPr>
              <w:widowControl/>
              <w:jc w:val="center"/>
              <w:rPr>
                <w:rFonts w:ascii="Times New Roman" w:hAnsi="Times New Roman" w:cs="Times New Roman"/>
                <w:sz w:val="16"/>
                <w:szCs w:val="16"/>
              </w:rPr>
            </w:pPr>
          </w:p>
        </w:tc>
        <w:tc>
          <w:tcPr>
            <w:tcW w:w="567" w:type="dxa"/>
          </w:tcPr>
          <w:p w14:paraId="18018461">
            <w:pPr>
              <w:widowControl/>
              <w:jc w:val="left"/>
              <w:rPr>
                <w:rFonts w:ascii="Times New Roman" w:hAnsi="Times New Roman" w:cs="Times New Roman"/>
                <w:i/>
                <w:iCs/>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1418" w:type="dxa"/>
          </w:tcPr>
          <w:p w14:paraId="0D403CA2">
            <w:pPr>
              <w:widowControl/>
              <w:spacing w:line="120" w:lineRule="atLeast"/>
              <w:jc w:val="left"/>
              <w:rPr>
                <w:rFonts w:ascii="Times New Roman" w:hAnsi="Times New Roman" w:eastAsia="等线" w:cs="Times New Roman"/>
                <w:sz w:val="16"/>
                <w:szCs w:val="16"/>
              </w:rPr>
            </w:pPr>
            <w:r>
              <w:rPr>
                <w:position w:val="-12"/>
              </w:rPr>
              <w:object>
                <v:shape id="_x0000_i1037" o:spt="75" type="#_x0000_t75" style="height:10.65pt;width:41.3pt;" o:ole="t" filled="f" o:preferrelative="t" stroked="f" coordsize="21600,21600">
                  <v:path/>
                  <v:fill on="f" focussize="0,0"/>
                  <v:stroke on="f" joinstyle="miter"/>
                  <v:imagedata r:id="rId5" o:title=""/>
                  <o:lock v:ext="edit" aspectratio="t"/>
                  <w10:wrap type="none"/>
                  <w10:anchorlock/>
                </v:shape>
                <o:OLEObject Type="Embed" ProgID="Equation.DSMT4" ShapeID="_x0000_i1037" DrawAspect="Content" ObjectID="_1468075737" r:id="rId23">
                  <o:LockedField>false</o:LockedField>
                </o:OLEObject>
              </w:object>
            </w:r>
          </w:p>
          <w:p w14:paraId="7462B996">
            <w:pPr>
              <w:widowControl/>
              <w:spacing w:line="120" w:lineRule="atLeast"/>
              <w:jc w:val="left"/>
              <w:rPr>
                <w:rFonts w:ascii="Times New Roman" w:hAnsi="Times New Roman" w:eastAsia="等线" w:cs="Times New Roman"/>
                <w:sz w:val="16"/>
                <w:szCs w:val="16"/>
              </w:rPr>
            </w:pPr>
            <w:r>
              <w:rPr>
                <w:position w:val="-12"/>
              </w:rPr>
              <w:object>
                <v:shape id="_x0000_i1038" o:spt="75" type="#_x0000_t75" style="height:10.65pt;width:37.25pt;" o:ole="t" filled="f" o:preferrelative="t" stroked="f" coordsize="21600,21600">
                  <v:path/>
                  <v:fill on="f" focussize="0,0"/>
                  <v:stroke on="f" joinstyle="miter"/>
                  <v:imagedata r:id="rId25" o:title=""/>
                  <o:lock v:ext="edit" aspectratio="t"/>
                  <w10:wrap type="none"/>
                  <w10:anchorlock/>
                </v:shape>
                <o:OLEObject Type="Embed" ProgID="Equation.DSMT4" ShapeID="_x0000_i1038" DrawAspect="Content" ObjectID="_1468075738" r:id="rId24">
                  <o:LockedField>false</o:LockedField>
                </o:OLEObject>
              </w:object>
            </w:r>
          </w:p>
        </w:tc>
        <w:tc>
          <w:tcPr>
            <w:tcW w:w="992" w:type="dxa"/>
          </w:tcPr>
          <w:p w14:paraId="0A76AC2D">
            <w:pPr>
              <w:widowControl/>
              <w:spacing w:line="120" w:lineRule="atLeast"/>
              <w:jc w:val="left"/>
              <w:rPr>
                <w:rFonts w:hint="eastAsia"/>
              </w:rPr>
            </w:pPr>
            <w:r>
              <w:rPr>
                <w:position w:val="-12"/>
              </w:rPr>
              <w:object>
                <v:shape id="_x0000_i1039" o:spt="75" type="#_x0000_t75" style="height:10.65pt;width:30.7pt;" o:ole="t" filled="f" o:preferrelative="t" stroked="f" coordsize="21600,21600">
                  <v:path/>
                  <v:fill on="f" focussize="0,0"/>
                  <v:stroke on="f" joinstyle="miter"/>
                  <v:imagedata r:id="rId9" o:title=""/>
                  <o:lock v:ext="edit" aspectratio="t"/>
                  <w10:wrap type="none"/>
                  <w10:anchorlock/>
                </v:shape>
                <o:OLEObject Type="Embed" ProgID="Equation.DSMT4" ShapeID="_x0000_i1039" DrawAspect="Content" ObjectID="_1468075739" r:id="rId26">
                  <o:LockedField>false</o:LockedField>
                </o:OLEObject>
              </w:object>
            </w:r>
          </w:p>
          <w:p w14:paraId="05B7F76B">
            <w:pPr>
              <w:widowControl/>
              <w:spacing w:line="120" w:lineRule="atLeast"/>
              <w:jc w:val="left"/>
              <w:rPr>
                <w:rFonts w:ascii="Times New Roman" w:hAnsi="Times New Roman" w:cs="Times New Roman"/>
                <w:iCs/>
                <w:sz w:val="16"/>
                <w:szCs w:val="16"/>
              </w:rPr>
            </w:pPr>
            <w:r>
              <w:rPr>
                <w:position w:val="-12"/>
              </w:rPr>
              <w:object>
                <v:shape id="_x0000_i1040" o:spt="75" type="#_x0000_t75" style="height:10.65pt;width:41.3pt;" o:ole="t" filled="f" o:preferrelative="t" stroked="f" coordsize="21600,21600">
                  <v:path/>
                  <v:fill on="f" focussize="0,0"/>
                  <v:stroke on="f" joinstyle="miter"/>
                  <v:imagedata r:id="rId11" o:title=""/>
                  <o:lock v:ext="edit" aspectratio="t"/>
                  <w10:wrap type="none"/>
                  <w10:anchorlock/>
                </v:shape>
                <o:OLEObject Type="Embed" ProgID="Equation.DSMT4" ShapeID="_x0000_i1040" DrawAspect="Content" ObjectID="_1468075740" r:id="rId27">
                  <o:LockedField>false</o:LockedField>
                </o:OLEObject>
              </w:object>
            </w:r>
          </w:p>
        </w:tc>
        <w:tc>
          <w:tcPr>
            <w:tcW w:w="992" w:type="dxa"/>
            <w:vMerge w:val="continue"/>
            <w:tcBorders>
              <w:right w:val="single" w:color="auto" w:sz="4" w:space="0"/>
            </w:tcBorders>
          </w:tcPr>
          <w:p w14:paraId="7D9B78C4">
            <w:pPr>
              <w:widowControl/>
              <w:jc w:val="left"/>
              <w:rPr>
                <w:rFonts w:ascii="Times New Roman" w:hAnsi="Times New Roman" w:cs="Times New Roman"/>
                <w:sz w:val="16"/>
                <w:szCs w:val="16"/>
              </w:rPr>
            </w:pPr>
          </w:p>
        </w:tc>
      </w:tr>
      <w:tr w14:paraId="291DB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04" w:type="dxa"/>
            <w:vMerge w:val="restart"/>
            <w:vAlign w:val="center"/>
          </w:tcPr>
          <w:p w14:paraId="33A2D2C0">
            <w:pPr>
              <w:widowControl/>
              <w:jc w:val="center"/>
              <w:rPr>
                <w:rFonts w:ascii="Times New Roman" w:hAnsi="Times New Roman" w:cs="Times New Roman"/>
                <w:sz w:val="16"/>
                <w:szCs w:val="16"/>
              </w:rPr>
            </w:pPr>
            <w:r>
              <w:rPr>
                <w:rFonts w:ascii="Times New Roman" w:hAnsi="Times New Roman" w:cs="Times New Roman"/>
                <w:sz w:val="16"/>
                <w:szCs w:val="16"/>
              </w:rPr>
              <w:t>CILS</w:t>
            </w:r>
          </w:p>
        </w:tc>
        <w:tc>
          <w:tcPr>
            <w:tcW w:w="567" w:type="dxa"/>
          </w:tcPr>
          <w:p w14:paraId="087BEC11">
            <w:pPr>
              <w:widowControl/>
              <w:jc w:val="left"/>
              <w:rPr>
                <w:rFonts w:ascii="Times New Roman" w:hAnsi="Times New Roman" w:cs="Times New Roman"/>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1</w:t>
            </w:r>
          </w:p>
        </w:tc>
        <w:tc>
          <w:tcPr>
            <w:tcW w:w="1418" w:type="dxa"/>
          </w:tcPr>
          <w:p w14:paraId="151BF343">
            <w:pPr>
              <w:widowControl/>
              <w:spacing w:line="120" w:lineRule="atLeast"/>
              <w:jc w:val="left"/>
              <w:rPr>
                <w:rFonts w:hint="eastAsia"/>
              </w:rPr>
            </w:pPr>
            <w:r>
              <w:rPr>
                <w:position w:val="-12"/>
              </w:rPr>
              <w:object>
                <v:shape id="_x0000_i1041" o:spt="75" type="#_x0000_t75" style="height:10.65pt;width:41.3pt;" o:ole="t" filled="f" o:preferrelative="t" stroked="f" coordsize="21600,21600">
                  <v:path/>
                  <v:fill on="f" focussize="0,0"/>
                  <v:stroke on="f" joinstyle="miter"/>
                  <v:imagedata r:id="rId5" o:title=""/>
                  <o:lock v:ext="edit" aspectratio="t"/>
                  <w10:wrap type="none"/>
                  <w10:anchorlock/>
                </v:shape>
                <o:OLEObject Type="Embed" ProgID="Equation.DSMT4" ShapeID="_x0000_i1041" DrawAspect="Content" ObjectID="_1468075741" r:id="rId28">
                  <o:LockedField>false</o:LockedField>
                </o:OLEObject>
              </w:object>
            </w:r>
          </w:p>
          <w:p w14:paraId="6C5015D2">
            <w:pPr>
              <w:spacing w:line="120" w:lineRule="atLeast"/>
              <w:jc w:val="left"/>
              <w:rPr>
                <w:rFonts w:ascii="Times New Roman" w:hAnsi="Times New Roman" w:cs="Times New Roman"/>
                <w:sz w:val="16"/>
                <w:szCs w:val="16"/>
              </w:rPr>
            </w:pPr>
            <w:r>
              <w:rPr>
                <w:position w:val="-12"/>
              </w:rPr>
              <w:object>
                <v:shape id="_x0000_i1042" o:spt="75" type="#_x0000_t75" style="height:10.65pt;width:56.95pt;" o:ole="t" filled="f" o:preferrelative="t" stroked="f" coordsize="21600,21600">
                  <v:path/>
                  <v:fill on="f" focussize="0,0"/>
                  <v:stroke on="f" joinstyle="miter"/>
                  <v:imagedata r:id="rId7" o:title=""/>
                  <o:lock v:ext="edit" aspectratio="t"/>
                  <w10:wrap type="none"/>
                  <w10:anchorlock/>
                </v:shape>
                <o:OLEObject Type="Embed" ProgID="Equation.DSMT4" ShapeID="_x0000_i1042" DrawAspect="Content" ObjectID="_1468075742" r:id="rId29">
                  <o:LockedField>false</o:LockedField>
                </o:OLEObject>
              </w:object>
            </w:r>
          </w:p>
        </w:tc>
        <w:tc>
          <w:tcPr>
            <w:tcW w:w="992" w:type="dxa"/>
          </w:tcPr>
          <w:p w14:paraId="57621A3D">
            <w:pPr>
              <w:widowControl/>
              <w:spacing w:line="120" w:lineRule="atLeast"/>
              <w:jc w:val="left"/>
              <w:rPr>
                <w:rFonts w:hint="eastAsia"/>
              </w:rPr>
            </w:pPr>
            <w:r>
              <w:rPr>
                <w:position w:val="-12"/>
              </w:rPr>
              <w:object>
                <v:shape id="_x0000_i1043" o:spt="75" type="#_x0000_t75" style="height:10.65pt;width:30.7pt;" o:ole="t" filled="f" o:preferrelative="t" stroked="f" coordsize="21600,21600">
                  <v:path/>
                  <v:fill on="f" focussize="0,0"/>
                  <v:stroke on="f" joinstyle="miter"/>
                  <v:imagedata r:id="rId9" o:title=""/>
                  <o:lock v:ext="edit" aspectratio="t"/>
                  <w10:wrap type="none"/>
                  <w10:anchorlock/>
                </v:shape>
                <o:OLEObject Type="Embed" ProgID="Equation.DSMT4" ShapeID="_x0000_i1043" DrawAspect="Content" ObjectID="_1468075743" r:id="rId30">
                  <o:LockedField>false</o:LockedField>
                </o:OLEObject>
              </w:object>
            </w:r>
          </w:p>
          <w:p w14:paraId="6995873A">
            <w:pPr>
              <w:widowControl/>
              <w:spacing w:line="120" w:lineRule="atLeast"/>
              <w:jc w:val="left"/>
              <w:rPr>
                <w:rFonts w:ascii="Times New Roman" w:hAnsi="Times New Roman" w:cs="Times New Roman"/>
                <w:i/>
                <w:sz w:val="16"/>
                <w:szCs w:val="16"/>
              </w:rPr>
            </w:pPr>
            <w:r>
              <w:rPr>
                <w:position w:val="-12"/>
              </w:rPr>
              <w:object>
                <v:shape id="_x0000_i1044" o:spt="75" type="#_x0000_t75" style="height:10.65pt;width:41.3pt;" o:ole="t" filled="f" o:preferrelative="t" stroked="f" coordsize="21600,21600">
                  <v:path/>
                  <v:fill on="f" focussize="0,0"/>
                  <v:stroke on="f" joinstyle="miter"/>
                  <v:imagedata r:id="rId11" o:title=""/>
                  <o:lock v:ext="edit" aspectratio="t"/>
                  <w10:wrap type="none"/>
                  <w10:anchorlock/>
                </v:shape>
                <o:OLEObject Type="Embed" ProgID="Equation.DSMT4" ShapeID="_x0000_i1044" DrawAspect="Content" ObjectID="_1468075744" r:id="rId31">
                  <o:LockedField>false</o:LockedField>
                </o:OLEObject>
              </w:object>
            </w:r>
          </w:p>
        </w:tc>
        <w:tc>
          <w:tcPr>
            <w:tcW w:w="992" w:type="dxa"/>
            <w:vMerge w:val="restart"/>
            <w:tcBorders>
              <w:right w:val="single" w:color="auto" w:sz="4" w:space="0"/>
            </w:tcBorders>
          </w:tcPr>
          <w:p w14:paraId="28719995">
            <w:pPr>
              <w:widowControl/>
              <w:jc w:val="left"/>
              <w:rPr>
                <w:rFonts w:ascii="Times New Roman" w:hAnsi="Times New Roman" w:cs="Times New Roman"/>
                <w:sz w:val="16"/>
                <w:szCs w:val="16"/>
              </w:rPr>
            </w:pPr>
            <w:r>
              <w:rPr>
                <w:rFonts w:ascii="Times New Roman" w:hAnsi="Times New Roman" w:cs="Times New Roman"/>
                <w:sz w:val="16"/>
                <w:szCs w:val="16"/>
              </w:rPr>
              <w:t>0.07</w:t>
            </w:r>
          </w:p>
        </w:tc>
      </w:tr>
      <w:tr w14:paraId="4B75F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704" w:type="dxa"/>
            <w:vMerge w:val="continue"/>
            <w:vAlign w:val="center"/>
          </w:tcPr>
          <w:p w14:paraId="74018A74">
            <w:pPr>
              <w:widowControl/>
              <w:jc w:val="center"/>
              <w:rPr>
                <w:rFonts w:ascii="Times New Roman" w:hAnsi="Times New Roman" w:cs="Times New Roman"/>
                <w:sz w:val="16"/>
                <w:szCs w:val="16"/>
              </w:rPr>
            </w:pPr>
          </w:p>
        </w:tc>
        <w:tc>
          <w:tcPr>
            <w:tcW w:w="567" w:type="dxa"/>
          </w:tcPr>
          <w:p w14:paraId="7A298B15">
            <w:pPr>
              <w:widowControl/>
              <w:jc w:val="left"/>
              <w:rPr>
                <w:rFonts w:ascii="Times New Roman" w:hAnsi="Times New Roman" w:cs="Times New Roman"/>
                <w:i/>
                <w:iCs/>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1418" w:type="dxa"/>
          </w:tcPr>
          <w:p w14:paraId="26C9AA14">
            <w:pPr>
              <w:widowControl/>
              <w:spacing w:line="120" w:lineRule="atLeast"/>
              <w:jc w:val="left"/>
              <w:rPr>
                <w:rFonts w:hint="eastAsia"/>
              </w:rPr>
            </w:pPr>
            <w:r>
              <w:rPr>
                <w:position w:val="-12"/>
              </w:rPr>
              <w:object>
                <v:shape id="_x0000_i1045" o:spt="75" type="#_x0000_t75" style="height:10.65pt;width:41.3pt;" o:ole="t" filled="f" o:preferrelative="t" stroked="f" coordsize="21600,21600">
                  <v:path/>
                  <v:fill on="f" focussize="0,0"/>
                  <v:stroke on="f" joinstyle="miter"/>
                  <v:imagedata r:id="rId5" o:title=""/>
                  <o:lock v:ext="edit" aspectratio="t"/>
                  <w10:wrap type="none"/>
                  <w10:anchorlock/>
                </v:shape>
                <o:OLEObject Type="Embed" ProgID="Equation.DSMT4" ShapeID="_x0000_i1045" DrawAspect="Content" ObjectID="_1468075745" r:id="rId32">
                  <o:LockedField>false</o:LockedField>
                </o:OLEObject>
              </w:object>
            </w:r>
          </w:p>
          <w:p w14:paraId="218E8813">
            <w:pPr>
              <w:widowControl/>
              <w:spacing w:line="120" w:lineRule="atLeast"/>
              <w:jc w:val="left"/>
              <w:rPr>
                <w:rFonts w:ascii="Times New Roman" w:hAnsi="Times New Roman" w:eastAsia="等线" w:cs="Times New Roman"/>
                <w:sz w:val="16"/>
                <w:szCs w:val="16"/>
              </w:rPr>
            </w:pPr>
            <w:r>
              <w:rPr>
                <w:position w:val="-12"/>
              </w:rPr>
              <w:object>
                <v:shape id="_x0000_i1046" o:spt="75" type="#_x0000_t75" style="height:10.65pt;width:56.05pt;" o:ole="t" filled="f" o:preferrelative="t" stroked="f" coordsize="21600,21600">
                  <v:path/>
                  <v:fill on="f" focussize="0,0"/>
                  <v:stroke on="f" joinstyle="miter"/>
                  <v:imagedata r:id="rId7" o:title=""/>
                  <o:lock v:ext="edit" aspectratio="t"/>
                  <w10:wrap type="none"/>
                  <w10:anchorlock/>
                </v:shape>
                <o:OLEObject Type="Embed" ProgID="Equation.DSMT4" ShapeID="_x0000_i1046" DrawAspect="Content" ObjectID="_1468075746" r:id="rId33">
                  <o:LockedField>false</o:LockedField>
                </o:OLEObject>
              </w:object>
            </w:r>
          </w:p>
        </w:tc>
        <w:tc>
          <w:tcPr>
            <w:tcW w:w="992" w:type="dxa"/>
          </w:tcPr>
          <w:p w14:paraId="74070D54">
            <w:pPr>
              <w:widowControl/>
              <w:spacing w:line="120" w:lineRule="atLeast"/>
              <w:jc w:val="left"/>
              <w:rPr>
                <w:rFonts w:hint="eastAsia"/>
              </w:rPr>
            </w:pPr>
            <w:r>
              <w:rPr>
                <w:position w:val="-14"/>
              </w:rPr>
              <w:object>
                <v:shape id="_x0000_i1047" o:spt="75" type="#_x0000_t75" style="height:10.65pt;width:22.55pt;" o:ole="t" filled="f" o:preferrelative="t" stroked="f" coordsize="21600,21600">
                  <v:path/>
                  <v:fill on="f" focussize="0,0"/>
                  <v:stroke on="f" joinstyle="miter"/>
                  <v:imagedata r:id="rId35" o:title=""/>
                  <o:lock v:ext="edit" aspectratio="t"/>
                  <w10:wrap type="none"/>
                  <w10:anchorlock/>
                </v:shape>
                <o:OLEObject Type="Embed" ProgID="Equation.DSMT4" ShapeID="_x0000_i1047" DrawAspect="Content" ObjectID="_1468075747" r:id="rId34">
                  <o:LockedField>false</o:LockedField>
                </o:OLEObject>
              </w:object>
            </w:r>
          </w:p>
          <w:p w14:paraId="4D9733D8">
            <w:pPr>
              <w:widowControl/>
              <w:spacing w:line="120" w:lineRule="atLeast"/>
              <w:jc w:val="left"/>
              <w:rPr>
                <w:rFonts w:ascii="Times New Roman" w:hAnsi="Times New Roman" w:cs="Times New Roman"/>
                <w:i/>
                <w:sz w:val="16"/>
                <w:szCs w:val="16"/>
              </w:rPr>
            </w:pPr>
            <w:r>
              <w:rPr>
                <w:position w:val="-12"/>
              </w:rPr>
              <w:object>
                <v:shape id="_x0000_i1048" o:spt="75" type="#_x0000_t75" style="height:10.65pt;width:30.7pt;" o:ole="t" filled="f" o:preferrelative="t" stroked="f" coordsize="21600,21600">
                  <v:path/>
                  <v:fill on="f" focussize="0,0"/>
                  <v:stroke on="f" joinstyle="miter"/>
                  <v:imagedata r:id="rId17" o:title=""/>
                  <o:lock v:ext="edit" aspectratio="t"/>
                  <w10:wrap type="none"/>
                  <w10:anchorlock/>
                </v:shape>
                <o:OLEObject Type="Embed" ProgID="Equation.DSMT4" ShapeID="_x0000_i1048" DrawAspect="Content" ObjectID="_1468075748" r:id="rId36">
                  <o:LockedField>false</o:LockedField>
                </o:OLEObject>
              </w:object>
            </w:r>
          </w:p>
        </w:tc>
        <w:tc>
          <w:tcPr>
            <w:tcW w:w="992" w:type="dxa"/>
            <w:vMerge w:val="continue"/>
            <w:tcBorders>
              <w:right w:val="single" w:color="auto" w:sz="4" w:space="0"/>
            </w:tcBorders>
          </w:tcPr>
          <w:p w14:paraId="3CACC7B3">
            <w:pPr>
              <w:widowControl/>
              <w:jc w:val="left"/>
              <w:rPr>
                <w:rFonts w:ascii="Times New Roman" w:hAnsi="Times New Roman" w:cs="Times New Roman"/>
                <w:sz w:val="16"/>
                <w:szCs w:val="16"/>
              </w:rPr>
            </w:pPr>
          </w:p>
        </w:tc>
      </w:tr>
      <w:tr w14:paraId="5ADD1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04" w:type="dxa"/>
            <w:vMerge w:val="restart"/>
            <w:vAlign w:val="center"/>
          </w:tcPr>
          <w:p w14:paraId="087368A9">
            <w:pPr>
              <w:widowControl/>
              <w:jc w:val="center"/>
              <w:rPr>
                <w:rFonts w:ascii="Times New Roman" w:hAnsi="Times New Roman" w:cs="Times New Roman"/>
                <w:sz w:val="16"/>
                <w:szCs w:val="16"/>
              </w:rPr>
            </w:pPr>
            <w:r>
              <w:rPr>
                <w:rFonts w:ascii="Times New Roman" w:hAnsi="Times New Roman" w:cs="Times New Roman"/>
                <w:sz w:val="16"/>
                <w:szCs w:val="16"/>
              </w:rPr>
              <w:t>PIHS</w:t>
            </w:r>
          </w:p>
        </w:tc>
        <w:tc>
          <w:tcPr>
            <w:tcW w:w="567" w:type="dxa"/>
          </w:tcPr>
          <w:p w14:paraId="4E82C6DA">
            <w:pPr>
              <w:widowControl/>
              <w:jc w:val="left"/>
              <w:rPr>
                <w:rFonts w:ascii="Times New Roman" w:hAnsi="Times New Roman" w:cs="Times New Roman"/>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1</w:t>
            </w:r>
          </w:p>
        </w:tc>
        <w:tc>
          <w:tcPr>
            <w:tcW w:w="1418" w:type="dxa"/>
          </w:tcPr>
          <w:p w14:paraId="0A138086">
            <w:pPr>
              <w:widowControl/>
              <w:spacing w:line="120" w:lineRule="atLeast"/>
              <w:jc w:val="left"/>
              <w:rPr>
                <w:rFonts w:hint="eastAsia"/>
              </w:rPr>
            </w:pPr>
            <w:r>
              <w:rPr>
                <w:position w:val="-12"/>
              </w:rPr>
              <w:object>
                <v:shape id="_x0000_i1049" o:spt="75" type="#_x0000_t75" style="height:10.65pt;width:41.3pt;" o:ole="t" filled="f" o:preferrelative="t" stroked="f" coordsize="21600,21600">
                  <v:path/>
                  <v:fill on="f" focussize="0,0"/>
                  <v:stroke on="f" joinstyle="miter"/>
                  <v:imagedata r:id="rId5" o:title=""/>
                  <o:lock v:ext="edit" aspectratio="t"/>
                  <w10:wrap type="none"/>
                  <w10:anchorlock/>
                </v:shape>
                <o:OLEObject Type="Embed" ProgID="Equation.DSMT4" ShapeID="_x0000_i1049" DrawAspect="Content" ObjectID="_1468075749" r:id="rId37">
                  <o:LockedField>false</o:LockedField>
                </o:OLEObject>
              </w:object>
            </w:r>
          </w:p>
          <w:p w14:paraId="29365AAA">
            <w:pPr>
              <w:spacing w:line="120" w:lineRule="atLeast"/>
              <w:jc w:val="left"/>
              <w:rPr>
                <w:rFonts w:ascii="Times New Roman" w:hAnsi="Times New Roman" w:cs="Times New Roman"/>
                <w:sz w:val="16"/>
                <w:szCs w:val="16"/>
              </w:rPr>
            </w:pPr>
            <w:r>
              <w:rPr>
                <w:position w:val="-12"/>
              </w:rPr>
              <w:object>
                <v:shape id="_x0000_i1050" o:spt="75" type="#_x0000_t75" style="height:10.65pt;width:49.45pt;" o:ole="t" filled="f" o:preferrelative="t" stroked="f" coordsize="21600,21600">
                  <v:path/>
                  <v:fill on="f" focussize="0,0"/>
                  <v:stroke on="f" joinstyle="miter"/>
                  <v:imagedata r:id="rId7" o:title=""/>
                  <o:lock v:ext="edit" aspectratio="t"/>
                  <w10:wrap type="none"/>
                  <w10:anchorlock/>
                </v:shape>
                <o:OLEObject Type="Embed" ProgID="Equation.DSMT4" ShapeID="_x0000_i1050" DrawAspect="Content" ObjectID="_1468075750" r:id="rId38">
                  <o:LockedField>false</o:LockedField>
                </o:OLEObject>
              </w:object>
            </w:r>
          </w:p>
        </w:tc>
        <w:tc>
          <w:tcPr>
            <w:tcW w:w="992" w:type="dxa"/>
          </w:tcPr>
          <w:p w14:paraId="2540F843">
            <w:pPr>
              <w:widowControl/>
              <w:spacing w:line="120" w:lineRule="atLeast"/>
              <w:jc w:val="left"/>
              <w:rPr>
                <w:rFonts w:hint="eastAsia"/>
              </w:rPr>
            </w:pPr>
            <w:r>
              <w:rPr>
                <w:position w:val="-14"/>
              </w:rPr>
              <w:object>
                <v:shape id="_x0000_i1051" o:spt="75" type="#_x0000_t75" style="height:10.65pt;width:26.9pt;" o:ole="t" filled="f" o:preferrelative="t" stroked="f" coordsize="21600,21600">
                  <v:path/>
                  <v:fill on="f" focussize="0,0"/>
                  <v:stroke on="f" joinstyle="miter"/>
                  <v:imagedata r:id="rId35" o:title=""/>
                  <o:lock v:ext="edit" aspectratio="t"/>
                  <w10:wrap type="none"/>
                  <w10:anchorlock/>
                </v:shape>
                <o:OLEObject Type="Embed" ProgID="Equation.DSMT4" ShapeID="_x0000_i1051" DrawAspect="Content" ObjectID="_1468075751" r:id="rId39">
                  <o:LockedField>false</o:LockedField>
                </o:OLEObject>
              </w:object>
            </w:r>
          </w:p>
          <w:p w14:paraId="4880E746">
            <w:pPr>
              <w:spacing w:line="120" w:lineRule="atLeast"/>
              <w:jc w:val="left"/>
              <w:rPr>
                <w:rFonts w:ascii="Times New Roman" w:hAnsi="Times New Roman" w:cs="Times New Roman"/>
                <w:i/>
                <w:sz w:val="16"/>
                <w:szCs w:val="16"/>
              </w:rPr>
            </w:pPr>
            <w:r>
              <w:rPr>
                <w:position w:val="-12"/>
              </w:rPr>
              <w:object>
                <v:shape id="_x0000_i1052" o:spt="75" type="#_x0000_t75" style="height:10.65pt;width:30.7pt;" o:ole="t" filled="f" o:preferrelative="t" stroked="f" coordsize="21600,21600">
                  <v:path/>
                  <v:fill on="f" focussize="0,0"/>
                  <v:stroke on="f" joinstyle="miter"/>
                  <v:imagedata r:id="rId17" o:title=""/>
                  <o:lock v:ext="edit" aspectratio="t"/>
                  <w10:wrap type="none"/>
                  <w10:anchorlock/>
                </v:shape>
                <o:OLEObject Type="Embed" ProgID="Equation.DSMT4" ShapeID="_x0000_i1052" DrawAspect="Content" ObjectID="_1468075752" r:id="rId40">
                  <o:LockedField>false</o:LockedField>
                </o:OLEObject>
              </w:object>
            </w:r>
          </w:p>
        </w:tc>
        <w:tc>
          <w:tcPr>
            <w:tcW w:w="992" w:type="dxa"/>
            <w:vMerge w:val="restart"/>
            <w:tcBorders>
              <w:right w:val="single" w:color="auto" w:sz="4" w:space="0"/>
            </w:tcBorders>
          </w:tcPr>
          <w:p w14:paraId="14354678">
            <w:pPr>
              <w:widowControl/>
              <w:jc w:val="left"/>
              <w:rPr>
                <w:rFonts w:ascii="Times New Roman" w:hAnsi="Times New Roman" w:cs="Times New Roman"/>
                <w:sz w:val="16"/>
                <w:szCs w:val="16"/>
              </w:rPr>
            </w:pPr>
            <w:r>
              <w:rPr>
                <w:rFonts w:ascii="Times New Roman" w:hAnsi="Times New Roman" w:cs="Times New Roman"/>
                <w:sz w:val="16"/>
                <w:szCs w:val="16"/>
              </w:rPr>
              <w:t>0.99</w:t>
            </w:r>
          </w:p>
        </w:tc>
      </w:tr>
      <w:tr w14:paraId="6D44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704" w:type="dxa"/>
            <w:vMerge w:val="continue"/>
            <w:vAlign w:val="center"/>
          </w:tcPr>
          <w:p w14:paraId="6F74AFED">
            <w:pPr>
              <w:widowControl/>
              <w:jc w:val="center"/>
              <w:rPr>
                <w:rFonts w:ascii="Times New Roman" w:hAnsi="Times New Roman" w:cs="Times New Roman"/>
                <w:sz w:val="16"/>
                <w:szCs w:val="16"/>
              </w:rPr>
            </w:pPr>
          </w:p>
        </w:tc>
        <w:tc>
          <w:tcPr>
            <w:tcW w:w="567" w:type="dxa"/>
          </w:tcPr>
          <w:p w14:paraId="6A8DFA4D">
            <w:pPr>
              <w:widowControl/>
              <w:jc w:val="left"/>
              <w:rPr>
                <w:rFonts w:ascii="Times New Roman" w:hAnsi="Times New Roman" w:cs="Times New Roman"/>
                <w:i/>
                <w:iCs/>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1418" w:type="dxa"/>
          </w:tcPr>
          <w:p w14:paraId="63C848B1">
            <w:pPr>
              <w:widowControl/>
              <w:spacing w:line="120" w:lineRule="atLeast"/>
              <w:jc w:val="left"/>
              <w:rPr>
                <w:rFonts w:ascii="Times New Roman" w:hAnsi="Times New Roman" w:eastAsia="等线" w:cs="Times New Roman"/>
                <w:sz w:val="16"/>
                <w:szCs w:val="16"/>
              </w:rPr>
            </w:pPr>
            <w:r>
              <w:rPr>
                <w:position w:val="-12"/>
              </w:rPr>
              <w:object>
                <v:shape id="_x0000_i1053" o:spt="75" type="#_x0000_t75" style="height:10.65pt;width:41.3pt;" o:ole="t" filled="f" o:preferrelative="t" stroked="f" coordsize="21600,21600">
                  <v:path/>
                  <v:fill on="f" focussize="0,0"/>
                  <v:stroke on="f" joinstyle="miter"/>
                  <v:imagedata r:id="rId5" o:title=""/>
                  <o:lock v:ext="edit" aspectratio="t"/>
                  <w10:wrap type="none"/>
                  <w10:anchorlock/>
                </v:shape>
                <o:OLEObject Type="Embed" ProgID="Equation.DSMT4" ShapeID="_x0000_i1053" DrawAspect="Content" ObjectID="_1468075753" r:id="rId41">
                  <o:LockedField>false</o:LockedField>
                </o:OLEObject>
              </w:object>
            </w:r>
          </w:p>
          <w:p w14:paraId="15999DA6">
            <w:pPr>
              <w:widowControl/>
              <w:spacing w:line="120" w:lineRule="atLeast"/>
              <w:jc w:val="left"/>
              <w:rPr>
                <w:rFonts w:ascii="Times New Roman" w:hAnsi="Times New Roman" w:eastAsia="等线" w:cs="Times New Roman"/>
                <w:sz w:val="16"/>
                <w:szCs w:val="16"/>
              </w:rPr>
            </w:pPr>
            <w:r>
              <w:rPr>
                <w:position w:val="-14"/>
              </w:rPr>
              <w:object>
                <v:shape id="_x0000_i1054" o:spt="75" type="#_x0000_t75" style="height:10.65pt;width:37.25pt;" o:ole="t" filled="f" o:preferrelative="t" stroked="f" coordsize="21600,21600">
                  <v:path/>
                  <v:fill on="f" focussize="0,0"/>
                  <v:stroke on="f" joinstyle="miter"/>
                  <v:imagedata r:id="rId43" o:title=""/>
                  <o:lock v:ext="edit" aspectratio="t"/>
                  <w10:wrap type="none"/>
                  <w10:anchorlock/>
                </v:shape>
                <o:OLEObject Type="Embed" ProgID="Equation.DSMT4" ShapeID="_x0000_i1054" DrawAspect="Content" ObjectID="_1468075754" r:id="rId42">
                  <o:LockedField>false</o:LockedField>
                </o:OLEObject>
              </w:object>
            </w:r>
          </w:p>
        </w:tc>
        <w:tc>
          <w:tcPr>
            <w:tcW w:w="992" w:type="dxa"/>
          </w:tcPr>
          <w:p w14:paraId="414199A2">
            <w:pPr>
              <w:widowControl/>
              <w:spacing w:line="120" w:lineRule="atLeast"/>
              <w:jc w:val="left"/>
              <w:rPr>
                <w:rFonts w:hint="eastAsia"/>
              </w:rPr>
            </w:pPr>
            <w:r>
              <w:rPr>
                <w:position w:val="-14"/>
              </w:rPr>
              <w:object>
                <v:shape id="_x0000_i1055" o:spt="75" type="#_x0000_t75" style="height:15.05pt;width:26.9pt;" o:ole="t" filled="f" o:preferrelative="t" stroked="f" coordsize="21600,21600">
                  <v:path/>
                  <v:fill on="f" focussize="0,0"/>
                  <v:stroke on="f" joinstyle="miter"/>
                  <v:imagedata r:id="rId35" o:title=""/>
                  <o:lock v:ext="edit" aspectratio="t"/>
                  <w10:wrap type="none"/>
                  <w10:anchorlock/>
                </v:shape>
                <o:OLEObject Type="Embed" ProgID="Equation.DSMT4" ShapeID="_x0000_i1055" DrawAspect="Content" ObjectID="_1468075755" r:id="rId44">
                  <o:LockedField>false</o:LockedField>
                </o:OLEObject>
              </w:object>
            </w:r>
          </w:p>
          <w:p w14:paraId="0CAFBBC3">
            <w:pPr>
              <w:spacing w:line="120" w:lineRule="atLeast"/>
              <w:jc w:val="left"/>
              <w:rPr>
                <w:rFonts w:ascii="Times New Roman" w:hAnsi="Times New Roman" w:cs="Times New Roman"/>
                <w:i/>
                <w:sz w:val="16"/>
                <w:szCs w:val="16"/>
              </w:rPr>
            </w:pPr>
            <w:r>
              <w:rPr>
                <w:position w:val="-12"/>
              </w:rPr>
              <w:object>
                <v:shape id="_x0000_i1056" o:spt="75" type="#_x0000_t75" style="height:10.65pt;width:30.7pt;" o:ole="t" filled="f" o:preferrelative="t" stroked="f" coordsize="21600,21600">
                  <v:path/>
                  <v:fill on="f" focussize="0,0"/>
                  <v:stroke on="f" joinstyle="miter"/>
                  <v:imagedata r:id="rId17" o:title=""/>
                  <o:lock v:ext="edit" aspectratio="t"/>
                  <w10:wrap type="none"/>
                  <w10:anchorlock/>
                </v:shape>
                <o:OLEObject Type="Embed" ProgID="Equation.DSMT4" ShapeID="_x0000_i1056" DrawAspect="Content" ObjectID="_1468075756" r:id="rId45">
                  <o:LockedField>false</o:LockedField>
                </o:OLEObject>
              </w:object>
            </w:r>
          </w:p>
        </w:tc>
        <w:tc>
          <w:tcPr>
            <w:tcW w:w="992" w:type="dxa"/>
            <w:vMerge w:val="continue"/>
            <w:tcBorders>
              <w:right w:val="single" w:color="auto" w:sz="4" w:space="0"/>
            </w:tcBorders>
          </w:tcPr>
          <w:p w14:paraId="4CC2EE7F">
            <w:pPr>
              <w:widowControl/>
              <w:jc w:val="left"/>
              <w:rPr>
                <w:rFonts w:ascii="Times New Roman" w:hAnsi="Times New Roman" w:cs="Times New Roman"/>
                <w:sz w:val="16"/>
                <w:szCs w:val="16"/>
              </w:rPr>
            </w:pPr>
          </w:p>
        </w:tc>
      </w:tr>
      <w:tr w14:paraId="6531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04" w:type="dxa"/>
            <w:vMerge w:val="restart"/>
            <w:vAlign w:val="center"/>
          </w:tcPr>
          <w:p w14:paraId="7396707A">
            <w:pPr>
              <w:widowControl/>
              <w:jc w:val="center"/>
              <w:rPr>
                <w:rFonts w:ascii="Times New Roman" w:hAnsi="Times New Roman" w:cs="Times New Roman"/>
                <w:sz w:val="16"/>
                <w:szCs w:val="16"/>
              </w:rPr>
            </w:pPr>
            <w:r>
              <w:rPr>
                <w:rFonts w:ascii="Times New Roman" w:hAnsi="Times New Roman" w:cs="Times New Roman"/>
                <w:sz w:val="16"/>
                <w:szCs w:val="16"/>
              </w:rPr>
              <w:t>PIMS</w:t>
            </w:r>
          </w:p>
        </w:tc>
        <w:tc>
          <w:tcPr>
            <w:tcW w:w="567" w:type="dxa"/>
          </w:tcPr>
          <w:p w14:paraId="6D66002A">
            <w:pPr>
              <w:widowControl/>
              <w:jc w:val="left"/>
              <w:rPr>
                <w:rFonts w:ascii="Times New Roman" w:hAnsi="Times New Roman" w:cs="Times New Roman"/>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1</w:t>
            </w:r>
          </w:p>
        </w:tc>
        <w:tc>
          <w:tcPr>
            <w:tcW w:w="1418" w:type="dxa"/>
          </w:tcPr>
          <w:p w14:paraId="7D21313B">
            <w:pPr>
              <w:widowControl/>
              <w:spacing w:line="120" w:lineRule="atLeast"/>
              <w:jc w:val="left"/>
              <w:rPr>
                <w:rFonts w:ascii="Times New Roman" w:hAnsi="Times New Roman" w:eastAsia="等线" w:cs="Times New Roman"/>
                <w:sz w:val="16"/>
                <w:szCs w:val="16"/>
              </w:rPr>
            </w:pPr>
            <w:r>
              <w:rPr>
                <w:position w:val="-12"/>
              </w:rPr>
              <w:object>
                <v:shape id="_x0000_i1057" o:spt="75" type="#_x0000_t75" style="height:10.65pt;width:41.3pt;" o:ole="t" filled="f" o:preferrelative="t" stroked="f" coordsize="21600,21600">
                  <v:path/>
                  <v:fill on="f" focussize="0,0"/>
                  <v:stroke on="f" joinstyle="miter"/>
                  <v:imagedata r:id="rId5" o:title=""/>
                  <o:lock v:ext="edit" aspectratio="t"/>
                  <w10:wrap type="none"/>
                  <w10:anchorlock/>
                </v:shape>
                <o:OLEObject Type="Embed" ProgID="Equation.DSMT4" ShapeID="_x0000_i1057" DrawAspect="Content" ObjectID="_1468075757" r:id="rId46">
                  <o:LockedField>false</o:LockedField>
                </o:OLEObject>
              </w:object>
            </w:r>
          </w:p>
          <w:p w14:paraId="7D6AACE0">
            <w:pPr>
              <w:spacing w:line="120" w:lineRule="atLeast"/>
              <w:jc w:val="left"/>
              <w:rPr>
                <w:rFonts w:ascii="Times New Roman" w:hAnsi="Times New Roman" w:cs="Times New Roman"/>
                <w:sz w:val="16"/>
                <w:szCs w:val="16"/>
              </w:rPr>
            </w:pPr>
            <w:r>
              <w:rPr>
                <w:position w:val="-14"/>
              </w:rPr>
              <w:object>
                <v:shape id="_x0000_i1058" o:spt="75" type="#_x0000_t75" style="height:15.05pt;width:63.55pt;" o:ole="t" filled="f" o:preferrelative="t" stroked="f" coordsize="21600,21600">
                  <v:path/>
                  <v:fill on="f" focussize="0,0"/>
                  <v:stroke on="f" joinstyle="miter"/>
                  <v:imagedata r:id="rId48" o:title=""/>
                  <o:lock v:ext="edit" aspectratio="t"/>
                  <w10:wrap type="none"/>
                  <w10:anchorlock/>
                </v:shape>
                <o:OLEObject Type="Embed" ProgID="Equation.DSMT4" ShapeID="_x0000_i1058" DrawAspect="Content" ObjectID="_1468075758" r:id="rId47">
                  <o:LockedField>false</o:LockedField>
                </o:OLEObject>
              </w:object>
            </w:r>
          </w:p>
        </w:tc>
        <w:tc>
          <w:tcPr>
            <w:tcW w:w="992" w:type="dxa"/>
          </w:tcPr>
          <w:p w14:paraId="007704BD">
            <w:pPr>
              <w:widowControl/>
              <w:spacing w:line="120" w:lineRule="atLeast"/>
              <w:jc w:val="left"/>
              <w:rPr>
                <w:rFonts w:hint="eastAsia"/>
              </w:rPr>
            </w:pPr>
            <w:r>
              <w:rPr>
                <w:position w:val="-12"/>
              </w:rPr>
              <w:object>
                <v:shape id="_x0000_i1059" o:spt="75" type="#_x0000_t75" style="height:10.65pt;width:30.7pt;" o:ole="t" filled="f" o:preferrelative="t" stroked="f" coordsize="21600,21600">
                  <v:path/>
                  <v:fill on="f" focussize="0,0"/>
                  <v:stroke on="f" joinstyle="miter"/>
                  <v:imagedata r:id="rId9" o:title=""/>
                  <o:lock v:ext="edit" aspectratio="t"/>
                  <w10:wrap type="none"/>
                  <w10:anchorlock/>
                </v:shape>
                <o:OLEObject Type="Embed" ProgID="Equation.DSMT4" ShapeID="_x0000_i1059" DrawAspect="Content" ObjectID="_1468075759" r:id="rId49">
                  <o:LockedField>false</o:LockedField>
                </o:OLEObject>
              </w:object>
            </w:r>
          </w:p>
          <w:p w14:paraId="70FD87C5">
            <w:pPr>
              <w:spacing w:line="120" w:lineRule="atLeast"/>
              <w:jc w:val="left"/>
              <w:rPr>
                <w:rFonts w:ascii="Times New Roman" w:hAnsi="Times New Roman" w:cs="Times New Roman"/>
                <w:i/>
                <w:sz w:val="16"/>
                <w:szCs w:val="16"/>
              </w:rPr>
            </w:pPr>
            <w:r>
              <w:rPr>
                <w:position w:val="-12"/>
              </w:rPr>
              <w:object>
                <v:shape id="_x0000_i1060" o:spt="75" type="#_x0000_t75" style="height:10.65pt;width:41.3pt;" o:ole="t" filled="f" o:preferrelative="t" stroked="f" coordsize="21600,21600">
                  <v:path/>
                  <v:fill on="f" focussize="0,0"/>
                  <v:stroke on="f" joinstyle="miter"/>
                  <v:imagedata r:id="rId11" o:title=""/>
                  <o:lock v:ext="edit" aspectratio="t"/>
                  <w10:wrap type="none"/>
                  <w10:anchorlock/>
                </v:shape>
                <o:OLEObject Type="Embed" ProgID="Equation.DSMT4" ShapeID="_x0000_i1060" DrawAspect="Content" ObjectID="_1468075760" r:id="rId50">
                  <o:LockedField>false</o:LockedField>
                </o:OLEObject>
              </w:object>
            </w:r>
          </w:p>
        </w:tc>
        <w:tc>
          <w:tcPr>
            <w:tcW w:w="992" w:type="dxa"/>
            <w:vMerge w:val="restart"/>
            <w:tcBorders>
              <w:right w:val="single" w:color="auto" w:sz="4" w:space="0"/>
            </w:tcBorders>
          </w:tcPr>
          <w:p w14:paraId="494E8ADA">
            <w:pPr>
              <w:widowControl/>
              <w:jc w:val="left"/>
              <w:rPr>
                <w:rFonts w:ascii="Times New Roman" w:hAnsi="Times New Roman" w:cs="Times New Roman"/>
                <w:sz w:val="16"/>
                <w:szCs w:val="16"/>
              </w:rPr>
            </w:pPr>
            <w:r>
              <w:rPr>
                <w:rFonts w:ascii="Times New Roman" w:hAnsi="Times New Roman" w:cs="Times New Roman"/>
                <w:sz w:val="16"/>
                <w:szCs w:val="16"/>
              </w:rPr>
              <w:t>0.55</w:t>
            </w:r>
          </w:p>
        </w:tc>
      </w:tr>
      <w:tr w14:paraId="514A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04" w:type="dxa"/>
            <w:vMerge w:val="continue"/>
            <w:vAlign w:val="center"/>
          </w:tcPr>
          <w:p w14:paraId="3B60A746">
            <w:pPr>
              <w:widowControl/>
              <w:jc w:val="center"/>
              <w:rPr>
                <w:rFonts w:ascii="Times New Roman" w:hAnsi="Times New Roman" w:cs="Times New Roman"/>
                <w:sz w:val="16"/>
                <w:szCs w:val="16"/>
              </w:rPr>
            </w:pPr>
          </w:p>
        </w:tc>
        <w:tc>
          <w:tcPr>
            <w:tcW w:w="567" w:type="dxa"/>
          </w:tcPr>
          <w:p w14:paraId="05FDEA98">
            <w:pPr>
              <w:widowControl/>
              <w:jc w:val="left"/>
              <w:rPr>
                <w:rFonts w:ascii="Times New Roman" w:hAnsi="Times New Roman" w:cs="Times New Roman"/>
                <w:i/>
                <w:iCs/>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1418" w:type="dxa"/>
          </w:tcPr>
          <w:p w14:paraId="791D8B9A">
            <w:pPr>
              <w:widowControl/>
              <w:spacing w:line="120" w:lineRule="atLeast"/>
              <w:jc w:val="left"/>
              <w:rPr>
                <w:rFonts w:hint="eastAsia"/>
              </w:rPr>
            </w:pPr>
            <w:r>
              <w:rPr>
                <w:position w:val="-12"/>
              </w:rPr>
              <w:object>
                <v:shape id="_x0000_i1061" o:spt="75" type="#_x0000_t75" style="height:10pt;width:42.25pt;" o:ole="t" filled="f" o:preferrelative="t" stroked="f" coordsize="21600,21600">
                  <v:path/>
                  <v:fill on="f" focussize="0,0"/>
                  <v:stroke on="f" joinstyle="miter"/>
                  <v:imagedata r:id="rId5" o:title=""/>
                  <o:lock v:ext="edit" aspectratio="t"/>
                  <w10:wrap type="none"/>
                  <w10:anchorlock/>
                </v:shape>
                <o:OLEObject Type="Embed" ProgID="Equation.DSMT4" ShapeID="_x0000_i1061" DrawAspect="Content" ObjectID="_1468075761" r:id="rId51">
                  <o:LockedField>false</o:LockedField>
                </o:OLEObject>
              </w:object>
            </w:r>
          </w:p>
          <w:p w14:paraId="7D819099">
            <w:pPr>
              <w:widowControl/>
              <w:spacing w:line="120" w:lineRule="atLeast"/>
              <w:jc w:val="left"/>
              <w:rPr>
                <w:rFonts w:ascii="Times New Roman" w:hAnsi="Times New Roman" w:eastAsia="等线" w:cs="Times New Roman"/>
                <w:sz w:val="16"/>
                <w:szCs w:val="16"/>
              </w:rPr>
            </w:pPr>
            <w:r>
              <w:rPr>
                <w:position w:val="-12"/>
              </w:rPr>
              <w:object>
                <v:shape id="_x0000_i1062" o:spt="75" type="#_x0000_t75" style="height:10.65pt;width:49.45pt;" o:ole="t" filled="f" o:preferrelative="t" stroked="f" coordsize="21600,21600">
                  <v:path/>
                  <v:fill on="f" focussize="0,0"/>
                  <v:stroke on="f" joinstyle="miter"/>
                  <v:imagedata r:id="rId7" o:title=""/>
                  <o:lock v:ext="edit" aspectratio="t"/>
                  <w10:wrap type="none"/>
                  <w10:anchorlock/>
                </v:shape>
                <o:OLEObject Type="Embed" ProgID="Equation.DSMT4" ShapeID="_x0000_i1062" DrawAspect="Content" ObjectID="_1468075762" r:id="rId52">
                  <o:LockedField>false</o:LockedField>
                </o:OLEObject>
              </w:object>
            </w:r>
          </w:p>
        </w:tc>
        <w:tc>
          <w:tcPr>
            <w:tcW w:w="992" w:type="dxa"/>
          </w:tcPr>
          <w:p w14:paraId="6E952EF2">
            <w:pPr>
              <w:widowControl/>
              <w:spacing w:line="120" w:lineRule="atLeast"/>
              <w:jc w:val="left"/>
              <w:rPr>
                <w:rFonts w:hint="eastAsia"/>
              </w:rPr>
            </w:pPr>
            <w:r>
              <w:rPr>
                <w:position w:val="-12"/>
              </w:rPr>
              <w:object>
                <v:shape id="_x0000_i1063" o:spt="75" type="#_x0000_t75" style="height:10.65pt;width:37.25pt;" o:ole="t" filled="f" o:preferrelative="t" stroked="f" coordsize="21600,21600">
                  <v:path/>
                  <v:fill on="f" focussize="0,0"/>
                  <v:stroke on="f" joinstyle="miter"/>
                  <v:imagedata r:id="rId15" o:title=""/>
                  <o:lock v:ext="edit" aspectratio="t"/>
                  <w10:wrap type="none"/>
                  <w10:anchorlock/>
                </v:shape>
                <o:OLEObject Type="Embed" ProgID="Equation.DSMT4" ShapeID="_x0000_i1063" DrawAspect="Content" ObjectID="_1468075763" r:id="rId53">
                  <o:LockedField>false</o:LockedField>
                </o:OLEObject>
              </w:object>
            </w:r>
          </w:p>
          <w:p w14:paraId="6C36F35F">
            <w:pPr>
              <w:widowControl/>
              <w:spacing w:line="120" w:lineRule="atLeast"/>
              <w:jc w:val="left"/>
              <w:rPr>
                <w:rFonts w:ascii="Times New Roman" w:hAnsi="Times New Roman" w:cs="Times New Roman"/>
                <w:i/>
                <w:sz w:val="16"/>
                <w:szCs w:val="16"/>
              </w:rPr>
            </w:pPr>
            <w:r>
              <w:rPr>
                <w:position w:val="-12"/>
              </w:rPr>
              <w:object>
                <v:shape id="_x0000_i1064" o:spt="75" type="#_x0000_t75" style="height:10.65pt;width:30.7pt;" o:ole="t" filled="f" o:preferrelative="t" stroked="f" coordsize="21600,21600">
                  <v:path/>
                  <v:fill on="f" focussize="0,0"/>
                  <v:stroke on="f" joinstyle="miter"/>
                  <v:imagedata r:id="rId17" o:title=""/>
                  <o:lock v:ext="edit" aspectratio="t"/>
                  <w10:wrap type="none"/>
                  <w10:anchorlock/>
                </v:shape>
                <o:OLEObject Type="Embed" ProgID="Equation.DSMT4" ShapeID="_x0000_i1064" DrawAspect="Content" ObjectID="_1468075764" r:id="rId54">
                  <o:LockedField>false</o:LockedField>
                </o:OLEObject>
              </w:object>
            </w:r>
          </w:p>
        </w:tc>
        <w:tc>
          <w:tcPr>
            <w:tcW w:w="992" w:type="dxa"/>
            <w:vMerge w:val="continue"/>
            <w:tcBorders>
              <w:right w:val="single" w:color="auto" w:sz="4" w:space="0"/>
            </w:tcBorders>
          </w:tcPr>
          <w:p w14:paraId="13236E4A">
            <w:pPr>
              <w:widowControl/>
              <w:jc w:val="left"/>
              <w:rPr>
                <w:rFonts w:ascii="Times New Roman" w:hAnsi="Times New Roman" w:cs="Times New Roman"/>
                <w:sz w:val="16"/>
                <w:szCs w:val="16"/>
              </w:rPr>
            </w:pPr>
          </w:p>
        </w:tc>
      </w:tr>
      <w:tr w14:paraId="5698A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04" w:type="dxa"/>
            <w:vMerge w:val="restart"/>
            <w:vAlign w:val="center"/>
          </w:tcPr>
          <w:p w14:paraId="3AD6A5B3">
            <w:pPr>
              <w:widowControl/>
              <w:jc w:val="center"/>
              <w:rPr>
                <w:rFonts w:ascii="Times New Roman" w:hAnsi="Times New Roman" w:cs="Times New Roman"/>
                <w:sz w:val="16"/>
                <w:szCs w:val="16"/>
              </w:rPr>
            </w:pPr>
            <w:r>
              <w:rPr>
                <w:rFonts w:ascii="Times New Roman" w:hAnsi="Times New Roman" w:cs="Times New Roman"/>
                <w:sz w:val="16"/>
                <w:szCs w:val="16"/>
              </w:rPr>
              <w:t>PILS</w:t>
            </w:r>
          </w:p>
        </w:tc>
        <w:tc>
          <w:tcPr>
            <w:tcW w:w="567" w:type="dxa"/>
          </w:tcPr>
          <w:p w14:paraId="579F9613">
            <w:pPr>
              <w:widowControl/>
              <w:jc w:val="left"/>
              <w:rPr>
                <w:rFonts w:ascii="Times New Roman" w:hAnsi="Times New Roman" w:cs="Times New Roman"/>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1</w:t>
            </w:r>
          </w:p>
        </w:tc>
        <w:tc>
          <w:tcPr>
            <w:tcW w:w="1418" w:type="dxa"/>
          </w:tcPr>
          <w:p w14:paraId="204D2CC6">
            <w:pPr>
              <w:widowControl/>
              <w:spacing w:line="120" w:lineRule="atLeast"/>
              <w:jc w:val="left"/>
              <w:rPr>
                <w:rFonts w:hint="eastAsia"/>
              </w:rPr>
            </w:pPr>
            <w:r>
              <w:rPr>
                <w:position w:val="-12"/>
              </w:rPr>
              <w:object>
                <v:shape id="_x0000_i1065" o:spt="75" type="#_x0000_t75" style="height:10.65pt;width:45.4pt;" o:ole="t" filled="f" o:preferrelative="t" stroked="f" coordsize="21600,21600">
                  <v:path/>
                  <v:fill on="f" focussize="0,0"/>
                  <v:stroke on="f" joinstyle="miter"/>
                  <v:imagedata r:id="rId5" o:title=""/>
                  <o:lock v:ext="edit" aspectratio="t"/>
                  <w10:wrap type="none"/>
                  <w10:anchorlock/>
                </v:shape>
                <o:OLEObject Type="Embed" ProgID="Equation.DSMT4" ShapeID="_x0000_i1065" DrawAspect="Content" ObjectID="_1468075765" r:id="rId55">
                  <o:LockedField>false</o:LockedField>
                </o:OLEObject>
              </w:object>
            </w:r>
          </w:p>
          <w:p w14:paraId="4BBB618D">
            <w:pPr>
              <w:spacing w:line="120" w:lineRule="atLeast"/>
              <w:jc w:val="left"/>
              <w:rPr>
                <w:rFonts w:ascii="Times New Roman" w:hAnsi="Times New Roman" w:cs="Times New Roman"/>
                <w:sz w:val="16"/>
                <w:szCs w:val="16"/>
              </w:rPr>
            </w:pPr>
            <w:r>
              <w:rPr>
                <w:position w:val="-12"/>
              </w:rPr>
              <w:object>
                <v:shape id="_x0000_i1066" o:spt="75" type="#_x0000_t75" style="height:10.65pt;width:49.45pt;" o:ole="t" filled="f" o:preferrelative="t" stroked="f" coordsize="21600,21600">
                  <v:path/>
                  <v:fill on="f" focussize="0,0"/>
                  <v:stroke on="f" joinstyle="miter"/>
                  <v:imagedata r:id="rId7" o:title=""/>
                  <o:lock v:ext="edit" aspectratio="t"/>
                  <w10:wrap type="none"/>
                  <w10:anchorlock/>
                </v:shape>
                <o:OLEObject Type="Embed" ProgID="Equation.DSMT4" ShapeID="_x0000_i1066" DrawAspect="Content" ObjectID="_1468075766" r:id="rId56">
                  <o:LockedField>false</o:LockedField>
                </o:OLEObject>
              </w:object>
            </w:r>
          </w:p>
        </w:tc>
        <w:tc>
          <w:tcPr>
            <w:tcW w:w="992" w:type="dxa"/>
          </w:tcPr>
          <w:p w14:paraId="6E9A2BD9">
            <w:pPr>
              <w:widowControl/>
              <w:spacing w:line="120" w:lineRule="atLeast"/>
              <w:jc w:val="left"/>
              <w:rPr>
                <w:rFonts w:hint="eastAsia"/>
              </w:rPr>
            </w:pPr>
            <w:r>
              <w:rPr>
                <w:position w:val="-12"/>
              </w:rPr>
              <w:object>
                <v:shape id="_x0000_i1067" o:spt="75" type="#_x0000_t75" style="height:10.65pt;width:30.7pt;" o:ole="t" filled="f" o:preferrelative="t" stroked="f" coordsize="21600,21600">
                  <v:path/>
                  <v:fill on="f" focussize="0,0"/>
                  <v:stroke on="f" joinstyle="miter"/>
                  <v:imagedata r:id="rId9" o:title=""/>
                  <o:lock v:ext="edit" aspectratio="t"/>
                  <w10:wrap type="none"/>
                  <w10:anchorlock/>
                </v:shape>
                <o:OLEObject Type="Embed" ProgID="Equation.DSMT4" ShapeID="_x0000_i1067" DrawAspect="Content" ObjectID="_1468075767" r:id="rId57">
                  <o:LockedField>false</o:LockedField>
                </o:OLEObject>
              </w:object>
            </w:r>
          </w:p>
          <w:p w14:paraId="2B910491">
            <w:pPr>
              <w:spacing w:line="120" w:lineRule="atLeast"/>
              <w:jc w:val="left"/>
              <w:rPr>
                <w:rFonts w:ascii="Times New Roman" w:hAnsi="Times New Roman" w:cs="Times New Roman"/>
                <w:i/>
                <w:sz w:val="16"/>
                <w:szCs w:val="16"/>
              </w:rPr>
            </w:pPr>
            <w:r>
              <w:rPr>
                <w:position w:val="-12"/>
              </w:rPr>
              <w:object>
                <v:shape id="_x0000_i1068" o:spt="75" type="#_x0000_t75" style="height:10.65pt;width:41.3pt;" o:ole="t" filled="f" o:preferrelative="t" stroked="f" coordsize="21600,21600">
                  <v:path/>
                  <v:fill on="f" focussize="0,0"/>
                  <v:stroke on="f" joinstyle="miter"/>
                  <v:imagedata r:id="rId11" o:title=""/>
                  <o:lock v:ext="edit" aspectratio="t"/>
                  <w10:wrap type="none"/>
                  <w10:anchorlock/>
                </v:shape>
                <o:OLEObject Type="Embed" ProgID="Equation.DSMT4" ShapeID="_x0000_i1068" DrawAspect="Content" ObjectID="_1468075768" r:id="rId58">
                  <o:LockedField>false</o:LockedField>
                </o:OLEObject>
              </w:object>
            </w:r>
          </w:p>
        </w:tc>
        <w:tc>
          <w:tcPr>
            <w:tcW w:w="992" w:type="dxa"/>
            <w:vMerge w:val="restart"/>
            <w:tcBorders>
              <w:right w:val="single" w:color="auto" w:sz="4" w:space="0"/>
            </w:tcBorders>
          </w:tcPr>
          <w:p w14:paraId="7568F555">
            <w:pPr>
              <w:widowControl/>
              <w:jc w:val="left"/>
              <w:rPr>
                <w:rFonts w:ascii="Times New Roman" w:hAnsi="Times New Roman" w:cs="Times New Roman"/>
                <w:sz w:val="16"/>
                <w:szCs w:val="16"/>
              </w:rPr>
            </w:pPr>
            <w:r>
              <w:rPr>
                <w:rFonts w:ascii="Times New Roman" w:hAnsi="Times New Roman" w:cs="Times New Roman"/>
                <w:sz w:val="16"/>
                <w:szCs w:val="16"/>
              </w:rPr>
              <w:t>0.002</w:t>
            </w:r>
          </w:p>
        </w:tc>
      </w:tr>
      <w:tr w14:paraId="3E74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04" w:type="dxa"/>
            <w:vMerge w:val="continue"/>
            <w:vAlign w:val="center"/>
          </w:tcPr>
          <w:p w14:paraId="38A7CCA8">
            <w:pPr>
              <w:widowControl/>
              <w:jc w:val="center"/>
              <w:rPr>
                <w:rFonts w:ascii="Times New Roman" w:hAnsi="Times New Roman" w:cs="Times New Roman"/>
                <w:sz w:val="16"/>
                <w:szCs w:val="16"/>
              </w:rPr>
            </w:pPr>
          </w:p>
        </w:tc>
        <w:tc>
          <w:tcPr>
            <w:tcW w:w="567" w:type="dxa"/>
          </w:tcPr>
          <w:p w14:paraId="18631204">
            <w:pPr>
              <w:widowControl/>
              <w:jc w:val="left"/>
              <w:rPr>
                <w:rFonts w:ascii="Times New Roman" w:hAnsi="Times New Roman" w:cs="Times New Roman"/>
                <w:i/>
                <w:iCs/>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1418" w:type="dxa"/>
          </w:tcPr>
          <w:p w14:paraId="2BB6D3C9">
            <w:pPr>
              <w:widowControl/>
              <w:spacing w:line="120" w:lineRule="atLeast"/>
              <w:jc w:val="left"/>
              <w:rPr>
                <w:rFonts w:ascii="Times New Roman" w:hAnsi="Times New Roman" w:eastAsia="等线" w:cs="Times New Roman"/>
                <w:sz w:val="16"/>
                <w:szCs w:val="16"/>
              </w:rPr>
            </w:pPr>
            <w:r>
              <w:rPr>
                <w:position w:val="-12"/>
              </w:rPr>
              <w:object>
                <v:shape id="_x0000_i1069" o:spt="75" type="#_x0000_t75" style="height:10.65pt;width:41.3pt;" o:ole="t" filled="f" o:preferrelative="t" stroked="f" coordsize="21600,21600">
                  <v:path/>
                  <v:fill on="f" focussize="0,0"/>
                  <v:stroke on="f" joinstyle="miter"/>
                  <v:imagedata r:id="rId5" o:title=""/>
                  <o:lock v:ext="edit" aspectratio="t"/>
                  <w10:wrap type="none"/>
                  <w10:anchorlock/>
                </v:shape>
                <o:OLEObject Type="Embed" ProgID="Equation.DSMT4" ShapeID="_x0000_i1069" DrawAspect="Content" ObjectID="_1468075769" r:id="rId59">
                  <o:LockedField>false</o:LockedField>
                </o:OLEObject>
              </w:object>
            </w:r>
          </w:p>
          <w:p w14:paraId="1FE77F91">
            <w:pPr>
              <w:widowControl/>
              <w:spacing w:line="120" w:lineRule="atLeast"/>
              <w:jc w:val="left"/>
              <w:rPr>
                <w:rFonts w:ascii="Times New Roman" w:hAnsi="Times New Roman" w:eastAsia="等线" w:cs="Times New Roman"/>
                <w:sz w:val="16"/>
                <w:szCs w:val="16"/>
              </w:rPr>
            </w:pPr>
            <w:r>
              <w:rPr>
                <w:position w:val="-14"/>
              </w:rPr>
              <w:object>
                <v:shape id="_x0000_i1070" o:spt="75" type="#_x0000_t75" style="height:15.05pt;width:67pt;" o:ole="t" filled="f" o:preferrelative="t" stroked="f" coordsize="21600,21600">
                  <v:path/>
                  <v:fill on="f" focussize="0,0"/>
                  <v:stroke on="f" joinstyle="miter"/>
                  <v:imagedata r:id="rId61" o:title=""/>
                  <o:lock v:ext="edit" aspectratio="t"/>
                  <w10:wrap type="none"/>
                  <w10:anchorlock/>
                </v:shape>
                <o:OLEObject Type="Embed" ProgID="Equation.DSMT4" ShapeID="_x0000_i1070" DrawAspect="Content" ObjectID="_1468075770" r:id="rId60">
                  <o:LockedField>false</o:LockedField>
                </o:OLEObject>
              </w:object>
            </w:r>
          </w:p>
        </w:tc>
        <w:tc>
          <w:tcPr>
            <w:tcW w:w="992" w:type="dxa"/>
          </w:tcPr>
          <w:p w14:paraId="0F15A456">
            <w:pPr>
              <w:widowControl/>
              <w:spacing w:line="120" w:lineRule="atLeast"/>
              <w:jc w:val="left"/>
              <w:rPr>
                <w:rFonts w:hint="eastAsia"/>
              </w:rPr>
            </w:pPr>
            <w:r>
              <w:rPr>
                <w:position w:val="-12"/>
              </w:rPr>
              <w:object>
                <v:shape id="_x0000_i1071" o:spt="75" type="#_x0000_t75" style="height:10.65pt;width:30.7pt;" o:ole="t" filled="f" o:preferrelative="t" stroked="f" coordsize="21600,21600">
                  <v:path/>
                  <v:fill on="f" focussize="0,0"/>
                  <v:stroke on="f" joinstyle="miter"/>
                  <v:imagedata r:id="rId9" o:title=""/>
                  <o:lock v:ext="edit" aspectratio="t"/>
                  <w10:wrap type="none"/>
                  <w10:anchorlock/>
                </v:shape>
                <o:OLEObject Type="Embed" ProgID="Equation.DSMT4" ShapeID="_x0000_i1071" DrawAspect="Content" ObjectID="_1468075771" r:id="rId62">
                  <o:LockedField>false</o:LockedField>
                </o:OLEObject>
              </w:object>
            </w:r>
          </w:p>
          <w:p w14:paraId="4C4E35BB">
            <w:pPr>
              <w:spacing w:line="120" w:lineRule="atLeast"/>
              <w:jc w:val="left"/>
              <w:rPr>
                <w:rFonts w:ascii="Times New Roman" w:hAnsi="Times New Roman" w:cs="Times New Roman"/>
                <w:i/>
                <w:sz w:val="16"/>
                <w:szCs w:val="16"/>
              </w:rPr>
            </w:pPr>
            <w:r>
              <w:rPr>
                <w:position w:val="-12"/>
              </w:rPr>
              <w:object>
                <v:shape id="_x0000_i1072" o:spt="75" type="#_x0000_t75" style="height:10.65pt;width:41.3pt;" o:ole="t" filled="f" o:preferrelative="t" stroked="f" coordsize="21600,21600">
                  <v:path/>
                  <v:fill on="f" focussize="0,0"/>
                  <v:stroke on="f" joinstyle="miter"/>
                  <v:imagedata r:id="rId11" o:title=""/>
                  <o:lock v:ext="edit" aspectratio="t"/>
                  <w10:wrap type="none"/>
                  <w10:anchorlock/>
                </v:shape>
                <o:OLEObject Type="Embed" ProgID="Equation.DSMT4" ShapeID="_x0000_i1072" DrawAspect="Content" ObjectID="_1468075772" r:id="rId63">
                  <o:LockedField>false</o:LockedField>
                </o:OLEObject>
              </w:object>
            </w:r>
          </w:p>
        </w:tc>
        <w:tc>
          <w:tcPr>
            <w:tcW w:w="992" w:type="dxa"/>
            <w:vMerge w:val="continue"/>
            <w:tcBorders>
              <w:right w:val="single" w:color="auto" w:sz="4" w:space="0"/>
            </w:tcBorders>
          </w:tcPr>
          <w:p w14:paraId="6F703381">
            <w:pPr>
              <w:widowControl/>
              <w:jc w:val="left"/>
              <w:rPr>
                <w:rFonts w:ascii="Times New Roman" w:hAnsi="Times New Roman" w:cs="Times New Roman"/>
                <w:sz w:val="16"/>
                <w:szCs w:val="16"/>
              </w:rPr>
            </w:pPr>
          </w:p>
        </w:tc>
      </w:tr>
      <w:tr w14:paraId="42FB9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04" w:type="dxa"/>
            <w:vMerge w:val="restart"/>
            <w:vAlign w:val="center"/>
          </w:tcPr>
          <w:p w14:paraId="1F8DDF01">
            <w:pPr>
              <w:widowControl/>
              <w:jc w:val="center"/>
              <w:rPr>
                <w:rFonts w:ascii="Times New Roman" w:hAnsi="Times New Roman" w:cs="Times New Roman"/>
                <w:sz w:val="16"/>
                <w:szCs w:val="16"/>
              </w:rPr>
            </w:pPr>
            <w:r>
              <w:rPr>
                <w:rFonts w:ascii="Times New Roman" w:hAnsi="Times New Roman" w:cs="Times New Roman"/>
                <w:sz w:val="16"/>
                <w:szCs w:val="16"/>
              </w:rPr>
              <w:t>NIHS</w:t>
            </w:r>
          </w:p>
        </w:tc>
        <w:tc>
          <w:tcPr>
            <w:tcW w:w="567" w:type="dxa"/>
          </w:tcPr>
          <w:p w14:paraId="20B0E229">
            <w:pPr>
              <w:widowControl/>
              <w:jc w:val="left"/>
              <w:rPr>
                <w:rFonts w:ascii="Times New Roman" w:hAnsi="Times New Roman" w:cs="Times New Roman"/>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1</w:t>
            </w:r>
          </w:p>
        </w:tc>
        <w:tc>
          <w:tcPr>
            <w:tcW w:w="1418" w:type="dxa"/>
          </w:tcPr>
          <w:p w14:paraId="3CE10C98">
            <w:pPr>
              <w:widowControl/>
              <w:spacing w:line="120" w:lineRule="atLeast"/>
              <w:jc w:val="left"/>
              <w:rPr>
                <w:rFonts w:hint="eastAsia"/>
              </w:rPr>
            </w:pPr>
            <w:r>
              <w:rPr>
                <w:position w:val="-12"/>
              </w:rPr>
              <w:object>
                <v:shape id="_x0000_i1073" o:spt="75" type="#_x0000_t75" style="height:10.65pt;width:45.4pt;" o:ole="t" filled="f" o:preferrelative="t" stroked="f" coordsize="21600,21600">
                  <v:path/>
                  <v:fill on="f" focussize="0,0"/>
                  <v:stroke on="f" joinstyle="miter"/>
                  <v:imagedata r:id="rId5" o:title=""/>
                  <o:lock v:ext="edit" aspectratio="t"/>
                  <w10:wrap type="none"/>
                  <w10:anchorlock/>
                </v:shape>
                <o:OLEObject Type="Embed" ProgID="Equation.DSMT4" ShapeID="_x0000_i1073" DrawAspect="Content" ObjectID="_1468075773" r:id="rId64">
                  <o:LockedField>false</o:LockedField>
                </o:OLEObject>
              </w:object>
            </w:r>
          </w:p>
          <w:p w14:paraId="20AD0AEC">
            <w:pPr>
              <w:spacing w:line="120" w:lineRule="atLeast"/>
              <w:jc w:val="left"/>
              <w:rPr>
                <w:rFonts w:ascii="Times New Roman" w:hAnsi="Times New Roman" w:cs="Times New Roman"/>
                <w:sz w:val="16"/>
                <w:szCs w:val="16"/>
              </w:rPr>
            </w:pPr>
            <w:r>
              <w:rPr>
                <w:position w:val="-12"/>
              </w:rPr>
              <w:object>
                <v:shape id="_x0000_i1074" o:spt="75" type="#_x0000_t75" style="height:10.65pt;width:49.45pt;" o:ole="t" filled="f" o:preferrelative="t" stroked="f" coordsize="21600,21600">
                  <v:path/>
                  <v:fill on="f" focussize="0,0"/>
                  <v:stroke on="f" joinstyle="miter"/>
                  <v:imagedata r:id="rId66" o:title=""/>
                  <o:lock v:ext="edit" aspectratio="t"/>
                  <w10:wrap type="none"/>
                  <w10:anchorlock/>
                </v:shape>
                <o:OLEObject Type="Embed" ProgID="Equation.DSMT4" ShapeID="_x0000_i1074" DrawAspect="Content" ObjectID="_1468075774" r:id="rId65">
                  <o:LockedField>false</o:LockedField>
                </o:OLEObject>
              </w:object>
            </w:r>
          </w:p>
        </w:tc>
        <w:tc>
          <w:tcPr>
            <w:tcW w:w="992" w:type="dxa"/>
          </w:tcPr>
          <w:p w14:paraId="2988C233">
            <w:pPr>
              <w:widowControl/>
              <w:spacing w:line="120" w:lineRule="atLeast"/>
              <w:jc w:val="left"/>
              <w:rPr>
                <w:rFonts w:hint="eastAsia"/>
              </w:rPr>
            </w:pPr>
            <w:r>
              <w:rPr>
                <w:position w:val="-12"/>
              </w:rPr>
              <w:object>
                <v:shape id="_x0000_i1075" o:spt="75" type="#_x0000_t75" style="height:10.65pt;width:30.7pt;" o:ole="t" filled="f" o:preferrelative="t" stroked="f" coordsize="21600,21600">
                  <v:path/>
                  <v:fill on="f" focussize="0,0"/>
                  <v:stroke on="f" joinstyle="miter"/>
                  <v:imagedata r:id="rId9" o:title=""/>
                  <o:lock v:ext="edit" aspectratio="t"/>
                  <w10:wrap type="none"/>
                  <w10:anchorlock/>
                </v:shape>
                <o:OLEObject Type="Embed" ProgID="Equation.DSMT4" ShapeID="_x0000_i1075" DrawAspect="Content" ObjectID="_1468075775" r:id="rId67">
                  <o:LockedField>false</o:LockedField>
                </o:OLEObject>
              </w:object>
            </w:r>
          </w:p>
          <w:p w14:paraId="7E8ED66C">
            <w:pPr>
              <w:spacing w:line="120" w:lineRule="atLeast"/>
              <w:jc w:val="left"/>
              <w:rPr>
                <w:rFonts w:ascii="Times New Roman" w:hAnsi="Times New Roman" w:cs="Times New Roman"/>
                <w:i/>
                <w:sz w:val="16"/>
                <w:szCs w:val="16"/>
              </w:rPr>
            </w:pPr>
            <w:r>
              <w:rPr>
                <w:position w:val="-12"/>
              </w:rPr>
              <w:object>
                <v:shape id="_x0000_i1076" o:spt="75" type="#_x0000_t75" style="height:10.65pt;width:41.3pt;" o:ole="t" filled="f" o:preferrelative="t" stroked="f" coordsize="21600,21600">
                  <v:path/>
                  <v:fill on="f" focussize="0,0"/>
                  <v:stroke on="f" joinstyle="miter"/>
                  <v:imagedata r:id="rId11" o:title=""/>
                  <o:lock v:ext="edit" aspectratio="t"/>
                  <w10:wrap type="none"/>
                  <w10:anchorlock/>
                </v:shape>
                <o:OLEObject Type="Embed" ProgID="Equation.DSMT4" ShapeID="_x0000_i1076" DrawAspect="Content" ObjectID="_1468075776" r:id="rId68">
                  <o:LockedField>false</o:LockedField>
                </o:OLEObject>
              </w:object>
            </w:r>
          </w:p>
        </w:tc>
        <w:tc>
          <w:tcPr>
            <w:tcW w:w="992" w:type="dxa"/>
            <w:vMerge w:val="restart"/>
            <w:tcBorders>
              <w:right w:val="single" w:color="auto" w:sz="4" w:space="0"/>
            </w:tcBorders>
          </w:tcPr>
          <w:p w14:paraId="48C4DA68">
            <w:pPr>
              <w:widowControl/>
              <w:jc w:val="left"/>
              <w:rPr>
                <w:rFonts w:ascii="Times New Roman" w:hAnsi="Times New Roman" w:cs="Times New Roman"/>
                <w:sz w:val="16"/>
                <w:szCs w:val="16"/>
              </w:rPr>
            </w:pPr>
            <w:r>
              <w:rPr>
                <w:rFonts w:ascii="Times New Roman" w:hAnsi="Times New Roman" w:cs="Times New Roman"/>
                <w:sz w:val="16"/>
                <w:szCs w:val="16"/>
              </w:rPr>
              <w:t>0.94</w:t>
            </w:r>
          </w:p>
        </w:tc>
      </w:tr>
      <w:tr w14:paraId="5F58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704" w:type="dxa"/>
            <w:vMerge w:val="continue"/>
            <w:vAlign w:val="center"/>
          </w:tcPr>
          <w:p w14:paraId="48747974">
            <w:pPr>
              <w:widowControl/>
              <w:jc w:val="center"/>
              <w:rPr>
                <w:rFonts w:ascii="Times New Roman" w:hAnsi="Times New Roman" w:cs="Times New Roman"/>
                <w:sz w:val="16"/>
                <w:szCs w:val="16"/>
              </w:rPr>
            </w:pPr>
          </w:p>
        </w:tc>
        <w:tc>
          <w:tcPr>
            <w:tcW w:w="567" w:type="dxa"/>
          </w:tcPr>
          <w:p w14:paraId="3764352D">
            <w:pPr>
              <w:widowControl/>
              <w:jc w:val="left"/>
              <w:rPr>
                <w:rFonts w:ascii="Times New Roman" w:hAnsi="Times New Roman" w:cs="Times New Roman"/>
                <w:i/>
                <w:iCs/>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1418" w:type="dxa"/>
          </w:tcPr>
          <w:p w14:paraId="1A58D79E">
            <w:pPr>
              <w:widowControl/>
              <w:spacing w:line="120" w:lineRule="atLeast"/>
              <w:jc w:val="left"/>
              <w:rPr>
                <w:rFonts w:hint="eastAsia"/>
              </w:rPr>
            </w:pPr>
            <w:r>
              <w:rPr>
                <w:position w:val="-12"/>
              </w:rPr>
              <w:object>
                <v:shape id="_x0000_i1077" o:spt="75" type="#_x0000_t75" style="height:10.65pt;width:45.4pt;" o:ole="t" filled="f" o:preferrelative="t" stroked="f" coordsize="21600,21600">
                  <v:path/>
                  <v:fill on="f" focussize="0,0"/>
                  <v:stroke on="f" joinstyle="miter"/>
                  <v:imagedata r:id="rId5" o:title=""/>
                  <o:lock v:ext="edit" aspectratio="t"/>
                  <w10:wrap type="none"/>
                  <w10:anchorlock/>
                </v:shape>
                <o:OLEObject Type="Embed" ProgID="Equation.DSMT4" ShapeID="_x0000_i1077" DrawAspect="Content" ObjectID="_1468075777" r:id="rId69">
                  <o:LockedField>false</o:LockedField>
                </o:OLEObject>
              </w:object>
            </w:r>
          </w:p>
          <w:p w14:paraId="5D547AD3">
            <w:pPr>
              <w:widowControl/>
              <w:spacing w:line="120" w:lineRule="atLeast"/>
              <w:jc w:val="left"/>
              <w:rPr>
                <w:rFonts w:ascii="Times New Roman" w:hAnsi="Times New Roman" w:eastAsia="等线" w:cs="Times New Roman"/>
                <w:sz w:val="16"/>
                <w:szCs w:val="16"/>
              </w:rPr>
            </w:pPr>
            <w:r>
              <w:rPr>
                <w:position w:val="-12"/>
              </w:rPr>
              <w:object>
                <v:shape id="_x0000_i1078" o:spt="75" type="#_x0000_t75" style="height:10.65pt;width:61.35pt;" o:ole="t" filled="f" o:preferrelative="t" stroked="f" coordsize="21600,21600">
                  <v:path/>
                  <v:fill on="f" focussize="0,0"/>
                  <v:stroke on="f" joinstyle="miter"/>
                  <v:imagedata r:id="rId7" o:title=""/>
                  <o:lock v:ext="edit" aspectratio="t"/>
                  <w10:wrap type="none"/>
                  <w10:anchorlock/>
                </v:shape>
                <o:OLEObject Type="Embed" ProgID="Equation.DSMT4" ShapeID="_x0000_i1078" DrawAspect="Content" ObjectID="_1468075778" r:id="rId70">
                  <o:LockedField>false</o:LockedField>
                </o:OLEObject>
              </w:object>
            </w:r>
          </w:p>
        </w:tc>
        <w:tc>
          <w:tcPr>
            <w:tcW w:w="992" w:type="dxa"/>
          </w:tcPr>
          <w:p w14:paraId="0CF8D3DC">
            <w:pPr>
              <w:widowControl/>
              <w:spacing w:line="120" w:lineRule="atLeast"/>
              <w:jc w:val="left"/>
              <w:rPr>
                <w:rFonts w:hint="eastAsia"/>
              </w:rPr>
            </w:pPr>
            <w:r>
              <w:rPr>
                <w:position w:val="-14"/>
              </w:rPr>
              <w:object>
                <v:shape id="_x0000_i1079" o:spt="75" type="#_x0000_t75" style="height:10.65pt;width:26.9pt;" o:ole="t" filled="f" o:preferrelative="t" stroked="f" coordsize="21600,21600">
                  <v:path/>
                  <v:fill on="f" focussize="0,0"/>
                  <v:stroke on="f" joinstyle="miter"/>
                  <v:imagedata r:id="rId35" o:title=""/>
                  <o:lock v:ext="edit" aspectratio="t"/>
                  <w10:wrap type="none"/>
                  <w10:anchorlock/>
                </v:shape>
                <o:OLEObject Type="Embed" ProgID="Equation.DSMT4" ShapeID="_x0000_i1079" DrawAspect="Content" ObjectID="_1468075779" r:id="rId71">
                  <o:LockedField>false</o:LockedField>
                </o:OLEObject>
              </w:object>
            </w:r>
          </w:p>
          <w:p w14:paraId="40E46548">
            <w:pPr>
              <w:widowControl/>
              <w:spacing w:line="120" w:lineRule="atLeast"/>
              <w:jc w:val="left"/>
              <w:rPr>
                <w:rFonts w:ascii="Times New Roman" w:hAnsi="Times New Roman" w:cs="Times New Roman"/>
                <w:i/>
                <w:sz w:val="16"/>
                <w:szCs w:val="16"/>
              </w:rPr>
            </w:pPr>
            <w:r>
              <w:rPr>
                <w:position w:val="-12"/>
              </w:rPr>
              <w:object>
                <v:shape id="_x0000_i1080" o:spt="75" type="#_x0000_t75" style="height:10.65pt;width:30.7pt;" o:ole="t" filled="f" o:preferrelative="t" stroked="f" coordsize="21600,21600">
                  <v:path/>
                  <v:fill on="f" focussize="0,0"/>
                  <v:stroke on="f" joinstyle="miter"/>
                  <v:imagedata r:id="rId17" o:title=""/>
                  <o:lock v:ext="edit" aspectratio="t"/>
                  <w10:wrap type="none"/>
                  <w10:anchorlock/>
                </v:shape>
                <o:OLEObject Type="Embed" ProgID="Equation.DSMT4" ShapeID="_x0000_i1080" DrawAspect="Content" ObjectID="_1468075780" r:id="rId72">
                  <o:LockedField>false</o:LockedField>
                </o:OLEObject>
              </w:object>
            </w:r>
          </w:p>
        </w:tc>
        <w:tc>
          <w:tcPr>
            <w:tcW w:w="992" w:type="dxa"/>
            <w:vMerge w:val="continue"/>
            <w:tcBorders>
              <w:right w:val="single" w:color="auto" w:sz="4" w:space="0"/>
            </w:tcBorders>
          </w:tcPr>
          <w:p w14:paraId="150E4424">
            <w:pPr>
              <w:widowControl/>
              <w:jc w:val="left"/>
              <w:rPr>
                <w:rFonts w:ascii="Times New Roman" w:hAnsi="Times New Roman" w:cs="Times New Roman"/>
                <w:sz w:val="16"/>
                <w:szCs w:val="16"/>
              </w:rPr>
            </w:pPr>
          </w:p>
        </w:tc>
      </w:tr>
      <w:tr w14:paraId="6A01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704" w:type="dxa"/>
            <w:vMerge w:val="restart"/>
            <w:vAlign w:val="center"/>
          </w:tcPr>
          <w:p w14:paraId="6C337AB0">
            <w:pPr>
              <w:widowControl/>
              <w:jc w:val="center"/>
              <w:rPr>
                <w:rFonts w:ascii="Times New Roman" w:hAnsi="Times New Roman" w:cs="Times New Roman"/>
                <w:sz w:val="16"/>
                <w:szCs w:val="16"/>
              </w:rPr>
            </w:pPr>
            <w:r>
              <w:rPr>
                <w:rFonts w:ascii="Times New Roman" w:hAnsi="Times New Roman" w:cs="Times New Roman"/>
                <w:sz w:val="16"/>
                <w:szCs w:val="16"/>
              </w:rPr>
              <w:t>NIMS</w:t>
            </w:r>
          </w:p>
        </w:tc>
        <w:tc>
          <w:tcPr>
            <w:tcW w:w="567" w:type="dxa"/>
          </w:tcPr>
          <w:p w14:paraId="0DF69EF6">
            <w:pPr>
              <w:widowControl/>
              <w:jc w:val="left"/>
              <w:rPr>
                <w:rFonts w:ascii="Times New Roman" w:hAnsi="Times New Roman" w:cs="Times New Roman"/>
                <w:b/>
                <w:bCs/>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1</w:t>
            </w:r>
          </w:p>
        </w:tc>
        <w:tc>
          <w:tcPr>
            <w:tcW w:w="1418" w:type="dxa"/>
          </w:tcPr>
          <w:p w14:paraId="493D01EF">
            <w:pPr>
              <w:widowControl/>
              <w:spacing w:line="120" w:lineRule="atLeast"/>
              <w:jc w:val="left"/>
              <w:rPr>
                <w:rFonts w:hint="eastAsia"/>
              </w:rPr>
            </w:pPr>
            <w:r>
              <w:rPr>
                <w:position w:val="-12"/>
              </w:rPr>
              <w:object>
                <v:shape id="_x0000_i1081" o:spt="75" type="#_x0000_t75" style="height:10.65pt;width:67pt;" o:ole="t" filled="f" o:preferrelative="t" stroked="f" coordsize="21600,21600">
                  <v:path/>
                  <v:fill on="f" focussize="0,0"/>
                  <v:stroke on="f" joinstyle="miter"/>
                  <v:imagedata r:id="rId74" o:title=""/>
                  <o:lock v:ext="edit" aspectratio="t"/>
                  <w10:wrap type="none"/>
                  <w10:anchorlock/>
                </v:shape>
                <o:OLEObject Type="Embed" ProgID="Equation.DSMT4" ShapeID="_x0000_i1081" DrawAspect="Content" ObjectID="_1468075781" r:id="rId73">
                  <o:LockedField>false</o:LockedField>
                </o:OLEObject>
              </w:object>
            </w:r>
          </w:p>
          <w:p w14:paraId="447FFB00">
            <w:pPr>
              <w:widowControl/>
              <w:spacing w:line="120" w:lineRule="atLeast"/>
              <w:jc w:val="left"/>
              <w:rPr>
                <w:rFonts w:ascii="Times New Roman" w:hAnsi="Times New Roman" w:cs="Times New Roman"/>
                <w:sz w:val="16"/>
                <w:szCs w:val="16"/>
              </w:rPr>
            </w:pPr>
            <w:r>
              <w:rPr>
                <w:position w:val="-12"/>
              </w:rPr>
              <w:object>
                <v:shape id="_x0000_i1082" o:spt="75" type="#_x0000_t75" style="height:10.65pt;width:56.95pt;" o:ole="t" filled="f" o:preferrelative="t" stroked="f" coordsize="21600,21600">
                  <v:path/>
                  <v:fill on="f" focussize="0,0"/>
                  <v:stroke on="f" joinstyle="miter"/>
                  <v:imagedata r:id="rId76" o:title=""/>
                  <o:lock v:ext="edit" aspectratio="t"/>
                  <w10:wrap type="none"/>
                  <w10:anchorlock/>
                </v:shape>
                <o:OLEObject Type="Embed" ProgID="Equation.DSMT4" ShapeID="_x0000_i1082" DrawAspect="Content" ObjectID="_1468075782" r:id="rId75">
                  <o:LockedField>false</o:LockedField>
                </o:OLEObject>
              </w:object>
            </w:r>
          </w:p>
        </w:tc>
        <w:tc>
          <w:tcPr>
            <w:tcW w:w="992" w:type="dxa"/>
          </w:tcPr>
          <w:p w14:paraId="7CCD0C48">
            <w:pPr>
              <w:widowControl/>
              <w:spacing w:line="120" w:lineRule="atLeast"/>
              <w:jc w:val="left"/>
              <w:rPr>
                <w:rFonts w:hint="eastAsia"/>
              </w:rPr>
            </w:pPr>
            <w:r>
              <w:rPr>
                <w:position w:val="-16"/>
              </w:rPr>
              <w:object>
                <v:shape id="_x0000_i1083" o:spt="75" type="#_x0000_t75" style="height:15.05pt;width:30.7pt;" o:ole="t" filled="f" o:preferrelative="t" stroked="f" coordsize="21600,21600">
                  <v:path/>
                  <v:fill on="f" focussize="0,0"/>
                  <v:stroke on="f" joinstyle="miter"/>
                  <v:imagedata r:id="rId78" o:title=""/>
                  <o:lock v:ext="edit" aspectratio="t"/>
                  <w10:wrap type="none"/>
                  <w10:anchorlock/>
                </v:shape>
                <o:OLEObject Type="Embed" ProgID="Equation.DSMT4" ShapeID="_x0000_i1083" DrawAspect="Content" ObjectID="_1468075783" r:id="rId77">
                  <o:LockedField>false</o:LockedField>
                </o:OLEObject>
              </w:object>
            </w:r>
          </w:p>
          <w:p w14:paraId="615D2BD4">
            <w:pPr>
              <w:widowControl/>
              <w:spacing w:line="120" w:lineRule="atLeast"/>
              <w:jc w:val="left"/>
              <w:rPr>
                <w:rFonts w:ascii="Times New Roman" w:hAnsi="Times New Roman" w:cs="Times New Roman"/>
                <w:i/>
                <w:sz w:val="16"/>
                <w:szCs w:val="16"/>
              </w:rPr>
            </w:pPr>
            <w:r>
              <w:rPr>
                <w:position w:val="-12"/>
              </w:rPr>
              <w:object>
                <v:shape id="_x0000_i1084" o:spt="75" type="#_x0000_t75" style="height:10.65pt;width:45.4pt;" o:ole="t" filled="f" o:preferrelative="t" stroked="f" coordsize="21600,21600">
                  <v:path/>
                  <v:fill on="f" focussize="0,0"/>
                  <v:stroke on="f" joinstyle="miter"/>
                  <v:imagedata r:id="rId80" o:title=""/>
                  <o:lock v:ext="edit" aspectratio="t"/>
                  <w10:wrap type="none"/>
                  <w10:anchorlock/>
                </v:shape>
                <o:OLEObject Type="Embed" ProgID="Equation.DSMT4" ShapeID="_x0000_i1084" DrawAspect="Content" ObjectID="_1468075784" r:id="rId79">
                  <o:LockedField>false</o:LockedField>
                </o:OLEObject>
              </w:object>
            </w:r>
          </w:p>
        </w:tc>
        <w:tc>
          <w:tcPr>
            <w:tcW w:w="992" w:type="dxa"/>
            <w:vMerge w:val="restart"/>
            <w:tcBorders>
              <w:right w:val="single" w:color="auto" w:sz="4" w:space="0"/>
            </w:tcBorders>
          </w:tcPr>
          <w:p w14:paraId="4E673FA7">
            <w:pPr>
              <w:widowControl/>
              <w:jc w:val="left"/>
              <w:rPr>
                <w:rFonts w:ascii="Times New Roman" w:hAnsi="Times New Roman" w:cs="Times New Roman"/>
                <w:sz w:val="16"/>
                <w:szCs w:val="16"/>
              </w:rPr>
            </w:pPr>
            <w:r>
              <w:rPr>
                <w:rFonts w:hint="eastAsia" w:ascii="Times New Roman" w:hAnsi="Times New Roman" w:cs="Times New Roman"/>
                <w:sz w:val="16"/>
                <w:szCs w:val="16"/>
              </w:rPr>
              <w:t>0</w:t>
            </w:r>
            <w:r>
              <w:rPr>
                <w:rFonts w:ascii="Times New Roman" w:hAnsi="Times New Roman" w:cs="Times New Roman"/>
                <w:sz w:val="16"/>
                <w:szCs w:val="16"/>
              </w:rPr>
              <w:t>.51</w:t>
            </w:r>
          </w:p>
        </w:tc>
      </w:tr>
      <w:tr w14:paraId="761E5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04" w:type="dxa"/>
            <w:vMerge w:val="continue"/>
            <w:tcBorders>
              <w:bottom w:val="single" w:color="auto" w:sz="2" w:space="0"/>
            </w:tcBorders>
            <w:vAlign w:val="center"/>
          </w:tcPr>
          <w:p w14:paraId="618DBA32">
            <w:pPr>
              <w:widowControl/>
              <w:jc w:val="center"/>
              <w:rPr>
                <w:rFonts w:ascii="Times New Roman" w:hAnsi="Times New Roman" w:cs="Times New Roman"/>
                <w:sz w:val="16"/>
                <w:szCs w:val="16"/>
              </w:rPr>
            </w:pPr>
          </w:p>
        </w:tc>
        <w:tc>
          <w:tcPr>
            <w:tcW w:w="567" w:type="dxa"/>
            <w:tcBorders>
              <w:bottom w:val="single" w:color="auto" w:sz="2" w:space="0"/>
            </w:tcBorders>
          </w:tcPr>
          <w:p w14:paraId="152D0DBF">
            <w:pPr>
              <w:widowControl/>
              <w:jc w:val="left"/>
              <w:rPr>
                <w:rFonts w:ascii="Times New Roman" w:hAnsi="Times New Roman" w:cs="Times New Roman"/>
                <w:i/>
                <w:iCs/>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1418" w:type="dxa"/>
            <w:tcBorders>
              <w:bottom w:val="single" w:color="auto" w:sz="2" w:space="0"/>
            </w:tcBorders>
          </w:tcPr>
          <w:p w14:paraId="7C751C58">
            <w:pPr>
              <w:widowControl/>
              <w:spacing w:line="120" w:lineRule="atLeast"/>
              <w:jc w:val="left"/>
              <w:rPr>
                <w:rFonts w:hint="eastAsia"/>
              </w:rPr>
            </w:pPr>
            <w:r>
              <w:rPr>
                <w:position w:val="-12"/>
              </w:rPr>
              <w:object>
                <v:shape id="_x0000_i1085" o:spt="75" type="#_x0000_t75" style="height:10.65pt;width:67pt;" o:ole="t" filled="f" o:preferrelative="t" stroked="f" coordsize="21600,21600">
                  <v:path/>
                  <v:fill on="f" focussize="0,0"/>
                  <v:stroke on="f" joinstyle="miter"/>
                  <v:imagedata r:id="rId74" o:title=""/>
                  <o:lock v:ext="edit" aspectratio="t"/>
                  <w10:wrap type="none"/>
                  <w10:anchorlock/>
                </v:shape>
                <o:OLEObject Type="Embed" ProgID="Equation.DSMT4" ShapeID="_x0000_i1085" DrawAspect="Content" ObjectID="_1468075785" r:id="rId81">
                  <o:LockedField>false</o:LockedField>
                </o:OLEObject>
              </w:object>
            </w:r>
          </w:p>
          <w:p w14:paraId="33CD5282">
            <w:pPr>
              <w:widowControl/>
              <w:spacing w:line="120" w:lineRule="atLeast"/>
              <w:jc w:val="left"/>
              <w:rPr>
                <w:rFonts w:ascii="Times New Roman" w:hAnsi="Times New Roman" w:eastAsia="等线" w:cs="Times New Roman"/>
                <w:sz w:val="16"/>
                <w:szCs w:val="16"/>
              </w:rPr>
            </w:pPr>
            <w:r>
              <w:rPr>
                <w:position w:val="-12"/>
              </w:rPr>
              <w:object>
                <v:shape id="_x0000_i1086" o:spt="75" type="#_x0000_t75" style="height:10.65pt;width:49.45pt;" o:ole="t" filled="f" o:preferrelative="t" stroked="f" coordsize="21600,21600">
                  <v:path/>
                  <v:fill on="f" focussize="0,0"/>
                  <v:stroke on="f" joinstyle="miter"/>
                  <v:imagedata r:id="rId83" o:title=""/>
                  <o:lock v:ext="edit" aspectratio="t"/>
                  <w10:wrap type="none"/>
                  <w10:anchorlock/>
                </v:shape>
                <o:OLEObject Type="Embed" ProgID="Equation.DSMT4" ShapeID="_x0000_i1086" DrawAspect="Content" ObjectID="_1468075786" r:id="rId82">
                  <o:LockedField>false</o:LockedField>
                </o:OLEObject>
              </w:object>
            </w:r>
          </w:p>
        </w:tc>
        <w:tc>
          <w:tcPr>
            <w:tcW w:w="992" w:type="dxa"/>
            <w:tcBorders>
              <w:bottom w:val="single" w:color="auto" w:sz="2" w:space="0"/>
            </w:tcBorders>
          </w:tcPr>
          <w:p w14:paraId="66E3067D">
            <w:pPr>
              <w:widowControl/>
              <w:spacing w:line="120" w:lineRule="atLeast"/>
              <w:jc w:val="left"/>
              <w:rPr>
                <w:rFonts w:hint="eastAsia"/>
              </w:rPr>
            </w:pPr>
            <w:r>
              <w:rPr>
                <w:position w:val="-12"/>
              </w:rPr>
              <w:object>
                <v:shape id="_x0000_i1087" o:spt="75" type="#_x0000_t75" style="height:10.65pt;width:37.25pt;" o:ole="t" filled="f" o:preferrelative="t" stroked="f" coordsize="21600,21600">
                  <v:path/>
                  <v:fill on="f" focussize="0,0"/>
                  <v:stroke on="f" joinstyle="miter"/>
                  <v:imagedata r:id="rId15" o:title=""/>
                  <o:lock v:ext="edit" aspectratio="t"/>
                  <w10:wrap type="none"/>
                  <w10:anchorlock/>
                </v:shape>
                <o:OLEObject Type="Embed" ProgID="Equation.DSMT4" ShapeID="_x0000_i1087" DrawAspect="Content" ObjectID="_1468075787" r:id="rId84">
                  <o:LockedField>false</o:LockedField>
                </o:OLEObject>
              </w:object>
            </w:r>
          </w:p>
          <w:p w14:paraId="2E7CCB45">
            <w:pPr>
              <w:widowControl/>
              <w:spacing w:line="120" w:lineRule="atLeast"/>
              <w:jc w:val="left"/>
              <w:rPr>
                <w:rFonts w:ascii="Times New Roman" w:hAnsi="Times New Roman" w:cs="Times New Roman"/>
                <w:i/>
                <w:sz w:val="16"/>
                <w:szCs w:val="16"/>
              </w:rPr>
            </w:pPr>
            <w:r>
              <w:rPr>
                <w:position w:val="-12"/>
              </w:rPr>
              <w:object>
                <v:shape id="_x0000_i1088" o:spt="75" type="#_x0000_t75" style="height:10.65pt;width:30.7pt;" o:ole="t" filled="f" o:preferrelative="t" stroked="f" coordsize="21600,21600">
                  <v:path/>
                  <v:fill on="f" focussize="0,0"/>
                  <v:stroke on="f" joinstyle="miter"/>
                  <v:imagedata r:id="rId17" o:title=""/>
                  <o:lock v:ext="edit" aspectratio="t"/>
                  <w10:wrap type="none"/>
                  <w10:anchorlock/>
                </v:shape>
                <o:OLEObject Type="Embed" ProgID="Equation.DSMT4" ShapeID="_x0000_i1088" DrawAspect="Content" ObjectID="_1468075788" r:id="rId85">
                  <o:LockedField>false</o:LockedField>
                </o:OLEObject>
              </w:object>
            </w:r>
          </w:p>
        </w:tc>
        <w:tc>
          <w:tcPr>
            <w:tcW w:w="992" w:type="dxa"/>
            <w:vMerge w:val="continue"/>
            <w:tcBorders>
              <w:bottom w:val="single" w:color="auto" w:sz="2" w:space="0"/>
              <w:right w:val="single" w:color="auto" w:sz="4" w:space="0"/>
            </w:tcBorders>
          </w:tcPr>
          <w:p w14:paraId="048ED217">
            <w:pPr>
              <w:widowControl/>
              <w:jc w:val="left"/>
              <w:rPr>
                <w:rFonts w:ascii="Times New Roman" w:hAnsi="Times New Roman" w:cs="Times New Roman"/>
                <w:sz w:val="16"/>
                <w:szCs w:val="16"/>
              </w:rPr>
            </w:pPr>
          </w:p>
        </w:tc>
      </w:tr>
      <w:tr w14:paraId="66B2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04" w:type="dxa"/>
            <w:vMerge w:val="restart"/>
            <w:vAlign w:val="center"/>
          </w:tcPr>
          <w:p w14:paraId="05CC918D">
            <w:pPr>
              <w:jc w:val="center"/>
              <w:rPr>
                <w:rFonts w:ascii="Times New Roman" w:hAnsi="Times New Roman" w:cs="Times New Roman"/>
                <w:sz w:val="16"/>
                <w:szCs w:val="16"/>
              </w:rPr>
            </w:pPr>
            <w:r>
              <w:rPr>
                <w:rFonts w:ascii="Times New Roman" w:hAnsi="Times New Roman" w:cs="Times New Roman"/>
                <w:sz w:val="16"/>
                <w:szCs w:val="16"/>
              </w:rPr>
              <w:t>NILS</w:t>
            </w:r>
          </w:p>
        </w:tc>
        <w:tc>
          <w:tcPr>
            <w:tcW w:w="567" w:type="dxa"/>
            <w:tcBorders>
              <w:bottom w:val="single" w:color="auto" w:sz="4" w:space="0"/>
            </w:tcBorders>
          </w:tcPr>
          <w:p w14:paraId="13F87A82">
            <w:pPr>
              <w:widowControl/>
              <w:jc w:val="left"/>
              <w:rPr>
                <w:rFonts w:ascii="Times New Roman" w:hAnsi="Times New Roman" w:cs="Times New Roman"/>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1</w:t>
            </w:r>
          </w:p>
        </w:tc>
        <w:tc>
          <w:tcPr>
            <w:tcW w:w="1418" w:type="dxa"/>
            <w:tcBorders>
              <w:bottom w:val="single" w:color="auto" w:sz="4" w:space="0"/>
            </w:tcBorders>
          </w:tcPr>
          <w:p w14:paraId="3E808E1D">
            <w:pPr>
              <w:widowControl/>
              <w:spacing w:line="120" w:lineRule="atLeast"/>
              <w:jc w:val="left"/>
              <w:rPr>
                <w:rFonts w:ascii="Times New Roman" w:hAnsi="Times New Roman" w:eastAsia="等线" w:cs="Times New Roman"/>
                <w:sz w:val="16"/>
                <w:szCs w:val="16"/>
              </w:rPr>
            </w:pPr>
            <w:r>
              <w:rPr>
                <w:position w:val="-12"/>
              </w:rPr>
              <w:object>
                <v:shape id="_x0000_i1089" o:spt="75" type="#_x0000_t75" style="height:10.65pt;width:67pt;" o:ole="t" filled="f" o:preferrelative="t" stroked="f" coordsize="21600,21600">
                  <v:path/>
                  <v:fill on="f" focussize="0,0"/>
                  <v:stroke on="f" joinstyle="miter"/>
                  <v:imagedata r:id="rId74" o:title=""/>
                  <o:lock v:ext="edit" aspectratio="t"/>
                  <w10:wrap type="none"/>
                  <w10:anchorlock/>
                </v:shape>
                <o:OLEObject Type="Embed" ProgID="Equation.DSMT4" ShapeID="_x0000_i1089" DrawAspect="Content" ObjectID="_1468075789" r:id="rId86">
                  <o:LockedField>false</o:LockedField>
                </o:OLEObject>
              </w:object>
            </w:r>
          </w:p>
          <w:p w14:paraId="64D8D3E9">
            <w:pPr>
              <w:widowControl/>
              <w:spacing w:line="120" w:lineRule="atLeast"/>
              <w:jc w:val="left"/>
              <w:rPr>
                <w:rFonts w:ascii="Times New Roman" w:hAnsi="Times New Roman" w:eastAsia="等线" w:cs="Times New Roman"/>
                <w:sz w:val="16"/>
                <w:szCs w:val="16"/>
              </w:rPr>
            </w:pPr>
            <w:r>
              <w:rPr>
                <w:position w:val="-12"/>
              </w:rPr>
              <w:object>
                <v:shape id="_x0000_i1090" o:spt="75" type="#_x0000_t75" style="height:10.65pt;width:49.45pt;" o:ole="t" filled="f" o:preferrelative="t" stroked="f" coordsize="21600,21600">
                  <v:path/>
                  <v:fill on="f" focussize="0,0"/>
                  <v:stroke on="f" joinstyle="miter"/>
                  <v:imagedata r:id="rId88" o:title=""/>
                  <o:lock v:ext="edit" aspectratio="t"/>
                  <w10:wrap type="none"/>
                  <w10:anchorlock/>
                </v:shape>
                <o:OLEObject Type="Embed" ProgID="Equation.DSMT4" ShapeID="_x0000_i1090" DrawAspect="Content" ObjectID="_1468075790" r:id="rId87">
                  <o:LockedField>false</o:LockedField>
                </o:OLEObject>
              </w:object>
            </w:r>
          </w:p>
        </w:tc>
        <w:tc>
          <w:tcPr>
            <w:tcW w:w="992" w:type="dxa"/>
            <w:tcBorders>
              <w:bottom w:val="single" w:color="auto" w:sz="4" w:space="0"/>
            </w:tcBorders>
          </w:tcPr>
          <w:p w14:paraId="6D4688A1">
            <w:pPr>
              <w:widowControl/>
              <w:spacing w:line="120" w:lineRule="atLeast"/>
              <w:jc w:val="left"/>
              <w:rPr>
                <w:rFonts w:hint="eastAsia"/>
              </w:rPr>
            </w:pPr>
            <w:r>
              <w:rPr>
                <w:position w:val="-16"/>
              </w:rPr>
              <w:object>
                <v:shape id="_x0000_i1091" o:spt="75" type="#_x0000_t75" style="height:15.05pt;width:37.25pt;" o:ole="t" filled="f" o:preferrelative="t" stroked="f" coordsize="21600,21600">
                  <v:path/>
                  <v:fill on="f" focussize="0,0"/>
                  <v:stroke on="f" joinstyle="miter"/>
                  <v:imagedata r:id="rId78" o:title=""/>
                  <o:lock v:ext="edit" aspectratio="t"/>
                  <w10:wrap type="none"/>
                  <w10:anchorlock/>
                </v:shape>
                <o:OLEObject Type="Embed" ProgID="Equation.DSMT4" ShapeID="_x0000_i1091" DrawAspect="Content" ObjectID="_1468075791" r:id="rId89">
                  <o:LockedField>false</o:LockedField>
                </o:OLEObject>
              </w:object>
            </w:r>
          </w:p>
          <w:p w14:paraId="45F47369">
            <w:pPr>
              <w:widowControl/>
              <w:spacing w:line="120" w:lineRule="atLeast"/>
              <w:jc w:val="left"/>
              <w:rPr>
                <w:rFonts w:ascii="Times New Roman" w:hAnsi="Times New Roman" w:cs="Times New Roman"/>
                <w:i/>
                <w:sz w:val="16"/>
                <w:szCs w:val="16"/>
              </w:rPr>
            </w:pPr>
            <w:r>
              <w:rPr>
                <w:position w:val="-12"/>
              </w:rPr>
              <w:object>
                <v:shape id="_x0000_i1092" o:spt="75" type="#_x0000_t75" style="height:10.65pt;width:45.4pt;" o:ole="t" filled="f" o:preferrelative="t" stroked="f" coordsize="21600,21600">
                  <v:path/>
                  <v:fill on="f" focussize="0,0"/>
                  <v:stroke on="f" joinstyle="miter"/>
                  <v:imagedata r:id="rId80" o:title=""/>
                  <o:lock v:ext="edit" aspectratio="t"/>
                  <w10:wrap type="none"/>
                  <w10:anchorlock/>
                </v:shape>
                <o:OLEObject Type="Embed" ProgID="Equation.DSMT4" ShapeID="_x0000_i1092" DrawAspect="Content" ObjectID="_1468075792" r:id="rId90">
                  <o:LockedField>false</o:LockedField>
                </o:OLEObject>
              </w:object>
            </w:r>
          </w:p>
        </w:tc>
        <w:tc>
          <w:tcPr>
            <w:tcW w:w="992" w:type="dxa"/>
            <w:vMerge w:val="restart"/>
            <w:tcBorders>
              <w:right w:val="single" w:color="auto" w:sz="4" w:space="0"/>
            </w:tcBorders>
          </w:tcPr>
          <w:p w14:paraId="4DFC64C7">
            <w:pPr>
              <w:jc w:val="left"/>
              <w:rPr>
                <w:rFonts w:ascii="Times New Roman" w:hAnsi="Times New Roman" w:cs="Times New Roman"/>
                <w:sz w:val="16"/>
                <w:szCs w:val="16"/>
              </w:rPr>
            </w:pPr>
            <w:r>
              <w:rPr>
                <w:rFonts w:ascii="Times New Roman" w:hAnsi="Times New Roman" w:cs="Times New Roman"/>
                <w:sz w:val="16"/>
                <w:szCs w:val="16"/>
              </w:rPr>
              <w:t>0.001</w:t>
            </w:r>
          </w:p>
        </w:tc>
      </w:tr>
      <w:tr w14:paraId="70F5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04" w:type="dxa"/>
            <w:vMerge w:val="continue"/>
            <w:tcBorders>
              <w:bottom w:val="double" w:color="auto" w:sz="6" w:space="0"/>
            </w:tcBorders>
          </w:tcPr>
          <w:p w14:paraId="7A3E9F5C">
            <w:pPr>
              <w:widowControl/>
              <w:jc w:val="left"/>
              <w:rPr>
                <w:rFonts w:ascii="Times New Roman" w:hAnsi="Times New Roman" w:cs="Times New Roman"/>
                <w:sz w:val="16"/>
                <w:szCs w:val="16"/>
              </w:rPr>
            </w:pPr>
          </w:p>
        </w:tc>
        <w:tc>
          <w:tcPr>
            <w:tcW w:w="567" w:type="dxa"/>
            <w:tcBorders>
              <w:bottom w:val="double" w:color="auto" w:sz="6" w:space="0"/>
            </w:tcBorders>
          </w:tcPr>
          <w:p w14:paraId="4F74819C">
            <w:pPr>
              <w:jc w:val="left"/>
              <w:rPr>
                <w:rFonts w:ascii="Times New Roman" w:hAnsi="Times New Roman" w:cs="Times New Roman"/>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1418" w:type="dxa"/>
            <w:tcBorders>
              <w:bottom w:val="double" w:color="auto" w:sz="6" w:space="0"/>
            </w:tcBorders>
          </w:tcPr>
          <w:p w14:paraId="439D1ACF">
            <w:pPr>
              <w:widowControl/>
              <w:spacing w:line="120" w:lineRule="atLeast"/>
              <w:jc w:val="left"/>
              <w:rPr>
                <w:rFonts w:hint="eastAsia"/>
              </w:rPr>
            </w:pPr>
            <w:r>
              <w:rPr>
                <w:position w:val="-12"/>
              </w:rPr>
              <w:object>
                <v:shape id="_x0000_i1093" o:spt="75" type="#_x0000_t75" style="height:10.65pt;width:56.95pt;" o:ole="t" filled="f" o:preferrelative="t" stroked="f" coordsize="21600,21600">
                  <v:path/>
                  <v:fill on="f" focussize="0,0"/>
                  <v:stroke on="f" joinstyle="miter"/>
                  <v:imagedata r:id="rId74" o:title=""/>
                  <o:lock v:ext="edit" aspectratio="t"/>
                  <w10:wrap type="none"/>
                  <w10:anchorlock/>
                </v:shape>
                <o:OLEObject Type="Embed" ProgID="Equation.DSMT4" ShapeID="_x0000_i1093" DrawAspect="Content" ObjectID="_1468075793" r:id="rId91">
                  <o:LockedField>false</o:LockedField>
                </o:OLEObject>
              </w:object>
            </w:r>
          </w:p>
          <w:p w14:paraId="7D1A4891">
            <w:pPr>
              <w:spacing w:line="120" w:lineRule="atLeast"/>
              <w:jc w:val="left"/>
              <w:rPr>
                <w:rFonts w:ascii="Times New Roman" w:hAnsi="Times New Roman" w:cs="Times New Roman"/>
                <w:sz w:val="16"/>
                <w:szCs w:val="16"/>
              </w:rPr>
            </w:pPr>
            <w:r>
              <w:rPr>
                <w:position w:val="-12"/>
              </w:rPr>
              <w:object>
                <v:shape id="_x0000_i1094" o:spt="75" type="#_x0000_t75" style="height:10.65pt;width:45.4pt;" o:ole="t" filled="f" o:preferrelative="t" stroked="f" coordsize="21600,21600">
                  <v:path/>
                  <v:fill on="f" focussize="0,0"/>
                  <v:stroke on="f" joinstyle="miter"/>
                  <v:imagedata r:id="rId93" o:title=""/>
                  <o:lock v:ext="edit" aspectratio="t"/>
                  <w10:wrap type="none"/>
                  <w10:anchorlock/>
                </v:shape>
                <o:OLEObject Type="Embed" ProgID="Equation.DSMT4" ShapeID="_x0000_i1094" DrawAspect="Content" ObjectID="_1468075794" r:id="rId92">
                  <o:LockedField>false</o:LockedField>
                </o:OLEObject>
              </w:object>
            </w:r>
          </w:p>
        </w:tc>
        <w:tc>
          <w:tcPr>
            <w:tcW w:w="992" w:type="dxa"/>
            <w:tcBorders>
              <w:bottom w:val="double" w:color="auto" w:sz="6" w:space="0"/>
            </w:tcBorders>
          </w:tcPr>
          <w:p w14:paraId="745EECEA">
            <w:pPr>
              <w:widowControl/>
              <w:spacing w:line="120" w:lineRule="atLeast"/>
              <w:jc w:val="left"/>
              <w:rPr>
                <w:rFonts w:hint="eastAsia"/>
              </w:rPr>
            </w:pPr>
            <w:r>
              <w:rPr>
                <w:position w:val="-12"/>
              </w:rPr>
              <w:object>
                <v:shape id="_x0000_i1095" o:spt="75" type="#_x0000_t75" style="height:10.65pt;width:37.25pt;" o:ole="t" filled="f" o:preferrelative="t" stroked="f" coordsize="21600,21600">
                  <v:path/>
                  <v:fill on="f" focussize="0,0"/>
                  <v:stroke on="f" joinstyle="miter"/>
                  <v:imagedata r:id="rId15" o:title=""/>
                  <o:lock v:ext="edit" aspectratio="t"/>
                  <w10:wrap type="none"/>
                  <w10:anchorlock/>
                </v:shape>
                <o:OLEObject Type="Embed" ProgID="Equation.DSMT4" ShapeID="_x0000_i1095" DrawAspect="Content" ObjectID="_1468075795" r:id="rId94">
                  <o:LockedField>false</o:LockedField>
                </o:OLEObject>
              </w:object>
            </w:r>
          </w:p>
          <w:p w14:paraId="78B3D227">
            <w:pPr>
              <w:widowControl/>
              <w:spacing w:line="120" w:lineRule="atLeast"/>
              <w:jc w:val="left"/>
              <w:rPr>
                <w:rFonts w:ascii="Times New Roman" w:hAnsi="Times New Roman" w:cs="Times New Roman"/>
                <w:i/>
                <w:sz w:val="16"/>
                <w:szCs w:val="16"/>
              </w:rPr>
            </w:pPr>
            <w:r>
              <w:rPr>
                <w:position w:val="-12"/>
              </w:rPr>
              <w:object>
                <v:shape id="_x0000_i1096" o:spt="75" type="#_x0000_t75" style="height:10.65pt;width:37.25pt;" o:ole="t" filled="f" o:preferrelative="t" stroked="f" coordsize="21600,21600">
                  <v:path/>
                  <v:fill on="f" focussize="0,0"/>
                  <v:stroke on="f" joinstyle="miter"/>
                  <v:imagedata r:id="rId17" o:title=""/>
                  <o:lock v:ext="edit" aspectratio="t"/>
                  <w10:wrap type="none"/>
                  <w10:anchorlock/>
                </v:shape>
                <o:OLEObject Type="Embed" ProgID="Equation.DSMT4" ShapeID="_x0000_i1096" DrawAspect="Content" ObjectID="_1468075796" r:id="rId95">
                  <o:LockedField>false</o:LockedField>
                </o:OLEObject>
              </w:object>
            </w:r>
          </w:p>
        </w:tc>
        <w:tc>
          <w:tcPr>
            <w:tcW w:w="992" w:type="dxa"/>
            <w:vMerge w:val="continue"/>
            <w:tcBorders>
              <w:bottom w:val="double" w:color="auto" w:sz="6" w:space="0"/>
              <w:right w:val="single" w:color="auto" w:sz="4" w:space="0"/>
            </w:tcBorders>
          </w:tcPr>
          <w:p w14:paraId="259219D5">
            <w:pPr>
              <w:widowControl/>
              <w:jc w:val="left"/>
              <w:rPr>
                <w:rFonts w:ascii="Times New Roman" w:hAnsi="Times New Roman" w:cs="Times New Roman"/>
                <w:sz w:val="16"/>
                <w:szCs w:val="16"/>
              </w:rPr>
            </w:pPr>
          </w:p>
        </w:tc>
      </w:tr>
      <w:bookmarkEnd w:id="0"/>
    </w:tbl>
    <w:p w14:paraId="391B5823">
      <w:pPr>
        <w:spacing w:line="252" w:lineRule="auto"/>
        <w:ind w:firstLine="204"/>
        <w:jc w:val="center"/>
        <w:rPr>
          <w:rFonts w:ascii="Times New Roman" w:hAnsi="Times New Roman" w:eastAsia="宋体" w:cs="Times New Roman"/>
          <w:kern w:val="0"/>
          <w:sz w:val="20"/>
          <w:szCs w:val="20"/>
        </w:rPr>
      </w:pPr>
    </w:p>
    <w:p w14:paraId="3F08425A">
      <w:pPr>
        <w:spacing w:line="252" w:lineRule="auto"/>
        <w:ind w:firstLine="204"/>
        <w:jc w:val="center"/>
        <w:rPr>
          <w:rFonts w:ascii="Times New Roman" w:hAnsi="Times New Roman" w:eastAsia="宋体" w:cs="Times New Roman"/>
          <w:kern w:val="0"/>
          <w:sz w:val="20"/>
          <w:szCs w:val="20"/>
        </w:rPr>
      </w:pPr>
    </w:p>
    <w:p w14:paraId="2EB28034">
      <w:pPr>
        <w:spacing w:line="252" w:lineRule="auto"/>
        <w:ind w:firstLine="204"/>
        <w:jc w:val="center"/>
        <w:rPr>
          <w:rFonts w:ascii="Times New Roman" w:hAnsi="Times New Roman" w:eastAsia="宋体" w:cs="Times New Roman"/>
          <w:kern w:val="0"/>
          <w:sz w:val="20"/>
          <w:szCs w:val="20"/>
        </w:rPr>
      </w:pPr>
    </w:p>
    <w:p w14:paraId="740BB296">
      <w:pPr>
        <w:spacing w:line="252" w:lineRule="auto"/>
        <w:ind w:firstLine="204"/>
        <w:jc w:val="center"/>
        <w:rPr>
          <w:rFonts w:ascii="Times New Roman" w:hAnsi="Times New Roman" w:eastAsia="宋体" w:cs="Times New Roman"/>
          <w:kern w:val="0"/>
          <w:sz w:val="20"/>
          <w:szCs w:val="20"/>
        </w:rPr>
      </w:pPr>
    </w:p>
    <w:p w14:paraId="47892061">
      <w:pPr>
        <w:spacing w:line="252" w:lineRule="auto"/>
        <w:ind w:firstLine="204"/>
        <w:jc w:val="center"/>
        <w:rPr>
          <w:rFonts w:ascii="Times New Roman" w:hAnsi="Times New Roman" w:eastAsia="宋体" w:cs="Times New Roman"/>
          <w:kern w:val="0"/>
          <w:sz w:val="20"/>
          <w:szCs w:val="20"/>
        </w:rPr>
      </w:pPr>
    </w:p>
    <w:p w14:paraId="4AB176F0">
      <w:pPr>
        <w:spacing w:line="252" w:lineRule="auto"/>
        <w:ind w:firstLine="204"/>
        <w:jc w:val="center"/>
        <w:rPr>
          <w:rFonts w:ascii="Times New Roman" w:hAnsi="Times New Roman" w:eastAsia="宋体" w:cs="Times New Roman"/>
          <w:kern w:val="0"/>
          <w:sz w:val="20"/>
          <w:szCs w:val="20"/>
        </w:rPr>
      </w:pPr>
    </w:p>
    <w:p w14:paraId="70DE5335">
      <w:pPr>
        <w:spacing w:line="252" w:lineRule="auto"/>
        <w:ind w:firstLine="204"/>
        <w:jc w:val="center"/>
        <w:rPr>
          <w:rFonts w:ascii="Times New Roman" w:hAnsi="Times New Roman" w:eastAsia="宋体" w:cs="Times New Roman"/>
          <w:kern w:val="0"/>
          <w:sz w:val="20"/>
          <w:szCs w:val="20"/>
        </w:rPr>
      </w:pPr>
    </w:p>
    <w:p w14:paraId="5D118586">
      <w:pPr>
        <w:spacing w:line="252" w:lineRule="auto"/>
        <w:ind w:firstLine="204"/>
        <w:jc w:val="center"/>
        <w:rPr>
          <w:rFonts w:ascii="Times New Roman" w:hAnsi="Times New Roman" w:eastAsia="宋体" w:cs="Times New Roman"/>
          <w:kern w:val="0"/>
          <w:sz w:val="20"/>
          <w:szCs w:val="20"/>
        </w:rPr>
      </w:pPr>
    </w:p>
    <w:p w14:paraId="18A248DE">
      <w:pPr>
        <w:spacing w:line="252" w:lineRule="auto"/>
        <w:ind w:firstLine="204"/>
        <w:jc w:val="center"/>
        <w:rPr>
          <w:rFonts w:ascii="Times New Roman" w:hAnsi="Times New Roman" w:eastAsia="宋体" w:cs="Times New Roman"/>
          <w:kern w:val="0"/>
          <w:sz w:val="20"/>
          <w:szCs w:val="20"/>
        </w:rPr>
      </w:pPr>
    </w:p>
    <w:p w14:paraId="2DD0AA28">
      <w:pPr>
        <w:spacing w:line="252" w:lineRule="auto"/>
        <w:ind w:firstLine="204"/>
        <w:jc w:val="center"/>
        <w:rPr>
          <w:rFonts w:ascii="Times New Roman" w:hAnsi="Times New Roman" w:eastAsia="宋体" w:cs="Times New Roman"/>
          <w:kern w:val="0"/>
          <w:sz w:val="20"/>
          <w:szCs w:val="20"/>
        </w:rPr>
      </w:pPr>
    </w:p>
    <w:p w14:paraId="4C5455DD">
      <w:pPr>
        <w:spacing w:line="252" w:lineRule="auto"/>
        <w:ind w:firstLine="204"/>
        <w:jc w:val="center"/>
        <w:rPr>
          <w:rFonts w:ascii="Times New Roman" w:hAnsi="Times New Roman" w:eastAsia="宋体" w:cs="Times New Roman"/>
          <w:kern w:val="0"/>
          <w:sz w:val="20"/>
          <w:szCs w:val="20"/>
        </w:rPr>
      </w:pPr>
    </w:p>
    <w:p w14:paraId="06A80F21">
      <w:pPr>
        <w:spacing w:line="252" w:lineRule="auto"/>
        <w:ind w:firstLine="204"/>
        <w:jc w:val="center"/>
        <w:rPr>
          <w:rFonts w:ascii="Times New Roman" w:hAnsi="Times New Roman" w:eastAsia="宋体" w:cs="Times New Roman"/>
          <w:kern w:val="0"/>
          <w:sz w:val="20"/>
          <w:szCs w:val="20"/>
        </w:rPr>
      </w:pPr>
    </w:p>
    <w:p w14:paraId="19DF3A3D">
      <w:pPr>
        <w:spacing w:line="252" w:lineRule="auto"/>
        <w:ind w:firstLine="204"/>
        <w:jc w:val="center"/>
        <w:rPr>
          <w:rFonts w:ascii="Times New Roman" w:hAnsi="Times New Roman" w:eastAsia="宋体" w:cs="Times New Roman"/>
          <w:kern w:val="0"/>
          <w:sz w:val="20"/>
          <w:szCs w:val="20"/>
        </w:rPr>
      </w:pPr>
    </w:p>
    <w:p w14:paraId="729366A9">
      <w:pPr>
        <w:spacing w:line="252" w:lineRule="auto"/>
        <w:ind w:firstLine="204"/>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TABLE SⅠI</w:t>
      </w:r>
    </w:p>
    <w:p w14:paraId="59D6F57A">
      <w:pPr>
        <w:spacing w:line="252" w:lineRule="auto"/>
        <w:jc w:val="center"/>
        <w:rPr>
          <w:rFonts w:ascii="Times New Roman" w:hAnsi="Times New Roman" w:cs="Times New Roman"/>
          <w:smallCaps/>
          <w:sz w:val="20"/>
          <w:szCs w:val="20"/>
        </w:rPr>
      </w:pPr>
      <w:r>
        <w:rPr>
          <w:rFonts w:ascii="Times New Roman" w:hAnsi="Times New Roman" w:cs="Times New Roman"/>
          <w:smallCaps/>
          <w:sz w:val="20"/>
          <w:szCs w:val="20"/>
        </w:rPr>
        <w:t xml:space="preserve">Properties of Multiobjective Complex </w:t>
      </w:r>
    </w:p>
    <w:p w14:paraId="4A988FF1">
      <w:pPr>
        <w:spacing w:line="252" w:lineRule="auto"/>
        <w:ind w:firstLine="204"/>
        <w:jc w:val="center"/>
        <w:rPr>
          <w:rFonts w:ascii="Times New Roman" w:hAnsi="Times New Roman" w:eastAsia="宋体" w:cs="Times New Roman"/>
          <w:kern w:val="0"/>
          <w:sz w:val="20"/>
          <w:szCs w:val="20"/>
        </w:rPr>
      </w:pPr>
      <w:r>
        <w:rPr>
          <w:rFonts w:hint="eastAsia" w:ascii="Times New Roman" w:hAnsi="Times New Roman" w:cs="Times New Roman"/>
          <w:smallCaps/>
          <w:sz w:val="20"/>
          <w:szCs w:val="20"/>
        </w:rPr>
        <w:t>O</w:t>
      </w:r>
      <w:r>
        <w:rPr>
          <w:rFonts w:ascii="Times New Roman" w:hAnsi="Times New Roman" w:cs="Times New Roman"/>
          <w:smallCaps/>
          <w:sz w:val="20"/>
          <w:szCs w:val="20"/>
        </w:rPr>
        <w:t>ptimization Problems on Test Suite 2</w:t>
      </w:r>
    </w:p>
    <w:tbl>
      <w:tblPr>
        <w:tblStyle w:val="11"/>
        <w:tblW w:w="5098"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67"/>
        <w:gridCol w:w="992"/>
        <w:gridCol w:w="2693"/>
      </w:tblGrid>
      <w:tr w14:paraId="0B8C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4" w:hRule="atLeast"/>
          <w:jc w:val="right"/>
        </w:trPr>
        <w:tc>
          <w:tcPr>
            <w:tcW w:w="846" w:type="dxa"/>
            <w:tcBorders>
              <w:top w:val="double" w:color="auto" w:sz="6" w:space="0"/>
              <w:bottom w:val="single" w:color="auto" w:sz="8" w:space="0"/>
            </w:tcBorders>
          </w:tcPr>
          <w:p w14:paraId="5BD3F638">
            <w:pPr>
              <w:widowControl/>
              <w:jc w:val="left"/>
              <w:rPr>
                <w:rFonts w:ascii="Times New Roman" w:hAnsi="Times New Roman" w:cs="Times New Roman"/>
                <w:sz w:val="16"/>
                <w:szCs w:val="16"/>
              </w:rPr>
            </w:pPr>
          </w:p>
        </w:tc>
        <w:tc>
          <w:tcPr>
            <w:tcW w:w="567" w:type="dxa"/>
            <w:tcBorders>
              <w:top w:val="double" w:color="auto" w:sz="6" w:space="0"/>
              <w:bottom w:val="single" w:color="auto" w:sz="8" w:space="0"/>
            </w:tcBorders>
          </w:tcPr>
          <w:p w14:paraId="6D99BAE7">
            <w:pPr>
              <w:widowControl/>
              <w:jc w:val="left"/>
              <w:rPr>
                <w:rFonts w:ascii="Times New Roman" w:hAnsi="Times New Roman" w:cs="Times New Roman"/>
                <w:sz w:val="16"/>
                <w:szCs w:val="16"/>
              </w:rPr>
            </w:pPr>
            <w:r>
              <w:rPr>
                <w:rFonts w:ascii="Times New Roman" w:hAnsi="Times New Roman" w:cs="Times New Roman"/>
                <w:sz w:val="16"/>
                <w:szCs w:val="16"/>
              </w:rPr>
              <w:t>Task</w:t>
            </w:r>
          </w:p>
          <w:p w14:paraId="3DA413B9">
            <w:pPr>
              <w:widowControl/>
              <w:jc w:val="left"/>
              <w:rPr>
                <w:rFonts w:ascii="Times New Roman" w:hAnsi="Times New Roman" w:cs="Times New Roman"/>
                <w:sz w:val="16"/>
                <w:szCs w:val="16"/>
              </w:rPr>
            </w:pPr>
            <w:r>
              <w:rPr>
                <w:rFonts w:hint="eastAsia" w:ascii="Times New Roman" w:hAnsi="Times New Roman" w:cs="Times New Roman"/>
                <w:sz w:val="16"/>
                <w:szCs w:val="16"/>
              </w:rPr>
              <w:t>N</w:t>
            </w:r>
            <w:r>
              <w:rPr>
                <w:rFonts w:ascii="Times New Roman" w:hAnsi="Times New Roman" w:cs="Times New Roman"/>
                <w:sz w:val="16"/>
                <w:szCs w:val="16"/>
              </w:rPr>
              <w:t>o.</w:t>
            </w:r>
          </w:p>
        </w:tc>
        <w:tc>
          <w:tcPr>
            <w:tcW w:w="992" w:type="dxa"/>
            <w:tcBorders>
              <w:top w:val="double" w:color="auto" w:sz="6" w:space="0"/>
              <w:bottom w:val="single" w:color="auto" w:sz="8" w:space="0"/>
            </w:tcBorders>
          </w:tcPr>
          <w:p w14:paraId="5A9577F2">
            <w:pPr>
              <w:widowControl/>
              <w:rPr>
                <w:rFonts w:ascii="Times New Roman" w:hAnsi="Times New Roman" w:cs="Times New Roman"/>
                <w:sz w:val="16"/>
                <w:szCs w:val="16"/>
              </w:rPr>
            </w:pPr>
            <w:r>
              <w:rPr>
                <w:rFonts w:ascii="Times New Roman" w:hAnsi="Times New Roman" w:cs="Times New Roman"/>
                <w:sz w:val="16"/>
                <w:szCs w:val="16"/>
              </w:rPr>
              <w:t>LZ09 Functions</w:t>
            </w:r>
          </w:p>
        </w:tc>
        <w:tc>
          <w:tcPr>
            <w:tcW w:w="2693" w:type="dxa"/>
            <w:tcBorders>
              <w:top w:val="double" w:color="auto" w:sz="6" w:space="0"/>
              <w:bottom w:val="single" w:color="auto" w:sz="8" w:space="0"/>
            </w:tcBorders>
          </w:tcPr>
          <w:p w14:paraId="332773A7">
            <w:pPr>
              <w:widowControl/>
              <w:rPr>
                <w:rFonts w:ascii="Times New Roman" w:hAnsi="Times New Roman" w:cs="Times New Roman"/>
                <w:sz w:val="16"/>
                <w:szCs w:val="16"/>
              </w:rPr>
            </w:pPr>
            <w:r>
              <w:rPr>
                <w:rFonts w:ascii="Times New Roman" w:hAnsi="Times New Roman" w:cs="Times New Roman"/>
                <w:sz w:val="16"/>
                <w:szCs w:val="16"/>
              </w:rPr>
              <w:t>Pareto Set</w:t>
            </w:r>
          </w:p>
        </w:tc>
      </w:tr>
      <w:tr w14:paraId="3D09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right"/>
        </w:trPr>
        <w:tc>
          <w:tcPr>
            <w:tcW w:w="846" w:type="dxa"/>
            <w:vMerge w:val="restart"/>
            <w:tcBorders>
              <w:top w:val="single" w:color="auto" w:sz="8" w:space="0"/>
            </w:tcBorders>
            <w:vAlign w:val="center"/>
          </w:tcPr>
          <w:p w14:paraId="2DFD3829">
            <w:pPr>
              <w:widowControl/>
              <w:jc w:val="center"/>
              <w:rPr>
                <w:rFonts w:ascii="Times New Roman" w:hAnsi="Times New Roman" w:cs="Times New Roman"/>
                <w:sz w:val="16"/>
                <w:szCs w:val="16"/>
              </w:rPr>
            </w:pPr>
            <w:r>
              <w:rPr>
                <w:rFonts w:ascii="Times New Roman" w:hAnsi="Times New Roman" w:cs="Times New Roman"/>
                <w:sz w:val="16"/>
                <w:szCs w:val="16"/>
              </w:rPr>
              <w:t>CPLX1</w:t>
            </w:r>
          </w:p>
        </w:tc>
        <w:tc>
          <w:tcPr>
            <w:tcW w:w="567" w:type="dxa"/>
            <w:tcBorders>
              <w:top w:val="single" w:color="auto" w:sz="8" w:space="0"/>
            </w:tcBorders>
          </w:tcPr>
          <w:p w14:paraId="66603829">
            <w:pPr>
              <w:widowControl/>
              <w:jc w:val="left"/>
              <w:rPr>
                <w:rFonts w:ascii="Times New Roman" w:hAnsi="Times New Roman" w:cs="Times New Roman"/>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1</w:t>
            </w:r>
          </w:p>
        </w:tc>
        <w:tc>
          <w:tcPr>
            <w:tcW w:w="992" w:type="dxa"/>
            <w:tcBorders>
              <w:top w:val="single" w:color="auto" w:sz="8" w:space="0"/>
            </w:tcBorders>
          </w:tcPr>
          <w:p w14:paraId="145770BD">
            <w:pPr>
              <w:widowControl/>
              <w:jc w:val="left"/>
              <w:rPr>
                <w:rFonts w:hint="eastAsia"/>
              </w:rPr>
            </w:pPr>
            <w:r>
              <w:rPr>
                <w:rFonts w:hint="eastAsia" w:ascii="Times New Roman" w:hAnsi="Times New Roman" w:cs="Times New Roman"/>
                <w:i/>
                <w:iCs/>
                <w:sz w:val="16"/>
                <w:szCs w:val="16"/>
              </w:rPr>
              <w:t>F</w:t>
            </w:r>
            <w:r>
              <w:rPr>
                <w:rFonts w:ascii="Times New Roman" w:hAnsi="Times New Roman" w:cs="Times New Roman"/>
                <w:sz w:val="16"/>
                <w:szCs w:val="16"/>
                <w:vertAlign w:val="subscript"/>
              </w:rPr>
              <w:t>1</w:t>
            </w:r>
          </w:p>
        </w:tc>
        <w:tc>
          <w:tcPr>
            <w:tcW w:w="2693" w:type="dxa"/>
            <w:tcBorders>
              <w:top w:val="single" w:color="auto" w:sz="8" w:space="0"/>
            </w:tcBorders>
          </w:tcPr>
          <w:p w14:paraId="798CAF17">
            <w:pPr>
              <w:widowControl/>
              <w:spacing w:line="80" w:lineRule="atLeast"/>
              <w:ind w:right="-244" w:rightChars="-116"/>
              <w:jc w:val="left"/>
              <w:rPr>
                <w:rFonts w:hint="eastAsia"/>
              </w:rPr>
            </w:pPr>
            <w:r>
              <w:rPr>
                <w:position w:val="-14"/>
              </w:rPr>
              <w:object>
                <v:shape id="_x0000_i1097" o:spt="75" type="#_x0000_t75" style="height:19.1pt;width:60.1pt;" o:ole="t" filled="f" o:preferrelative="t" stroked="f" coordsize="21600,21600">
                  <v:path/>
                  <v:fill on="f" focussize="0,0"/>
                  <v:stroke on="f" joinstyle="miter"/>
                  <v:imagedata r:id="rId97" o:title=""/>
                  <o:lock v:ext="edit" aspectratio="t"/>
                  <w10:wrap type="none"/>
                  <w10:anchorlock/>
                </v:shape>
                <o:OLEObject Type="Embed" ProgID="Equation.DSMT4" ShapeID="_x0000_i1097" DrawAspect="Content" ObjectID="_1468075797" r:id="rId96">
                  <o:LockedField>false</o:LockedField>
                </o:OLEObject>
              </w:object>
            </w:r>
          </w:p>
          <w:p w14:paraId="2525FA8C">
            <w:pPr>
              <w:widowControl/>
              <w:spacing w:line="80" w:lineRule="atLeast"/>
              <w:jc w:val="left"/>
              <w:rPr>
                <w:rFonts w:ascii="Times New Roman" w:hAnsi="Times New Roman" w:cs="Times New Roman"/>
                <w:sz w:val="16"/>
                <w:szCs w:val="16"/>
              </w:rPr>
            </w:pPr>
            <w:r>
              <w:rPr>
                <w:position w:val="-10"/>
              </w:rPr>
              <w:object>
                <v:shape id="_x0000_i1098" o:spt="75" type="#_x0000_t75" style="height:10pt;width:26.6pt;" o:ole="t" filled="f" o:preferrelative="t" stroked="f" coordsize="21600,21600">
                  <v:path/>
                  <v:fill on="f" focussize="0,0"/>
                  <v:stroke on="f" joinstyle="miter"/>
                  <v:imagedata r:id="rId99" o:title=""/>
                  <o:lock v:ext="edit" aspectratio="t"/>
                  <w10:wrap type="none"/>
                  <w10:anchorlock/>
                </v:shape>
                <o:OLEObject Type="Embed" ProgID="Equation.DSMT4" ShapeID="_x0000_i1098" DrawAspect="Content" ObjectID="_1468075798" r:id="rId98">
                  <o:LockedField>false</o:LockedField>
                </o:OLEObject>
              </w:object>
            </w:r>
          </w:p>
        </w:tc>
      </w:tr>
      <w:tr w14:paraId="3645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right"/>
        </w:trPr>
        <w:tc>
          <w:tcPr>
            <w:tcW w:w="846" w:type="dxa"/>
            <w:vMerge w:val="continue"/>
            <w:vAlign w:val="center"/>
          </w:tcPr>
          <w:p w14:paraId="310BAF3A">
            <w:pPr>
              <w:widowControl/>
              <w:jc w:val="center"/>
              <w:rPr>
                <w:rFonts w:ascii="Times New Roman" w:hAnsi="Times New Roman" w:cs="Times New Roman"/>
                <w:sz w:val="16"/>
                <w:szCs w:val="16"/>
              </w:rPr>
            </w:pPr>
          </w:p>
        </w:tc>
        <w:tc>
          <w:tcPr>
            <w:tcW w:w="567" w:type="dxa"/>
          </w:tcPr>
          <w:p w14:paraId="284E0197">
            <w:pPr>
              <w:widowControl/>
              <w:jc w:val="left"/>
              <w:rPr>
                <w:rFonts w:ascii="Times New Roman" w:hAnsi="Times New Roman" w:cs="Times New Roman"/>
                <w:i/>
                <w:iCs/>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992" w:type="dxa"/>
          </w:tcPr>
          <w:p w14:paraId="539FB633">
            <w:pPr>
              <w:widowControl/>
              <w:spacing w:line="120" w:lineRule="atLeast"/>
              <w:jc w:val="left"/>
              <w:rPr>
                <w:rFonts w:hint="eastAsia"/>
              </w:rPr>
            </w:pPr>
            <w:r>
              <w:rPr>
                <w:rFonts w:hint="eastAsia" w:ascii="Times New Roman" w:hAnsi="Times New Roman" w:cs="Times New Roman"/>
                <w:i/>
                <w:iCs/>
                <w:sz w:val="16"/>
                <w:szCs w:val="16"/>
              </w:rPr>
              <w:t>F</w:t>
            </w:r>
            <w:r>
              <w:rPr>
                <w:rFonts w:ascii="Times New Roman" w:hAnsi="Times New Roman" w:cs="Times New Roman"/>
                <w:sz w:val="16"/>
                <w:szCs w:val="16"/>
                <w:vertAlign w:val="subscript"/>
              </w:rPr>
              <w:t>2</w:t>
            </w:r>
          </w:p>
        </w:tc>
        <w:tc>
          <w:tcPr>
            <w:tcW w:w="2693" w:type="dxa"/>
          </w:tcPr>
          <w:p w14:paraId="311DB325">
            <w:pPr>
              <w:widowControl/>
              <w:spacing w:line="120" w:lineRule="atLeast"/>
              <w:jc w:val="left"/>
              <w:rPr>
                <w:rFonts w:hint="eastAsia"/>
              </w:rPr>
            </w:pPr>
            <w:r>
              <w:rPr>
                <w:position w:val="-24"/>
              </w:rPr>
              <w:object>
                <v:shape id="_x0000_i1099" o:spt="75" type="#_x0000_t75" style="height:16.9pt;width:50.4pt;" o:ole="t" filled="f" o:preferrelative="t" stroked="f" coordsize="21600,21600">
                  <v:path/>
                  <v:fill on="f" focussize="0,0"/>
                  <v:stroke on="f" joinstyle="miter"/>
                  <v:imagedata r:id="rId101" o:title=""/>
                  <o:lock v:ext="edit" aspectratio="t"/>
                  <w10:wrap type="none"/>
                  <w10:anchorlock/>
                </v:shape>
                <o:OLEObject Type="Embed" ProgID="Equation.DSMT4" ShapeID="_x0000_i1099" DrawAspect="Content" ObjectID="_1468075799" r:id="rId100">
                  <o:LockedField>false</o:LockedField>
                </o:OLEObject>
              </w:object>
            </w:r>
          </w:p>
          <w:p w14:paraId="5B6E6C81">
            <w:pPr>
              <w:widowControl/>
              <w:spacing w:line="120" w:lineRule="atLeast"/>
              <w:jc w:val="left"/>
              <w:rPr>
                <w:rFonts w:ascii="Times New Roman" w:hAnsi="Times New Roman" w:eastAsia="等线" w:cs="Times New Roman"/>
                <w:sz w:val="16"/>
                <w:szCs w:val="16"/>
              </w:rPr>
            </w:pPr>
            <w:r>
              <w:rPr>
                <w:position w:val="-10"/>
              </w:rPr>
              <w:object>
                <v:shape id="_x0000_i1100" o:spt="75" type="#_x0000_t75" style="height:10.65pt;width:29.75pt;" o:ole="t" filled="f" o:preferrelative="t" stroked="f" coordsize="21600,21600">
                  <v:path/>
                  <v:fill on="f" focussize="0,0"/>
                  <v:stroke on="f" joinstyle="miter"/>
                  <v:imagedata r:id="rId103" o:title=""/>
                  <o:lock v:ext="edit" aspectratio="t"/>
                  <w10:wrap type="none"/>
                  <w10:anchorlock/>
                </v:shape>
                <o:OLEObject Type="Embed" ProgID="Equation.DSMT4" ShapeID="_x0000_i1100" DrawAspect="Content" ObjectID="_1468075800" r:id="rId102">
                  <o:LockedField>false</o:LockedField>
                </o:OLEObject>
              </w:object>
            </w:r>
          </w:p>
        </w:tc>
      </w:tr>
      <w:tr w14:paraId="643C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right"/>
        </w:trPr>
        <w:tc>
          <w:tcPr>
            <w:tcW w:w="846" w:type="dxa"/>
            <w:vMerge w:val="restart"/>
            <w:vAlign w:val="center"/>
          </w:tcPr>
          <w:p w14:paraId="2203F714">
            <w:pPr>
              <w:widowControl/>
              <w:jc w:val="center"/>
              <w:rPr>
                <w:rFonts w:ascii="Times New Roman" w:hAnsi="Times New Roman" w:cs="Times New Roman"/>
                <w:sz w:val="16"/>
                <w:szCs w:val="16"/>
              </w:rPr>
            </w:pPr>
            <w:r>
              <w:rPr>
                <w:rFonts w:ascii="Times New Roman" w:hAnsi="Times New Roman" w:cs="Times New Roman"/>
                <w:sz w:val="16"/>
                <w:szCs w:val="16"/>
              </w:rPr>
              <w:t>CPLX2</w:t>
            </w:r>
          </w:p>
        </w:tc>
        <w:tc>
          <w:tcPr>
            <w:tcW w:w="567" w:type="dxa"/>
          </w:tcPr>
          <w:p w14:paraId="0D2A899E">
            <w:pPr>
              <w:widowControl/>
              <w:jc w:val="left"/>
              <w:rPr>
                <w:rFonts w:ascii="Times New Roman" w:hAnsi="Times New Roman" w:cs="Times New Roman"/>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1</w:t>
            </w:r>
          </w:p>
        </w:tc>
        <w:tc>
          <w:tcPr>
            <w:tcW w:w="992" w:type="dxa"/>
          </w:tcPr>
          <w:p w14:paraId="33EE3396">
            <w:pPr>
              <w:widowControl/>
              <w:spacing w:line="120" w:lineRule="atLeast"/>
              <w:jc w:val="left"/>
              <w:rPr>
                <w:rFonts w:hint="eastAsia"/>
              </w:rPr>
            </w:pPr>
            <w:r>
              <w:rPr>
                <w:rFonts w:hint="eastAsia" w:ascii="Times New Roman" w:hAnsi="Times New Roman" w:cs="Times New Roman"/>
                <w:i/>
                <w:iCs/>
                <w:sz w:val="16"/>
                <w:szCs w:val="16"/>
              </w:rPr>
              <w:t>F</w:t>
            </w:r>
            <w:r>
              <w:rPr>
                <w:rFonts w:ascii="Times New Roman" w:hAnsi="Times New Roman" w:cs="Times New Roman"/>
                <w:sz w:val="16"/>
                <w:szCs w:val="16"/>
                <w:vertAlign w:val="subscript"/>
              </w:rPr>
              <w:t>1</w:t>
            </w:r>
          </w:p>
        </w:tc>
        <w:tc>
          <w:tcPr>
            <w:tcW w:w="2693" w:type="dxa"/>
          </w:tcPr>
          <w:p w14:paraId="047ABE8C">
            <w:pPr>
              <w:widowControl/>
              <w:spacing w:line="80" w:lineRule="atLeast"/>
              <w:ind w:right="-244" w:rightChars="-116"/>
              <w:jc w:val="left"/>
              <w:rPr>
                <w:rFonts w:hint="eastAsia"/>
              </w:rPr>
            </w:pPr>
            <w:r>
              <w:rPr>
                <w:position w:val="-14"/>
              </w:rPr>
              <w:object>
                <v:shape id="_x0000_i1101" o:spt="75" type="#_x0000_t75" style="height:19.1pt;width:57.9pt;" o:ole="t" filled="f" o:preferrelative="t" stroked="f" coordsize="21600,21600">
                  <v:path/>
                  <v:fill on="f" focussize="0,0"/>
                  <v:stroke on="f" joinstyle="miter"/>
                  <v:imagedata r:id="rId97" o:title=""/>
                  <o:lock v:ext="edit" aspectratio="t"/>
                  <w10:wrap type="none"/>
                  <w10:anchorlock/>
                </v:shape>
                <o:OLEObject Type="Embed" ProgID="Equation.DSMT4" ShapeID="_x0000_i1101" DrawAspect="Content" ObjectID="_1468075801" r:id="rId104">
                  <o:LockedField>false</o:LockedField>
                </o:OLEObject>
              </w:object>
            </w:r>
          </w:p>
          <w:p w14:paraId="543DDC61">
            <w:pPr>
              <w:spacing w:line="120" w:lineRule="atLeast"/>
              <w:jc w:val="left"/>
              <w:rPr>
                <w:rFonts w:ascii="Times New Roman" w:hAnsi="Times New Roman" w:cs="Times New Roman"/>
                <w:sz w:val="16"/>
                <w:szCs w:val="16"/>
              </w:rPr>
            </w:pPr>
            <w:r>
              <w:rPr>
                <w:position w:val="-10"/>
              </w:rPr>
              <w:object>
                <v:shape id="_x0000_i1102" o:spt="75" type="#_x0000_t75" style="height:10.65pt;width:29.75pt;" o:ole="t" filled="f" o:preferrelative="t" stroked="f" coordsize="21600,21600">
                  <v:path/>
                  <v:fill on="f" focussize="0,0"/>
                  <v:stroke on="f" joinstyle="miter"/>
                  <v:imagedata r:id="rId99" o:title=""/>
                  <o:lock v:ext="edit" aspectratio="t"/>
                  <w10:wrap type="none"/>
                  <w10:anchorlock/>
                </v:shape>
                <o:OLEObject Type="Embed" ProgID="Equation.DSMT4" ShapeID="_x0000_i1102" DrawAspect="Content" ObjectID="_1468075802" r:id="rId105">
                  <o:LockedField>false</o:LockedField>
                </o:OLEObject>
              </w:object>
            </w:r>
          </w:p>
        </w:tc>
      </w:tr>
      <w:tr w14:paraId="6EEA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right"/>
        </w:trPr>
        <w:tc>
          <w:tcPr>
            <w:tcW w:w="846" w:type="dxa"/>
            <w:vMerge w:val="continue"/>
            <w:vAlign w:val="center"/>
          </w:tcPr>
          <w:p w14:paraId="7A984E14">
            <w:pPr>
              <w:widowControl/>
              <w:jc w:val="center"/>
              <w:rPr>
                <w:rFonts w:ascii="Times New Roman" w:hAnsi="Times New Roman" w:cs="Times New Roman"/>
                <w:sz w:val="16"/>
                <w:szCs w:val="16"/>
              </w:rPr>
            </w:pPr>
          </w:p>
        </w:tc>
        <w:tc>
          <w:tcPr>
            <w:tcW w:w="567" w:type="dxa"/>
          </w:tcPr>
          <w:p w14:paraId="3FF84F19">
            <w:pPr>
              <w:widowControl/>
              <w:jc w:val="left"/>
              <w:rPr>
                <w:rFonts w:ascii="Times New Roman" w:hAnsi="Times New Roman" w:cs="Times New Roman"/>
                <w:i/>
                <w:iCs/>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992" w:type="dxa"/>
          </w:tcPr>
          <w:p w14:paraId="33FF5969">
            <w:pPr>
              <w:widowControl/>
              <w:spacing w:line="120" w:lineRule="atLeast"/>
              <w:jc w:val="left"/>
              <w:rPr>
                <w:rFonts w:hint="eastAsia"/>
              </w:rPr>
            </w:pPr>
            <w:r>
              <w:rPr>
                <w:rFonts w:hint="eastAsia" w:ascii="Times New Roman" w:hAnsi="Times New Roman" w:cs="Times New Roman"/>
                <w:i/>
                <w:iCs/>
                <w:sz w:val="16"/>
                <w:szCs w:val="16"/>
              </w:rPr>
              <w:t>F</w:t>
            </w:r>
            <w:r>
              <w:rPr>
                <w:rFonts w:ascii="Times New Roman" w:hAnsi="Times New Roman" w:cs="Times New Roman"/>
                <w:sz w:val="16"/>
                <w:szCs w:val="16"/>
                <w:vertAlign w:val="subscript"/>
              </w:rPr>
              <w:t>7</w:t>
            </w:r>
          </w:p>
        </w:tc>
        <w:tc>
          <w:tcPr>
            <w:tcW w:w="2693" w:type="dxa"/>
          </w:tcPr>
          <w:p w14:paraId="0D70E55D">
            <w:pPr>
              <w:widowControl/>
              <w:spacing w:line="120" w:lineRule="atLeast"/>
              <w:jc w:val="left"/>
              <w:rPr>
                <w:rFonts w:hint="eastAsia"/>
              </w:rPr>
            </w:pPr>
            <w:r>
              <w:rPr>
                <w:position w:val="-14"/>
              </w:rPr>
              <w:object>
                <v:shape id="_x0000_i1103" o:spt="75" type="#_x0000_t75" style="height:19.1pt;width:55.7pt;" o:ole="t" filled="f" o:preferrelative="t" stroked="f" coordsize="21600,21600">
                  <v:path/>
                  <v:fill on="f" focussize="0,0"/>
                  <v:stroke on="f" joinstyle="miter"/>
                  <v:imagedata r:id="rId97" o:title=""/>
                  <o:lock v:ext="edit" aspectratio="t"/>
                  <w10:wrap type="none"/>
                  <w10:anchorlock/>
                </v:shape>
                <o:OLEObject Type="Embed" ProgID="Equation.DSMT4" ShapeID="_x0000_i1103" DrawAspect="Content" ObjectID="_1468075803" r:id="rId106">
                  <o:LockedField>false</o:LockedField>
                </o:OLEObject>
              </w:object>
            </w:r>
          </w:p>
          <w:p w14:paraId="6615D720">
            <w:pPr>
              <w:widowControl/>
              <w:spacing w:line="120" w:lineRule="atLeast"/>
              <w:jc w:val="left"/>
              <w:rPr>
                <w:rFonts w:ascii="Times New Roman" w:hAnsi="Times New Roman" w:eastAsia="等线" w:cs="Times New Roman"/>
                <w:sz w:val="16"/>
                <w:szCs w:val="16"/>
              </w:rPr>
            </w:pPr>
            <w:r>
              <w:rPr>
                <w:position w:val="-10"/>
              </w:rPr>
              <w:object>
                <v:shape id="_x0000_i1104" o:spt="75" type="#_x0000_t75" style="height:10pt;width:29.75pt;" o:ole="t" filled="f" o:preferrelative="t" stroked="f" coordsize="21600,21600">
                  <v:path/>
                  <v:fill on="f" focussize="0,0"/>
                  <v:stroke on="f" joinstyle="miter"/>
                  <v:imagedata r:id="rId99" o:title=""/>
                  <o:lock v:ext="edit" aspectratio="t"/>
                  <w10:wrap type="none"/>
                  <w10:anchorlock/>
                </v:shape>
                <o:OLEObject Type="Embed" ProgID="Equation.DSMT4" ShapeID="_x0000_i1104" DrawAspect="Content" ObjectID="_1468075804" r:id="rId107">
                  <o:LockedField>false</o:LockedField>
                </o:OLEObject>
              </w:object>
            </w:r>
          </w:p>
        </w:tc>
      </w:tr>
      <w:tr w14:paraId="6F54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right"/>
        </w:trPr>
        <w:tc>
          <w:tcPr>
            <w:tcW w:w="846" w:type="dxa"/>
            <w:vMerge w:val="restart"/>
            <w:vAlign w:val="center"/>
          </w:tcPr>
          <w:p w14:paraId="42A67BB5">
            <w:pPr>
              <w:widowControl/>
              <w:jc w:val="center"/>
              <w:rPr>
                <w:rFonts w:ascii="Times New Roman" w:hAnsi="Times New Roman" w:cs="Times New Roman"/>
                <w:sz w:val="16"/>
                <w:szCs w:val="16"/>
              </w:rPr>
            </w:pPr>
            <w:r>
              <w:rPr>
                <w:rFonts w:ascii="Times New Roman" w:hAnsi="Times New Roman" w:cs="Times New Roman"/>
                <w:sz w:val="16"/>
                <w:szCs w:val="16"/>
              </w:rPr>
              <w:t>CPLX3</w:t>
            </w:r>
          </w:p>
        </w:tc>
        <w:tc>
          <w:tcPr>
            <w:tcW w:w="567" w:type="dxa"/>
          </w:tcPr>
          <w:p w14:paraId="07E4ACCB">
            <w:pPr>
              <w:widowControl/>
              <w:jc w:val="left"/>
              <w:rPr>
                <w:rFonts w:ascii="Times New Roman" w:hAnsi="Times New Roman" w:cs="Times New Roman"/>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1</w:t>
            </w:r>
          </w:p>
        </w:tc>
        <w:tc>
          <w:tcPr>
            <w:tcW w:w="992" w:type="dxa"/>
          </w:tcPr>
          <w:p w14:paraId="6AC599A5">
            <w:pPr>
              <w:widowControl/>
              <w:spacing w:line="120" w:lineRule="atLeast"/>
              <w:jc w:val="left"/>
              <w:rPr>
                <w:rFonts w:hint="eastAsia"/>
              </w:rPr>
            </w:pPr>
            <w:r>
              <w:rPr>
                <w:rFonts w:hint="eastAsia" w:ascii="Times New Roman" w:hAnsi="Times New Roman" w:cs="Times New Roman"/>
                <w:i/>
                <w:iCs/>
                <w:sz w:val="16"/>
                <w:szCs w:val="16"/>
              </w:rPr>
              <w:t>F</w:t>
            </w:r>
            <w:r>
              <w:rPr>
                <w:rFonts w:ascii="Times New Roman" w:hAnsi="Times New Roman" w:cs="Times New Roman"/>
                <w:sz w:val="16"/>
                <w:szCs w:val="16"/>
                <w:vertAlign w:val="subscript"/>
              </w:rPr>
              <w:t>2</w:t>
            </w:r>
          </w:p>
        </w:tc>
        <w:tc>
          <w:tcPr>
            <w:tcW w:w="2693" w:type="dxa"/>
          </w:tcPr>
          <w:p w14:paraId="6C022F72">
            <w:pPr>
              <w:widowControl/>
              <w:spacing w:line="120" w:lineRule="atLeast"/>
              <w:jc w:val="left"/>
              <w:rPr>
                <w:rFonts w:hint="eastAsia"/>
              </w:rPr>
            </w:pPr>
            <w:r>
              <w:rPr>
                <w:position w:val="-24"/>
              </w:rPr>
              <w:object>
                <v:shape id="_x0000_i1105" o:spt="75" type="#_x0000_t75" style="height:16.9pt;width:50.4pt;" o:ole="t" filled="f" o:preferrelative="t" stroked="f" coordsize="21600,21600">
                  <v:path/>
                  <v:fill on="f" focussize="0,0"/>
                  <v:stroke on="f" joinstyle="miter"/>
                  <v:imagedata r:id="rId101" o:title=""/>
                  <o:lock v:ext="edit" aspectratio="t"/>
                  <w10:wrap type="none"/>
                  <w10:anchorlock/>
                </v:shape>
                <o:OLEObject Type="Embed" ProgID="Equation.DSMT4" ShapeID="_x0000_i1105" DrawAspect="Content" ObjectID="_1468075805" r:id="rId108">
                  <o:LockedField>false</o:LockedField>
                </o:OLEObject>
              </w:object>
            </w:r>
          </w:p>
          <w:p w14:paraId="39A44E18">
            <w:pPr>
              <w:spacing w:line="120" w:lineRule="atLeast"/>
              <w:jc w:val="left"/>
              <w:rPr>
                <w:rFonts w:ascii="Times New Roman" w:hAnsi="Times New Roman" w:cs="Times New Roman"/>
                <w:sz w:val="16"/>
                <w:szCs w:val="16"/>
              </w:rPr>
            </w:pPr>
            <w:r>
              <w:rPr>
                <w:position w:val="-10"/>
              </w:rPr>
              <w:object>
                <v:shape id="_x0000_i1106" o:spt="75" type="#_x0000_t75" style="height:10.65pt;width:29.75pt;" o:ole="t" filled="f" o:preferrelative="t" stroked="f" coordsize="21600,21600">
                  <v:path/>
                  <v:fill on="f" focussize="0,0"/>
                  <v:stroke on="f" joinstyle="miter"/>
                  <v:imagedata r:id="rId103" o:title=""/>
                  <o:lock v:ext="edit" aspectratio="t"/>
                  <w10:wrap type="none"/>
                  <w10:anchorlock/>
                </v:shape>
                <o:OLEObject Type="Embed" ProgID="Equation.DSMT4" ShapeID="_x0000_i1106" DrawAspect="Content" ObjectID="_1468075806" r:id="rId109">
                  <o:LockedField>false</o:LockedField>
                </o:OLEObject>
              </w:object>
            </w:r>
          </w:p>
        </w:tc>
      </w:tr>
      <w:tr w14:paraId="45FFD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right"/>
        </w:trPr>
        <w:tc>
          <w:tcPr>
            <w:tcW w:w="846" w:type="dxa"/>
            <w:vMerge w:val="continue"/>
            <w:vAlign w:val="center"/>
          </w:tcPr>
          <w:p w14:paraId="24091754">
            <w:pPr>
              <w:widowControl/>
              <w:jc w:val="center"/>
              <w:rPr>
                <w:rFonts w:ascii="Times New Roman" w:hAnsi="Times New Roman" w:cs="Times New Roman"/>
                <w:sz w:val="16"/>
                <w:szCs w:val="16"/>
              </w:rPr>
            </w:pPr>
          </w:p>
        </w:tc>
        <w:tc>
          <w:tcPr>
            <w:tcW w:w="567" w:type="dxa"/>
          </w:tcPr>
          <w:p w14:paraId="0BD0B661">
            <w:pPr>
              <w:widowControl/>
              <w:jc w:val="left"/>
              <w:rPr>
                <w:rFonts w:ascii="Times New Roman" w:hAnsi="Times New Roman" w:cs="Times New Roman"/>
                <w:i/>
                <w:iCs/>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992" w:type="dxa"/>
          </w:tcPr>
          <w:p w14:paraId="60F157F1">
            <w:pPr>
              <w:widowControl/>
              <w:spacing w:line="120" w:lineRule="atLeast"/>
              <w:jc w:val="left"/>
              <w:rPr>
                <w:rFonts w:hint="eastAsia"/>
              </w:rPr>
            </w:pPr>
            <w:r>
              <w:rPr>
                <w:rFonts w:hint="eastAsia" w:ascii="Times New Roman" w:hAnsi="Times New Roman" w:cs="Times New Roman"/>
                <w:i/>
                <w:iCs/>
                <w:sz w:val="16"/>
                <w:szCs w:val="16"/>
              </w:rPr>
              <w:t>F</w:t>
            </w:r>
            <w:r>
              <w:rPr>
                <w:rFonts w:ascii="Times New Roman" w:hAnsi="Times New Roman" w:cs="Times New Roman"/>
                <w:sz w:val="16"/>
                <w:szCs w:val="16"/>
                <w:vertAlign w:val="subscript"/>
              </w:rPr>
              <w:t>4</w:t>
            </w:r>
          </w:p>
        </w:tc>
        <w:tc>
          <w:tcPr>
            <w:tcW w:w="2693" w:type="dxa"/>
          </w:tcPr>
          <w:p w14:paraId="25C794F0">
            <w:pPr>
              <w:widowControl/>
              <w:spacing w:line="120" w:lineRule="atLeast"/>
              <w:jc w:val="left"/>
              <w:rPr>
                <w:rFonts w:hint="eastAsia"/>
              </w:rPr>
            </w:pPr>
            <w:r>
              <w:rPr>
                <w:position w:val="-74"/>
              </w:rPr>
              <w:object>
                <v:shape id="_x0000_i1107" o:spt="75" type="#_x0000_t75" style="height:46pt;width:98.3pt;" o:ole="t" filled="f" o:preferrelative="t" stroked="f" coordsize="21600,21600">
                  <v:path/>
                  <v:fill on="f" focussize="0,0"/>
                  <v:stroke on="f" joinstyle="miter"/>
                  <v:imagedata r:id="rId111" o:title=""/>
                  <o:lock v:ext="edit" aspectratio="t"/>
                  <w10:wrap type="none"/>
                  <w10:anchorlock/>
                </v:shape>
                <o:OLEObject Type="Embed" ProgID="Equation.DSMT4" ShapeID="_x0000_i1107" DrawAspect="Content" ObjectID="_1468075807" r:id="rId110">
                  <o:LockedField>false</o:LockedField>
                </o:OLEObject>
              </w:object>
            </w:r>
          </w:p>
          <w:p w14:paraId="74A9939A">
            <w:pPr>
              <w:spacing w:line="120" w:lineRule="atLeast"/>
              <w:jc w:val="left"/>
              <w:rPr>
                <w:rFonts w:hint="eastAsia"/>
              </w:rPr>
            </w:pPr>
            <w:r>
              <w:rPr>
                <w:position w:val="-14"/>
              </w:rPr>
              <w:object>
                <v:shape id="_x0000_i1108" o:spt="75" type="#_x0000_t75" style="height:12.5pt;width:68.25pt;" o:ole="t" filled="f" o:preferrelative="t" stroked="f" coordsize="21600,21600">
                  <v:path/>
                  <v:fill on="f" focussize="0,0"/>
                  <v:stroke on="f" joinstyle="miter"/>
                  <v:imagedata r:id="rId113" o:title=""/>
                  <o:lock v:ext="edit" aspectratio="t"/>
                  <w10:wrap type="none"/>
                  <w10:anchorlock/>
                </v:shape>
                <o:OLEObject Type="Embed" ProgID="Equation.DSMT4" ShapeID="_x0000_i1108" DrawAspect="Content" ObjectID="_1468075808" r:id="rId112">
                  <o:LockedField>false</o:LockedField>
                </o:OLEObject>
              </w:object>
            </w:r>
          </w:p>
          <w:p w14:paraId="289061AC">
            <w:pPr>
              <w:widowControl/>
              <w:spacing w:line="120" w:lineRule="atLeast"/>
              <w:jc w:val="left"/>
              <w:rPr>
                <w:rFonts w:ascii="Times New Roman" w:hAnsi="Times New Roman" w:eastAsia="等线" w:cs="Times New Roman"/>
                <w:sz w:val="16"/>
                <w:szCs w:val="16"/>
              </w:rPr>
            </w:pPr>
            <w:r>
              <w:rPr>
                <w:position w:val="-14"/>
              </w:rPr>
              <w:object>
                <v:shape id="_x0000_i1109" o:spt="75" type="#_x0000_t75" style="height:12.5pt;width:67.6pt;" o:ole="t" filled="f" o:preferrelative="t" stroked="f" coordsize="21600,21600">
                  <v:path/>
                  <v:fill on="f" focussize="0,0"/>
                  <v:stroke on="f" joinstyle="miter"/>
                  <v:imagedata r:id="rId115" o:title=""/>
                  <o:lock v:ext="edit" aspectratio="t"/>
                  <w10:wrap type="none"/>
                  <w10:anchorlock/>
                </v:shape>
                <o:OLEObject Type="Embed" ProgID="Equation.DSMT4" ShapeID="_x0000_i1109" DrawAspect="Content" ObjectID="_1468075809" r:id="rId114">
                  <o:LockedField>false</o:LockedField>
                </o:OLEObject>
              </w:object>
            </w:r>
          </w:p>
        </w:tc>
      </w:tr>
      <w:tr w14:paraId="1992F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right"/>
        </w:trPr>
        <w:tc>
          <w:tcPr>
            <w:tcW w:w="846" w:type="dxa"/>
            <w:vMerge w:val="restart"/>
            <w:vAlign w:val="center"/>
          </w:tcPr>
          <w:p w14:paraId="040888C2">
            <w:pPr>
              <w:widowControl/>
              <w:jc w:val="center"/>
              <w:rPr>
                <w:rFonts w:ascii="Times New Roman" w:hAnsi="Times New Roman" w:cs="Times New Roman"/>
                <w:sz w:val="16"/>
                <w:szCs w:val="16"/>
              </w:rPr>
            </w:pPr>
            <w:r>
              <w:rPr>
                <w:rFonts w:ascii="Times New Roman" w:hAnsi="Times New Roman" w:cs="Times New Roman"/>
                <w:sz w:val="16"/>
                <w:szCs w:val="16"/>
              </w:rPr>
              <w:t>CPLX4</w:t>
            </w:r>
          </w:p>
        </w:tc>
        <w:tc>
          <w:tcPr>
            <w:tcW w:w="567" w:type="dxa"/>
          </w:tcPr>
          <w:p w14:paraId="5673384B">
            <w:pPr>
              <w:widowControl/>
              <w:jc w:val="left"/>
              <w:rPr>
                <w:rFonts w:ascii="Times New Roman" w:hAnsi="Times New Roman" w:cs="Times New Roman"/>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1</w:t>
            </w:r>
          </w:p>
        </w:tc>
        <w:tc>
          <w:tcPr>
            <w:tcW w:w="992" w:type="dxa"/>
          </w:tcPr>
          <w:p w14:paraId="1D436978">
            <w:pPr>
              <w:widowControl/>
              <w:spacing w:line="120" w:lineRule="atLeast"/>
              <w:jc w:val="left"/>
              <w:rPr>
                <w:rFonts w:hint="eastAsia"/>
              </w:rPr>
            </w:pPr>
            <w:r>
              <w:rPr>
                <w:rFonts w:hint="eastAsia" w:ascii="Times New Roman" w:hAnsi="Times New Roman" w:cs="Times New Roman"/>
                <w:i/>
                <w:iCs/>
                <w:sz w:val="16"/>
                <w:szCs w:val="16"/>
              </w:rPr>
              <w:t>F</w:t>
            </w:r>
            <w:r>
              <w:rPr>
                <w:rFonts w:ascii="Times New Roman" w:hAnsi="Times New Roman" w:cs="Times New Roman"/>
                <w:sz w:val="16"/>
                <w:szCs w:val="16"/>
                <w:vertAlign w:val="subscript"/>
              </w:rPr>
              <w:t>2</w:t>
            </w:r>
          </w:p>
        </w:tc>
        <w:tc>
          <w:tcPr>
            <w:tcW w:w="2693" w:type="dxa"/>
          </w:tcPr>
          <w:p w14:paraId="0E2A95C5">
            <w:pPr>
              <w:widowControl/>
              <w:spacing w:line="120" w:lineRule="atLeast"/>
              <w:jc w:val="left"/>
              <w:rPr>
                <w:rFonts w:hint="eastAsia"/>
              </w:rPr>
            </w:pPr>
            <w:r>
              <w:rPr>
                <w:position w:val="-24"/>
              </w:rPr>
              <w:object>
                <v:shape id="_x0000_i1110" o:spt="75" type="#_x0000_t75" style="height:19.4pt;width:56.95pt;" o:ole="t" filled="f" o:preferrelative="t" stroked="f" coordsize="21600,21600">
                  <v:path/>
                  <v:fill on="f" focussize="0,0"/>
                  <v:stroke on="f" joinstyle="miter"/>
                  <v:imagedata r:id="rId101" o:title=""/>
                  <o:lock v:ext="edit" aspectratio="t"/>
                  <w10:wrap type="none"/>
                  <w10:anchorlock/>
                </v:shape>
                <o:OLEObject Type="Embed" ProgID="Equation.DSMT4" ShapeID="_x0000_i1110" DrawAspect="Content" ObjectID="_1468075810" r:id="rId116">
                  <o:LockedField>false</o:LockedField>
                </o:OLEObject>
              </w:object>
            </w:r>
          </w:p>
          <w:p w14:paraId="3E31DA5D">
            <w:pPr>
              <w:spacing w:line="120" w:lineRule="atLeast"/>
              <w:jc w:val="left"/>
              <w:rPr>
                <w:rFonts w:ascii="Times New Roman" w:hAnsi="Times New Roman" w:cs="Times New Roman"/>
                <w:sz w:val="16"/>
                <w:szCs w:val="16"/>
              </w:rPr>
            </w:pPr>
            <w:r>
              <w:rPr>
                <w:position w:val="-10"/>
              </w:rPr>
              <w:object>
                <v:shape id="_x0000_i1111" o:spt="75" type="#_x0000_t75" style="height:10.65pt;width:30.05pt;" o:ole="t" filled="f" o:preferrelative="t" stroked="f" coordsize="21600,21600">
                  <v:path/>
                  <v:fill on="f" focussize="0,0"/>
                  <v:stroke on="f" joinstyle="miter"/>
                  <v:imagedata r:id="rId103" o:title=""/>
                  <o:lock v:ext="edit" aspectratio="t"/>
                  <w10:wrap type="none"/>
                  <w10:anchorlock/>
                </v:shape>
                <o:OLEObject Type="Embed" ProgID="Equation.DSMT4" ShapeID="_x0000_i1111" DrawAspect="Content" ObjectID="_1468075811" r:id="rId117">
                  <o:LockedField>false</o:LockedField>
                </o:OLEObject>
              </w:object>
            </w:r>
          </w:p>
        </w:tc>
      </w:tr>
      <w:tr w14:paraId="2328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right"/>
        </w:trPr>
        <w:tc>
          <w:tcPr>
            <w:tcW w:w="846" w:type="dxa"/>
            <w:vMerge w:val="continue"/>
            <w:vAlign w:val="center"/>
          </w:tcPr>
          <w:p w14:paraId="370E17D3">
            <w:pPr>
              <w:widowControl/>
              <w:jc w:val="center"/>
              <w:rPr>
                <w:rFonts w:ascii="Times New Roman" w:hAnsi="Times New Roman" w:cs="Times New Roman"/>
                <w:sz w:val="16"/>
                <w:szCs w:val="16"/>
              </w:rPr>
            </w:pPr>
          </w:p>
        </w:tc>
        <w:tc>
          <w:tcPr>
            <w:tcW w:w="567" w:type="dxa"/>
          </w:tcPr>
          <w:p w14:paraId="32B4C0FC">
            <w:pPr>
              <w:widowControl/>
              <w:jc w:val="left"/>
              <w:rPr>
                <w:rFonts w:ascii="Times New Roman" w:hAnsi="Times New Roman" w:cs="Times New Roman"/>
                <w:i/>
                <w:iCs/>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992" w:type="dxa"/>
          </w:tcPr>
          <w:p w14:paraId="5B5C5A63">
            <w:pPr>
              <w:widowControl/>
              <w:spacing w:line="120" w:lineRule="atLeast"/>
              <w:jc w:val="left"/>
              <w:rPr>
                <w:rFonts w:hint="eastAsia"/>
              </w:rPr>
            </w:pPr>
            <w:r>
              <w:rPr>
                <w:rFonts w:hint="eastAsia" w:ascii="Times New Roman" w:hAnsi="Times New Roman" w:cs="Times New Roman"/>
                <w:i/>
                <w:iCs/>
                <w:sz w:val="16"/>
                <w:szCs w:val="16"/>
              </w:rPr>
              <w:t>F</w:t>
            </w:r>
            <w:r>
              <w:rPr>
                <w:rFonts w:ascii="Times New Roman" w:hAnsi="Times New Roman" w:cs="Times New Roman"/>
                <w:sz w:val="16"/>
                <w:szCs w:val="16"/>
                <w:vertAlign w:val="subscript"/>
              </w:rPr>
              <w:t>9</w:t>
            </w:r>
          </w:p>
        </w:tc>
        <w:tc>
          <w:tcPr>
            <w:tcW w:w="2693" w:type="dxa"/>
          </w:tcPr>
          <w:p w14:paraId="301E398C">
            <w:pPr>
              <w:widowControl/>
              <w:spacing w:line="120" w:lineRule="atLeast"/>
              <w:jc w:val="left"/>
              <w:rPr>
                <w:rFonts w:hint="eastAsia"/>
              </w:rPr>
            </w:pPr>
            <w:r>
              <w:rPr>
                <w:position w:val="-24"/>
              </w:rPr>
              <w:object>
                <v:shape id="_x0000_i1112" o:spt="75" type="#_x0000_t75" style="height:18.45pt;width:55.7pt;" o:ole="t" filled="f" o:preferrelative="t" stroked="f" coordsize="21600,21600">
                  <v:path/>
                  <v:fill on="f" focussize="0,0"/>
                  <v:stroke on="f" joinstyle="miter"/>
                  <v:imagedata r:id="rId101" o:title=""/>
                  <o:lock v:ext="edit" aspectratio="t"/>
                  <w10:wrap type="none"/>
                  <w10:anchorlock/>
                </v:shape>
                <o:OLEObject Type="Embed" ProgID="Equation.DSMT4" ShapeID="_x0000_i1112" DrawAspect="Content" ObjectID="_1468075812" r:id="rId118">
                  <o:LockedField>false</o:LockedField>
                </o:OLEObject>
              </w:object>
            </w:r>
          </w:p>
          <w:p w14:paraId="010475D0">
            <w:pPr>
              <w:widowControl/>
              <w:spacing w:line="120" w:lineRule="atLeast"/>
              <w:jc w:val="left"/>
              <w:rPr>
                <w:rFonts w:ascii="Times New Roman" w:hAnsi="Times New Roman" w:eastAsia="等线" w:cs="Times New Roman"/>
                <w:sz w:val="16"/>
                <w:szCs w:val="16"/>
              </w:rPr>
            </w:pPr>
            <w:r>
              <w:rPr>
                <w:position w:val="-10"/>
              </w:rPr>
              <w:object>
                <v:shape id="_x0000_i1113" o:spt="75" type="#_x0000_t75" style="height:10.65pt;width:29.75pt;" o:ole="t" filled="f" o:preferrelative="t" stroked="f" coordsize="21600,21600">
                  <v:path/>
                  <v:fill on="f" focussize="0,0"/>
                  <v:stroke on="f" joinstyle="miter"/>
                  <v:imagedata r:id="rId120" o:title=""/>
                  <o:lock v:ext="edit" aspectratio="t"/>
                  <w10:wrap type="none"/>
                  <w10:anchorlock/>
                </v:shape>
                <o:OLEObject Type="Embed" ProgID="Equation.DSMT4" ShapeID="_x0000_i1113" DrawAspect="Content" ObjectID="_1468075813" r:id="rId119">
                  <o:LockedField>false</o:LockedField>
                </o:OLEObject>
              </w:object>
            </w:r>
          </w:p>
        </w:tc>
      </w:tr>
      <w:tr w14:paraId="1313A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right"/>
        </w:trPr>
        <w:tc>
          <w:tcPr>
            <w:tcW w:w="846" w:type="dxa"/>
            <w:vMerge w:val="restart"/>
            <w:vAlign w:val="center"/>
          </w:tcPr>
          <w:p w14:paraId="609CDE6C">
            <w:pPr>
              <w:widowControl/>
              <w:jc w:val="center"/>
              <w:rPr>
                <w:rFonts w:ascii="Times New Roman" w:hAnsi="Times New Roman" w:cs="Times New Roman"/>
                <w:sz w:val="16"/>
                <w:szCs w:val="16"/>
              </w:rPr>
            </w:pPr>
            <w:r>
              <w:rPr>
                <w:rFonts w:ascii="Times New Roman" w:hAnsi="Times New Roman" w:cs="Times New Roman"/>
                <w:sz w:val="16"/>
                <w:szCs w:val="16"/>
              </w:rPr>
              <w:t>CPLX5</w:t>
            </w:r>
          </w:p>
        </w:tc>
        <w:tc>
          <w:tcPr>
            <w:tcW w:w="567" w:type="dxa"/>
          </w:tcPr>
          <w:p w14:paraId="7D0DC643">
            <w:pPr>
              <w:widowControl/>
              <w:jc w:val="left"/>
              <w:rPr>
                <w:rFonts w:ascii="Times New Roman" w:hAnsi="Times New Roman" w:cs="Times New Roman"/>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1</w:t>
            </w:r>
          </w:p>
        </w:tc>
        <w:tc>
          <w:tcPr>
            <w:tcW w:w="992" w:type="dxa"/>
          </w:tcPr>
          <w:p w14:paraId="147BE597">
            <w:pPr>
              <w:widowControl/>
              <w:spacing w:line="120" w:lineRule="atLeast"/>
              <w:jc w:val="left"/>
              <w:rPr>
                <w:rFonts w:hint="eastAsia"/>
              </w:rPr>
            </w:pPr>
            <w:r>
              <w:rPr>
                <w:rFonts w:hint="eastAsia" w:ascii="Times New Roman" w:hAnsi="Times New Roman" w:cs="Times New Roman"/>
                <w:i/>
                <w:iCs/>
                <w:sz w:val="16"/>
                <w:szCs w:val="16"/>
              </w:rPr>
              <w:t>F</w:t>
            </w:r>
            <w:r>
              <w:rPr>
                <w:rFonts w:ascii="Times New Roman" w:hAnsi="Times New Roman" w:cs="Times New Roman"/>
                <w:sz w:val="16"/>
                <w:szCs w:val="16"/>
                <w:vertAlign w:val="subscript"/>
              </w:rPr>
              <w:t>3</w:t>
            </w:r>
          </w:p>
        </w:tc>
        <w:tc>
          <w:tcPr>
            <w:tcW w:w="2693" w:type="dxa"/>
          </w:tcPr>
          <w:p w14:paraId="70237F09">
            <w:pPr>
              <w:spacing w:line="120" w:lineRule="atLeast"/>
              <w:jc w:val="left"/>
              <w:rPr>
                <w:rFonts w:hint="eastAsia"/>
              </w:rPr>
            </w:pPr>
            <w:r>
              <w:rPr>
                <w:position w:val="-60"/>
              </w:rPr>
              <w:object>
                <v:shape id="_x0000_i1114" o:spt="75" type="#_x0000_t75" style="height:38.8pt;width:98pt;" o:ole="t" filled="f" o:preferrelative="t" stroked="f" coordsize="21600,21600">
                  <v:path/>
                  <v:fill on="f" focussize="0,0"/>
                  <v:stroke on="f" joinstyle="miter"/>
                  <v:imagedata r:id="rId122" o:title=""/>
                  <o:lock v:ext="edit" aspectratio="t"/>
                  <w10:wrap type="none"/>
                  <w10:anchorlock/>
                </v:shape>
                <o:OLEObject Type="Embed" ProgID="Equation.DSMT4" ShapeID="_x0000_i1114" DrawAspect="Content" ObjectID="_1468075814" r:id="rId121">
                  <o:LockedField>false</o:LockedField>
                </o:OLEObject>
              </w:object>
            </w:r>
          </w:p>
          <w:p w14:paraId="1CCD6A6B">
            <w:pPr>
              <w:spacing w:line="120" w:lineRule="atLeast"/>
              <w:jc w:val="left"/>
              <w:rPr>
                <w:rFonts w:hint="eastAsia"/>
              </w:rPr>
            </w:pPr>
            <w:r>
              <w:rPr>
                <w:position w:val="-14"/>
              </w:rPr>
              <w:object>
                <v:shape id="_x0000_i1115" o:spt="75" type="#_x0000_t75" style="height:12.5pt;width:64.5pt;" o:ole="t" filled="f" o:preferrelative="t" stroked="f" coordsize="21600,21600">
                  <v:path/>
                  <v:fill on="f" focussize="0,0"/>
                  <v:stroke on="f" joinstyle="miter"/>
                  <v:imagedata r:id="rId113" o:title=""/>
                  <o:lock v:ext="edit" aspectratio="t"/>
                  <w10:wrap type="none"/>
                  <w10:anchorlock/>
                </v:shape>
                <o:OLEObject Type="Embed" ProgID="Equation.DSMT4" ShapeID="_x0000_i1115" DrawAspect="Content" ObjectID="_1468075815" r:id="rId123">
                  <o:LockedField>false</o:LockedField>
                </o:OLEObject>
              </w:object>
            </w:r>
          </w:p>
          <w:p w14:paraId="0F783EF3">
            <w:pPr>
              <w:spacing w:line="120" w:lineRule="atLeast"/>
              <w:jc w:val="left"/>
              <w:rPr>
                <w:rFonts w:ascii="Times New Roman" w:hAnsi="Times New Roman" w:cs="Times New Roman"/>
                <w:sz w:val="16"/>
                <w:szCs w:val="16"/>
              </w:rPr>
            </w:pPr>
            <w:r>
              <w:rPr>
                <w:position w:val="-14"/>
              </w:rPr>
              <w:object>
                <v:shape id="_x0000_i1116" o:spt="75" type="#_x0000_t75" style="height:12.5pt;width:63.55pt;" o:ole="t" filled="f" o:preferrelative="t" stroked="f" coordsize="21600,21600">
                  <v:path/>
                  <v:fill on="f" focussize="0,0"/>
                  <v:stroke on="f" joinstyle="miter"/>
                  <v:imagedata r:id="rId115" o:title=""/>
                  <o:lock v:ext="edit" aspectratio="t"/>
                  <w10:wrap type="none"/>
                  <w10:anchorlock/>
                </v:shape>
                <o:OLEObject Type="Embed" ProgID="Equation.DSMT4" ShapeID="_x0000_i1116" DrawAspect="Content" ObjectID="_1468075816" r:id="rId124">
                  <o:LockedField>false</o:LockedField>
                </o:OLEObject>
              </w:object>
            </w:r>
          </w:p>
        </w:tc>
      </w:tr>
      <w:tr w14:paraId="0A1C7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right"/>
        </w:trPr>
        <w:tc>
          <w:tcPr>
            <w:tcW w:w="846" w:type="dxa"/>
            <w:vMerge w:val="continue"/>
            <w:vAlign w:val="center"/>
          </w:tcPr>
          <w:p w14:paraId="74DF84E0">
            <w:pPr>
              <w:widowControl/>
              <w:jc w:val="center"/>
              <w:rPr>
                <w:rFonts w:ascii="Times New Roman" w:hAnsi="Times New Roman" w:cs="Times New Roman"/>
                <w:sz w:val="16"/>
                <w:szCs w:val="16"/>
              </w:rPr>
            </w:pPr>
          </w:p>
        </w:tc>
        <w:tc>
          <w:tcPr>
            <w:tcW w:w="567" w:type="dxa"/>
          </w:tcPr>
          <w:p w14:paraId="3DF97CF6">
            <w:pPr>
              <w:widowControl/>
              <w:jc w:val="left"/>
              <w:rPr>
                <w:rFonts w:ascii="Times New Roman" w:hAnsi="Times New Roman" w:cs="Times New Roman"/>
                <w:i/>
                <w:iCs/>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992" w:type="dxa"/>
          </w:tcPr>
          <w:p w14:paraId="273BBF50">
            <w:pPr>
              <w:widowControl/>
              <w:spacing w:line="120" w:lineRule="atLeast"/>
              <w:jc w:val="left"/>
              <w:rPr>
                <w:rFonts w:hint="eastAsia"/>
              </w:rPr>
            </w:pPr>
            <w:r>
              <w:rPr>
                <w:rFonts w:hint="eastAsia" w:ascii="Times New Roman" w:hAnsi="Times New Roman" w:cs="Times New Roman"/>
                <w:i/>
                <w:iCs/>
                <w:sz w:val="16"/>
                <w:szCs w:val="16"/>
              </w:rPr>
              <w:t>F</w:t>
            </w:r>
            <w:r>
              <w:rPr>
                <w:rFonts w:ascii="Times New Roman" w:hAnsi="Times New Roman" w:cs="Times New Roman"/>
                <w:sz w:val="16"/>
                <w:szCs w:val="16"/>
                <w:vertAlign w:val="subscript"/>
              </w:rPr>
              <w:t>6</w:t>
            </w:r>
          </w:p>
        </w:tc>
        <w:tc>
          <w:tcPr>
            <w:tcW w:w="2693" w:type="dxa"/>
          </w:tcPr>
          <w:p w14:paraId="01D6E836">
            <w:pPr>
              <w:widowControl/>
              <w:spacing w:line="120" w:lineRule="atLeast"/>
              <w:jc w:val="left"/>
              <w:rPr>
                <w:rFonts w:hint="eastAsia"/>
              </w:rPr>
            </w:pPr>
            <w:r>
              <w:rPr>
                <w:position w:val="-24"/>
              </w:rPr>
              <w:object>
                <v:shape id="_x0000_i1117" o:spt="75" type="#_x0000_t75" style="height:16.9pt;width:95.8pt;" o:ole="t" filled="f" o:preferrelative="t" stroked="f" coordsize="21600,21600">
                  <v:path/>
                  <v:fill on="f" focussize="0,0"/>
                  <v:stroke on="f" joinstyle="miter"/>
                  <v:imagedata r:id="rId126" o:title=""/>
                  <o:lock v:ext="edit" aspectratio="t"/>
                  <w10:wrap type="none"/>
                  <w10:anchorlock/>
                </v:shape>
                <o:OLEObject Type="Embed" ProgID="Equation.DSMT4" ShapeID="_x0000_i1117" DrawAspect="Content" ObjectID="_1468075817" r:id="rId125">
                  <o:LockedField>false</o:LockedField>
                </o:OLEObject>
              </w:object>
            </w:r>
          </w:p>
          <w:p w14:paraId="2C9705D5">
            <w:pPr>
              <w:widowControl/>
              <w:spacing w:line="120" w:lineRule="atLeast"/>
              <w:jc w:val="left"/>
              <w:rPr>
                <w:rFonts w:hint="eastAsia"/>
              </w:rPr>
            </w:pPr>
            <w:r>
              <w:rPr>
                <w:position w:val="-14"/>
              </w:rPr>
              <w:object>
                <v:shape id="_x0000_i1118" o:spt="75" type="#_x0000_t75" style="height:12.5pt;width:128.35pt;" o:ole="t" filled="f" o:preferrelative="t" stroked="f" coordsize="21600,21600">
                  <v:path/>
                  <v:fill on="f" focussize="0,0"/>
                  <v:stroke on="f" joinstyle="miter"/>
                  <v:imagedata r:id="rId128" o:title=""/>
                  <o:lock v:ext="edit" aspectratio="t"/>
                  <w10:wrap type="none"/>
                  <w10:anchorlock/>
                </v:shape>
                <o:OLEObject Type="Embed" ProgID="Equation.DSMT4" ShapeID="_x0000_i1118" DrawAspect="Content" ObjectID="_1468075818" r:id="rId127">
                  <o:LockedField>false</o:LockedField>
                </o:OLEObject>
              </w:object>
            </w:r>
          </w:p>
          <w:p w14:paraId="38C78849">
            <w:pPr>
              <w:widowControl/>
              <w:spacing w:line="120" w:lineRule="atLeast"/>
              <w:jc w:val="left"/>
              <w:rPr>
                <w:rFonts w:hint="eastAsia"/>
              </w:rPr>
            </w:pPr>
            <w:r>
              <w:rPr>
                <w:position w:val="-14"/>
              </w:rPr>
              <w:object>
                <v:shape id="_x0000_i1119" o:spt="75" type="#_x0000_t75" style="height:12.5pt;width:125.2pt;" o:ole="t" filled="f" o:preferrelative="t" stroked="f" coordsize="21600,21600">
                  <v:path/>
                  <v:fill on="f" focussize="0,0"/>
                  <v:stroke on="f" joinstyle="miter"/>
                  <v:imagedata r:id="rId130" o:title=""/>
                  <o:lock v:ext="edit" aspectratio="t"/>
                  <w10:wrap type="none"/>
                  <w10:anchorlock/>
                </v:shape>
                <o:OLEObject Type="Embed" ProgID="Equation.DSMT4" ShapeID="_x0000_i1119" DrawAspect="Content" ObjectID="_1468075819" r:id="rId129">
                  <o:LockedField>false</o:LockedField>
                </o:OLEObject>
              </w:object>
            </w:r>
          </w:p>
          <w:p w14:paraId="3A2720A7">
            <w:pPr>
              <w:widowControl/>
              <w:spacing w:line="120" w:lineRule="atLeast"/>
              <w:jc w:val="left"/>
              <w:rPr>
                <w:rFonts w:ascii="Times New Roman" w:hAnsi="Times New Roman" w:eastAsia="等线" w:cs="Times New Roman"/>
                <w:sz w:val="16"/>
                <w:szCs w:val="16"/>
              </w:rPr>
            </w:pPr>
            <w:r>
              <w:rPr>
                <w:position w:val="-14"/>
              </w:rPr>
              <w:object>
                <v:shape id="_x0000_i1120" o:spt="75" type="#_x0000_t75" style="height:12.5pt;width:108pt;" o:ole="t" filled="f" o:preferrelative="t" stroked="f" coordsize="21600,21600">
                  <v:path/>
                  <v:fill on="f" focussize="0,0"/>
                  <v:stroke on="f" joinstyle="miter"/>
                  <v:imagedata r:id="rId132" o:title=""/>
                  <o:lock v:ext="edit" aspectratio="t"/>
                  <w10:wrap type="none"/>
                  <w10:anchorlock/>
                </v:shape>
                <o:OLEObject Type="Embed" ProgID="Equation.DSMT4" ShapeID="_x0000_i1120" DrawAspect="Content" ObjectID="_1468075820" r:id="rId131">
                  <o:LockedField>false</o:LockedField>
                </o:OLEObject>
              </w:object>
            </w:r>
          </w:p>
        </w:tc>
      </w:tr>
      <w:tr w14:paraId="5D70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right"/>
        </w:trPr>
        <w:tc>
          <w:tcPr>
            <w:tcW w:w="846" w:type="dxa"/>
            <w:vMerge w:val="restart"/>
            <w:vAlign w:val="center"/>
          </w:tcPr>
          <w:p w14:paraId="00082918">
            <w:pPr>
              <w:widowControl/>
              <w:jc w:val="center"/>
              <w:rPr>
                <w:rFonts w:ascii="Times New Roman" w:hAnsi="Times New Roman" w:cs="Times New Roman"/>
                <w:sz w:val="16"/>
                <w:szCs w:val="16"/>
              </w:rPr>
            </w:pPr>
            <w:r>
              <w:rPr>
                <w:rFonts w:ascii="Times New Roman" w:hAnsi="Times New Roman" w:cs="Times New Roman"/>
                <w:sz w:val="16"/>
                <w:szCs w:val="16"/>
              </w:rPr>
              <w:t>CPLX6</w:t>
            </w:r>
          </w:p>
        </w:tc>
        <w:tc>
          <w:tcPr>
            <w:tcW w:w="567" w:type="dxa"/>
          </w:tcPr>
          <w:p w14:paraId="541D40C7">
            <w:pPr>
              <w:widowControl/>
              <w:jc w:val="left"/>
              <w:rPr>
                <w:rFonts w:ascii="Times New Roman" w:hAnsi="Times New Roman" w:cs="Times New Roman"/>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1</w:t>
            </w:r>
          </w:p>
        </w:tc>
        <w:tc>
          <w:tcPr>
            <w:tcW w:w="992" w:type="dxa"/>
          </w:tcPr>
          <w:p w14:paraId="014B01F1">
            <w:pPr>
              <w:widowControl/>
              <w:spacing w:line="120" w:lineRule="atLeast"/>
              <w:jc w:val="left"/>
              <w:rPr>
                <w:rFonts w:hint="eastAsia"/>
              </w:rPr>
            </w:pPr>
            <w:r>
              <w:rPr>
                <w:rFonts w:hint="eastAsia" w:ascii="Times New Roman" w:hAnsi="Times New Roman" w:cs="Times New Roman"/>
                <w:i/>
                <w:iCs/>
                <w:sz w:val="16"/>
                <w:szCs w:val="16"/>
              </w:rPr>
              <w:t>F</w:t>
            </w:r>
            <w:r>
              <w:rPr>
                <w:rFonts w:ascii="Times New Roman" w:hAnsi="Times New Roman" w:cs="Times New Roman"/>
                <w:sz w:val="16"/>
                <w:szCs w:val="16"/>
                <w:vertAlign w:val="subscript"/>
              </w:rPr>
              <w:t>3</w:t>
            </w:r>
          </w:p>
        </w:tc>
        <w:tc>
          <w:tcPr>
            <w:tcW w:w="2693" w:type="dxa"/>
          </w:tcPr>
          <w:p w14:paraId="1D6CF515">
            <w:pPr>
              <w:spacing w:line="120" w:lineRule="atLeast"/>
              <w:jc w:val="left"/>
              <w:rPr>
                <w:rFonts w:hint="eastAsia"/>
              </w:rPr>
            </w:pPr>
            <w:r>
              <w:rPr>
                <w:position w:val="-60"/>
              </w:rPr>
              <w:object>
                <v:shape id="_x0000_i1121" o:spt="75" type="#_x0000_t75" style="height:35.05pt;width:90.45pt;" o:ole="t" filled="f" o:preferrelative="t" stroked="f" coordsize="21600,21600">
                  <v:path/>
                  <v:fill on="f" focussize="0,0"/>
                  <v:stroke on="f" joinstyle="miter"/>
                  <v:imagedata r:id="rId122" o:title=""/>
                  <o:lock v:ext="edit" aspectratio="t"/>
                  <w10:wrap type="none"/>
                  <w10:anchorlock/>
                </v:shape>
                <o:OLEObject Type="Embed" ProgID="Equation.DSMT4" ShapeID="_x0000_i1121" DrawAspect="Content" ObjectID="_1468075821" r:id="rId133">
                  <o:LockedField>false</o:LockedField>
                </o:OLEObject>
              </w:object>
            </w:r>
          </w:p>
          <w:p w14:paraId="7802E7AA">
            <w:pPr>
              <w:spacing w:line="120" w:lineRule="atLeast"/>
              <w:jc w:val="left"/>
              <w:rPr>
                <w:rFonts w:hint="eastAsia"/>
              </w:rPr>
            </w:pPr>
            <w:r>
              <w:rPr>
                <w:position w:val="-14"/>
              </w:rPr>
              <w:object>
                <v:shape id="_x0000_i1122" o:spt="75" type="#_x0000_t75" style="height:10.65pt;width:61.05pt;" o:ole="t" filled="f" o:preferrelative="t" stroked="f" coordsize="21600,21600">
                  <v:path/>
                  <v:fill on="f" focussize="0,0"/>
                  <v:stroke on="f" joinstyle="miter"/>
                  <v:imagedata r:id="rId113" o:title=""/>
                  <o:lock v:ext="edit" aspectratio="t"/>
                  <w10:wrap type="none"/>
                  <w10:anchorlock/>
                </v:shape>
                <o:OLEObject Type="Embed" ProgID="Equation.DSMT4" ShapeID="_x0000_i1122" DrawAspect="Content" ObjectID="_1468075822" r:id="rId134">
                  <o:LockedField>false</o:LockedField>
                </o:OLEObject>
              </w:object>
            </w:r>
          </w:p>
          <w:p w14:paraId="35962E07">
            <w:pPr>
              <w:spacing w:line="120" w:lineRule="atLeast"/>
              <w:jc w:val="left"/>
              <w:rPr>
                <w:rFonts w:ascii="Times New Roman" w:hAnsi="Times New Roman" w:cs="Times New Roman"/>
                <w:sz w:val="16"/>
                <w:szCs w:val="16"/>
              </w:rPr>
            </w:pPr>
            <w:r>
              <w:rPr>
                <w:position w:val="-14"/>
              </w:rPr>
              <w:object>
                <v:shape id="_x0000_i1123" o:spt="75" type="#_x0000_t75" style="height:12.5pt;width:67.6pt;" o:ole="t" filled="f" o:preferrelative="t" stroked="f" coordsize="21600,21600">
                  <v:path/>
                  <v:fill on="f" focussize="0,0"/>
                  <v:stroke on="f" joinstyle="miter"/>
                  <v:imagedata r:id="rId115" o:title=""/>
                  <o:lock v:ext="edit" aspectratio="t"/>
                  <w10:wrap type="none"/>
                  <w10:anchorlock/>
                </v:shape>
                <o:OLEObject Type="Embed" ProgID="Equation.DSMT4" ShapeID="_x0000_i1123" DrawAspect="Content" ObjectID="_1468075823" r:id="rId135">
                  <o:LockedField>false</o:LockedField>
                </o:OLEObject>
              </w:object>
            </w:r>
          </w:p>
        </w:tc>
      </w:tr>
      <w:tr w14:paraId="7F14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right"/>
        </w:trPr>
        <w:tc>
          <w:tcPr>
            <w:tcW w:w="846" w:type="dxa"/>
            <w:vMerge w:val="continue"/>
            <w:vAlign w:val="center"/>
          </w:tcPr>
          <w:p w14:paraId="42F2E6D6">
            <w:pPr>
              <w:widowControl/>
              <w:jc w:val="center"/>
              <w:rPr>
                <w:rFonts w:ascii="Times New Roman" w:hAnsi="Times New Roman" w:cs="Times New Roman"/>
                <w:sz w:val="16"/>
                <w:szCs w:val="16"/>
              </w:rPr>
            </w:pPr>
          </w:p>
        </w:tc>
        <w:tc>
          <w:tcPr>
            <w:tcW w:w="567" w:type="dxa"/>
          </w:tcPr>
          <w:p w14:paraId="7B8E65F2">
            <w:pPr>
              <w:widowControl/>
              <w:jc w:val="left"/>
              <w:rPr>
                <w:rFonts w:ascii="Times New Roman" w:hAnsi="Times New Roman" w:cs="Times New Roman"/>
                <w:i/>
                <w:iCs/>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992" w:type="dxa"/>
          </w:tcPr>
          <w:p w14:paraId="20E9FCB0">
            <w:pPr>
              <w:widowControl/>
              <w:spacing w:line="120" w:lineRule="atLeast"/>
              <w:jc w:val="left"/>
              <w:rPr>
                <w:rFonts w:hint="eastAsia"/>
              </w:rPr>
            </w:pPr>
            <w:r>
              <w:rPr>
                <w:rFonts w:hint="eastAsia" w:ascii="Times New Roman" w:hAnsi="Times New Roman" w:cs="Times New Roman"/>
                <w:i/>
                <w:iCs/>
                <w:sz w:val="16"/>
                <w:szCs w:val="16"/>
              </w:rPr>
              <w:t>F</w:t>
            </w:r>
            <w:r>
              <w:rPr>
                <w:rFonts w:ascii="Times New Roman" w:hAnsi="Times New Roman" w:cs="Times New Roman"/>
                <w:sz w:val="16"/>
                <w:szCs w:val="16"/>
                <w:vertAlign w:val="subscript"/>
              </w:rPr>
              <w:t>9</w:t>
            </w:r>
          </w:p>
        </w:tc>
        <w:tc>
          <w:tcPr>
            <w:tcW w:w="2693" w:type="dxa"/>
          </w:tcPr>
          <w:p w14:paraId="4B8FA482">
            <w:pPr>
              <w:widowControl/>
              <w:spacing w:line="120" w:lineRule="atLeast"/>
              <w:jc w:val="left"/>
              <w:rPr>
                <w:rFonts w:hint="eastAsia"/>
              </w:rPr>
            </w:pPr>
            <w:r>
              <w:rPr>
                <w:position w:val="-24"/>
              </w:rPr>
              <w:object>
                <v:shape id="_x0000_i1124" o:spt="75" type="#_x0000_t75" style="height:16.9pt;width:52.6pt;" o:ole="t" filled="f" o:preferrelative="t" stroked="f" coordsize="21600,21600">
                  <v:path/>
                  <v:fill on="f" focussize="0,0"/>
                  <v:stroke on="f" joinstyle="miter"/>
                  <v:imagedata r:id="rId101" o:title=""/>
                  <o:lock v:ext="edit" aspectratio="t"/>
                  <w10:wrap type="none"/>
                  <w10:anchorlock/>
                </v:shape>
                <o:OLEObject Type="Embed" ProgID="Equation.DSMT4" ShapeID="_x0000_i1124" DrawAspect="Content" ObjectID="_1468075824" r:id="rId136">
                  <o:LockedField>false</o:LockedField>
                </o:OLEObject>
              </w:object>
            </w:r>
          </w:p>
          <w:p w14:paraId="60A6EE62">
            <w:pPr>
              <w:widowControl/>
              <w:spacing w:line="120" w:lineRule="atLeast"/>
              <w:jc w:val="left"/>
              <w:rPr>
                <w:rFonts w:ascii="Times New Roman" w:hAnsi="Times New Roman" w:eastAsia="等线" w:cs="Times New Roman"/>
                <w:sz w:val="16"/>
                <w:szCs w:val="16"/>
              </w:rPr>
            </w:pPr>
            <w:r>
              <w:rPr>
                <w:position w:val="-10"/>
              </w:rPr>
              <w:object>
                <v:shape id="_x0000_i1125" o:spt="75" type="#_x0000_t75" style="height:10pt;width:29.75pt;" o:ole="t" filled="f" o:preferrelative="t" stroked="f" coordsize="21600,21600">
                  <v:path/>
                  <v:fill on="f" focussize="0,0"/>
                  <v:stroke on="f" joinstyle="miter"/>
                  <v:imagedata r:id="rId120" o:title=""/>
                  <o:lock v:ext="edit" aspectratio="t"/>
                  <w10:wrap type="none"/>
                  <w10:anchorlock/>
                </v:shape>
                <o:OLEObject Type="Embed" ProgID="Equation.DSMT4" ShapeID="_x0000_i1125" DrawAspect="Content" ObjectID="_1468075825" r:id="rId137">
                  <o:LockedField>false</o:LockedField>
                </o:OLEObject>
              </w:object>
            </w:r>
          </w:p>
        </w:tc>
      </w:tr>
      <w:tr w14:paraId="7E19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right"/>
        </w:trPr>
        <w:tc>
          <w:tcPr>
            <w:tcW w:w="846" w:type="dxa"/>
            <w:vMerge w:val="restart"/>
            <w:vAlign w:val="center"/>
          </w:tcPr>
          <w:p w14:paraId="41297675">
            <w:pPr>
              <w:widowControl/>
              <w:jc w:val="center"/>
              <w:rPr>
                <w:rFonts w:ascii="Times New Roman" w:hAnsi="Times New Roman" w:cs="Times New Roman"/>
                <w:sz w:val="16"/>
                <w:szCs w:val="16"/>
              </w:rPr>
            </w:pPr>
            <w:r>
              <w:rPr>
                <w:rFonts w:ascii="Times New Roman" w:hAnsi="Times New Roman" w:cs="Times New Roman"/>
                <w:sz w:val="16"/>
                <w:szCs w:val="16"/>
              </w:rPr>
              <w:t>CPLX7</w:t>
            </w:r>
          </w:p>
        </w:tc>
        <w:tc>
          <w:tcPr>
            <w:tcW w:w="567" w:type="dxa"/>
          </w:tcPr>
          <w:p w14:paraId="6EB24F53">
            <w:pPr>
              <w:widowControl/>
              <w:jc w:val="left"/>
              <w:rPr>
                <w:rFonts w:ascii="Times New Roman" w:hAnsi="Times New Roman" w:cs="Times New Roman"/>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1</w:t>
            </w:r>
          </w:p>
        </w:tc>
        <w:tc>
          <w:tcPr>
            <w:tcW w:w="992" w:type="dxa"/>
          </w:tcPr>
          <w:p w14:paraId="499A27C6">
            <w:pPr>
              <w:widowControl/>
              <w:spacing w:line="120" w:lineRule="atLeast"/>
              <w:jc w:val="left"/>
              <w:rPr>
                <w:rFonts w:hint="eastAsia"/>
              </w:rPr>
            </w:pPr>
            <w:r>
              <w:rPr>
                <w:rFonts w:hint="eastAsia" w:ascii="Times New Roman" w:hAnsi="Times New Roman" w:cs="Times New Roman"/>
                <w:i/>
                <w:iCs/>
                <w:sz w:val="16"/>
                <w:szCs w:val="16"/>
              </w:rPr>
              <w:t>F</w:t>
            </w:r>
            <w:r>
              <w:rPr>
                <w:rFonts w:ascii="Times New Roman" w:hAnsi="Times New Roman" w:cs="Times New Roman"/>
                <w:sz w:val="16"/>
                <w:szCs w:val="16"/>
                <w:vertAlign w:val="subscript"/>
              </w:rPr>
              <w:t>4</w:t>
            </w:r>
          </w:p>
        </w:tc>
        <w:tc>
          <w:tcPr>
            <w:tcW w:w="2693" w:type="dxa"/>
          </w:tcPr>
          <w:p w14:paraId="70500357">
            <w:pPr>
              <w:widowControl/>
              <w:spacing w:line="120" w:lineRule="atLeast"/>
              <w:jc w:val="left"/>
              <w:rPr>
                <w:rFonts w:hint="eastAsia"/>
              </w:rPr>
            </w:pPr>
            <w:r>
              <w:rPr>
                <w:position w:val="-74"/>
              </w:rPr>
              <w:object>
                <v:shape id="_x0000_i1126" o:spt="75" type="#_x0000_t75" style="height:46pt;width:98.3pt;" o:ole="t" filled="f" o:preferrelative="t" stroked="f" coordsize="21600,21600">
                  <v:path/>
                  <v:fill on="f" focussize="0,0"/>
                  <v:stroke on="f" joinstyle="miter"/>
                  <v:imagedata r:id="rId111" o:title=""/>
                  <o:lock v:ext="edit" aspectratio="t"/>
                  <w10:wrap type="none"/>
                  <w10:anchorlock/>
                </v:shape>
                <o:OLEObject Type="Embed" ProgID="Equation.DSMT4" ShapeID="_x0000_i1126" DrawAspect="Content" ObjectID="_1468075826" r:id="rId138">
                  <o:LockedField>false</o:LockedField>
                </o:OLEObject>
              </w:object>
            </w:r>
          </w:p>
          <w:p w14:paraId="489D0935">
            <w:pPr>
              <w:spacing w:line="120" w:lineRule="atLeast"/>
              <w:jc w:val="left"/>
              <w:rPr>
                <w:rFonts w:hint="eastAsia"/>
              </w:rPr>
            </w:pPr>
            <w:r>
              <w:rPr>
                <w:position w:val="-14"/>
              </w:rPr>
              <w:object>
                <v:shape id="_x0000_i1127" o:spt="75" type="#_x0000_t75" style="height:12.5pt;width:74.2pt;" o:ole="t" filled="f" o:preferrelative="t" stroked="f" coordsize="21600,21600">
                  <v:path/>
                  <v:fill on="f" focussize="0,0"/>
                  <v:stroke on="f" joinstyle="miter"/>
                  <v:imagedata r:id="rId113" o:title=""/>
                  <o:lock v:ext="edit" aspectratio="t"/>
                  <w10:wrap type="none"/>
                  <w10:anchorlock/>
                </v:shape>
                <o:OLEObject Type="Embed" ProgID="Equation.DSMT4" ShapeID="_x0000_i1127" DrawAspect="Content" ObjectID="_1468075827" r:id="rId139">
                  <o:LockedField>false</o:LockedField>
                </o:OLEObject>
              </w:object>
            </w:r>
          </w:p>
          <w:p w14:paraId="39F4C440">
            <w:pPr>
              <w:spacing w:line="120" w:lineRule="atLeast"/>
              <w:jc w:val="left"/>
              <w:rPr>
                <w:rFonts w:ascii="Times New Roman" w:hAnsi="Times New Roman" w:cs="Times New Roman"/>
                <w:sz w:val="16"/>
                <w:szCs w:val="16"/>
              </w:rPr>
            </w:pPr>
            <w:r>
              <w:rPr>
                <w:position w:val="-14"/>
              </w:rPr>
              <w:object>
                <v:shape id="_x0000_i1128" o:spt="75" type="#_x0000_t75" style="height:12.5pt;width:74.2pt;" o:ole="t" filled="f" o:preferrelative="t" stroked="f" coordsize="21600,21600">
                  <v:path/>
                  <v:fill on="f" focussize="0,0"/>
                  <v:stroke on="f" joinstyle="miter"/>
                  <v:imagedata r:id="rId115" o:title=""/>
                  <o:lock v:ext="edit" aspectratio="t"/>
                  <w10:wrap type="none"/>
                  <w10:anchorlock/>
                </v:shape>
                <o:OLEObject Type="Embed" ProgID="Equation.DSMT4" ShapeID="_x0000_i1128" DrawAspect="Content" ObjectID="_1468075828" r:id="rId140">
                  <o:LockedField>false</o:LockedField>
                </o:OLEObject>
              </w:object>
            </w:r>
          </w:p>
        </w:tc>
      </w:tr>
      <w:tr w14:paraId="2C50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right"/>
        </w:trPr>
        <w:tc>
          <w:tcPr>
            <w:tcW w:w="846" w:type="dxa"/>
            <w:vMerge w:val="continue"/>
            <w:vAlign w:val="center"/>
          </w:tcPr>
          <w:p w14:paraId="38F3541F">
            <w:pPr>
              <w:widowControl/>
              <w:jc w:val="center"/>
              <w:rPr>
                <w:rFonts w:ascii="Times New Roman" w:hAnsi="Times New Roman" w:cs="Times New Roman"/>
                <w:sz w:val="16"/>
                <w:szCs w:val="16"/>
              </w:rPr>
            </w:pPr>
          </w:p>
        </w:tc>
        <w:tc>
          <w:tcPr>
            <w:tcW w:w="567" w:type="dxa"/>
          </w:tcPr>
          <w:p w14:paraId="69EF0C3D">
            <w:pPr>
              <w:widowControl/>
              <w:jc w:val="left"/>
              <w:rPr>
                <w:rFonts w:ascii="Times New Roman" w:hAnsi="Times New Roman" w:cs="Times New Roman"/>
                <w:i/>
                <w:iCs/>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992" w:type="dxa"/>
          </w:tcPr>
          <w:p w14:paraId="12B57E58">
            <w:pPr>
              <w:widowControl/>
              <w:spacing w:line="120" w:lineRule="atLeast"/>
              <w:jc w:val="left"/>
              <w:rPr>
                <w:rFonts w:hint="eastAsia"/>
              </w:rPr>
            </w:pPr>
            <w:r>
              <w:rPr>
                <w:rFonts w:hint="eastAsia" w:ascii="Times New Roman" w:hAnsi="Times New Roman" w:cs="Times New Roman"/>
                <w:i/>
                <w:iCs/>
                <w:sz w:val="16"/>
                <w:szCs w:val="16"/>
              </w:rPr>
              <w:t>F</w:t>
            </w:r>
            <w:r>
              <w:rPr>
                <w:rFonts w:ascii="Times New Roman" w:hAnsi="Times New Roman" w:cs="Times New Roman"/>
                <w:sz w:val="16"/>
                <w:szCs w:val="16"/>
                <w:vertAlign w:val="subscript"/>
              </w:rPr>
              <w:t>5</w:t>
            </w:r>
          </w:p>
        </w:tc>
        <w:tc>
          <w:tcPr>
            <w:tcW w:w="2693" w:type="dxa"/>
          </w:tcPr>
          <w:p w14:paraId="57BCA4F3">
            <w:pPr>
              <w:widowControl/>
              <w:spacing w:line="120" w:lineRule="atLeast"/>
              <w:jc w:val="left"/>
              <w:rPr>
                <w:rFonts w:hint="eastAsia"/>
              </w:rPr>
            </w:pPr>
            <w:r>
              <w:rPr>
                <w:position w:val="-124"/>
              </w:rPr>
              <w:object>
                <v:shape id="_x0000_i1129" o:spt="75" type="#_x0000_t75" style="height:63.55pt;width:104.85pt;" o:ole="t" filled="f" o:preferrelative="t" stroked="f" coordsize="21600,21600">
                  <v:path/>
                  <v:fill on="f" focussize="0,0"/>
                  <v:stroke on="f" joinstyle="miter"/>
                  <v:imagedata r:id="rId142" o:title=""/>
                  <o:lock v:ext="edit" aspectratio="t"/>
                  <w10:wrap type="none"/>
                  <w10:anchorlock/>
                </v:shape>
                <o:OLEObject Type="Embed" ProgID="Equation.DSMT4" ShapeID="_x0000_i1129" DrawAspect="Content" ObjectID="_1468075829" r:id="rId141">
                  <o:LockedField>false</o:LockedField>
                </o:OLEObject>
              </w:object>
            </w:r>
          </w:p>
          <w:p w14:paraId="7B10D3D8">
            <w:pPr>
              <w:spacing w:line="120" w:lineRule="atLeast"/>
              <w:jc w:val="left"/>
              <w:rPr>
                <w:rFonts w:hint="eastAsia"/>
              </w:rPr>
            </w:pPr>
            <w:r>
              <w:rPr>
                <w:position w:val="-14"/>
              </w:rPr>
              <w:object>
                <v:shape id="_x0000_i1130" o:spt="75" type="#_x0000_t75" style="height:12.5pt;width:79.2pt;" o:ole="t" filled="f" o:preferrelative="t" stroked="f" coordsize="21600,21600">
                  <v:path/>
                  <v:fill on="f" focussize="0,0"/>
                  <v:stroke on="f" joinstyle="miter"/>
                  <v:imagedata r:id="rId113" o:title=""/>
                  <o:lock v:ext="edit" aspectratio="t"/>
                  <w10:wrap type="none"/>
                  <w10:anchorlock/>
                </v:shape>
                <o:OLEObject Type="Embed" ProgID="Equation.DSMT4" ShapeID="_x0000_i1130" DrawAspect="Content" ObjectID="_1468075830" r:id="rId143">
                  <o:LockedField>false</o:LockedField>
                </o:OLEObject>
              </w:object>
            </w:r>
          </w:p>
          <w:p w14:paraId="4F9BEFF1">
            <w:pPr>
              <w:widowControl/>
              <w:spacing w:line="120" w:lineRule="atLeast"/>
              <w:jc w:val="left"/>
              <w:rPr>
                <w:rFonts w:ascii="Times New Roman" w:hAnsi="Times New Roman" w:eastAsia="等线" w:cs="Times New Roman"/>
                <w:sz w:val="16"/>
                <w:szCs w:val="16"/>
              </w:rPr>
            </w:pPr>
            <w:r>
              <w:rPr>
                <w:position w:val="-14"/>
              </w:rPr>
              <w:object>
                <v:shape id="_x0000_i1131" o:spt="75" type="#_x0000_t75" style="height:12.5pt;width:80.45pt;" o:ole="t" filled="f" o:preferrelative="t" stroked="f" coordsize="21600,21600">
                  <v:path/>
                  <v:fill on="f" focussize="0,0"/>
                  <v:stroke on="f" joinstyle="miter"/>
                  <v:imagedata r:id="rId115" o:title=""/>
                  <o:lock v:ext="edit" aspectratio="t"/>
                  <w10:wrap type="none"/>
                  <w10:anchorlock/>
                </v:shape>
                <o:OLEObject Type="Embed" ProgID="Equation.DSMT4" ShapeID="_x0000_i1131" DrawAspect="Content" ObjectID="_1468075831" r:id="rId144">
                  <o:LockedField>false</o:LockedField>
                </o:OLEObject>
              </w:object>
            </w:r>
          </w:p>
        </w:tc>
      </w:tr>
      <w:tr w14:paraId="13EBE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right"/>
        </w:trPr>
        <w:tc>
          <w:tcPr>
            <w:tcW w:w="846" w:type="dxa"/>
            <w:vMerge w:val="restart"/>
            <w:vAlign w:val="center"/>
          </w:tcPr>
          <w:p w14:paraId="3317E880">
            <w:pPr>
              <w:widowControl/>
              <w:jc w:val="center"/>
              <w:rPr>
                <w:rFonts w:ascii="Times New Roman" w:hAnsi="Times New Roman" w:cs="Times New Roman"/>
                <w:sz w:val="16"/>
                <w:szCs w:val="16"/>
              </w:rPr>
            </w:pPr>
            <w:r>
              <w:rPr>
                <w:rFonts w:ascii="Times New Roman" w:hAnsi="Times New Roman" w:cs="Times New Roman"/>
                <w:sz w:val="16"/>
                <w:szCs w:val="16"/>
              </w:rPr>
              <w:t>CPLX8</w:t>
            </w:r>
          </w:p>
        </w:tc>
        <w:tc>
          <w:tcPr>
            <w:tcW w:w="567" w:type="dxa"/>
          </w:tcPr>
          <w:p w14:paraId="373F470C">
            <w:pPr>
              <w:widowControl/>
              <w:jc w:val="left"/>
              <w:rPr>
                <w:rFonts w:ascii="Times New Roman" w:hAnsi="Times New Roman" w:cs="Times New Roman"/>
                <w:b/>
                <w:bCs/>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1</w:t>
            </w:r>
          </w:p>
        </w:tc>
        <w:tc>
          <w:tcPr>
            <w:tcW w:w="992" w:type="dxa"/>
          </w:tcPr>
          <w:p w14:paraId="11957B51">
            <w:pPr>
              <w:widowControl/>
              <w:spacing w:line="120" w:lineRule="atLeast"/>
              <w:jc w:val="left"/>
              <w:rPr>
                <w:rFonts w:hint="eastAsia"/>
              </w:rPr>
            </w:pPr>
            <w:r>
              <w:rPr>
                <w:rFonts w:hint="eastAsia" w:ascii="Times New Roman" w:hAnsi="Times New Roman" w:cs="Times New Roman"/>
                <w:i/>
                <w:iCs/>
                <w:sz w:val="16"/>
                <w:szCs w:val="16"/>
              </w:rPr>
              <w:t>F</w:t>
            </w:r>
            <w:r>
              <w:rPr>
                <w:rFonts w:ascii="Times New Roman" w:hAnsi="Times New Roman" w:cs="Times New Roman"/>
                <w:sz w:val="16"/>
                <w:szCs w:val="16"/>
                <w:vertAlign w:val="subscript"/>
              </w:rPr>
              <w:t>5</w:t>
            </w:r>
          </w:p>
        </w:tc>
        <w:tc>
          <w:tcPr>
            <w:tcW w:w="2693" w:type="dxa"/>
          </w:tcPr>
          <w:p w14:paraId="4914B4AB">
            <w:pPr>
              <w:widowControl/>
              <w:spacing w:line="120" w:lineRule="atLeast"/>
              <w:jc w:val="left"/>
              <w:rPr>
                <w:rFonts w:hint="eastAsia"/>
              </w:rPr>
            </w:pPr>
            <w:r>
              <w:rPr>
                <w:position w:val="-124"/>
              </w:rPr>
              <w:object>
                <v:shape id="_x0000_i1132" o:spt="75" type="#_x0000_t75" style="height:73.25pt;width:124.3pt;" o:ole="t" filled="f" o:preferrelative="t" stroked="f" coordsize="21600,21600">
                  <v:path/>
                  <v:fill on="f" focussize="0,0"/>
                  <v:stroke on="f" joinstyle="miter"/>
                  <v:imagedata r:id="rId146" o:title=""/>
                  <o:lock v:ext="edit" aspectratio="t"/>
                  <w10:wrap type="none"/>
                  <w10:anchorlock/>
                </v:shape>
                <o:OLEObject Type="Embed" ProgID="Equation.DSMT4" ShapeID="_x0000_i1132" DrawAspect="Content" ObjectID="_1468075832" r:id="rId145">
                  <o:LockedField>false</o:LockedField>
                </o:OLEObject>
              </w:object>
            </w:r>
          </w:p>
          <w:p w14:paraId="3A63D532">
            <w:pPr>
              <w:spacing w:line="120" w:lineRule="atLeast"/>
              <w:jc w:val="left"/>
              <w:rPr>
                <w:rFonts w:hint="eastAsia"/>
              </w:rPr>
            </w:pPr>
            <w:r>
              <w:rPr>
                <w:position w:val="-14"/>
              </w:rPr>
              <w:object>
                <v:shape id="_x0000_i1133" o:spt="75" type="#_x0000_t75" style="height:12.5pt;width:83.25pt;" o:ole="t" filled="f" o:preferrelative="t" stroked="f" coordsize="21600,21600">
                  <v:path/>
                  <v:fill on="f" focussize="0,0"/>
                  <v:stroke on="f" joinstyle="miter"/>
                  <v:imagedata r:id="rId113" o:title=""/>
                  <o:lock v:ext="edit" aspectratio="t"/>
                  <w10:wrap type="none"/>
                  <w10:anchorlock/>
                </v:shape>
                <o:OLEObject Type="Embed" ProgID="Equation.DSMT4" ShapeID="_x0000_i1133" DrawAspect="Content" ObjectID="_1468075833" r:id="rId147">
                  <o:LockedField>false</o:LockedField>
                </o:OLEObject>
              </w:object>
            </w:r>
          </w:p>
          <w:p w14:paraId="2EA891BE">
            <w:pPr>
              <w:widowControl/>
              <w:spacing w:line="120" w:lineRule="atLeast"/>
              <w:jc w:val="left"/>
              <w:rPr>
                <w:rFonts w:ascii="Times New Roman" w:hAnsi="Times New Roman" w:cs="Times New Roman"/>
                <w:sz w:val="16"/>
                <w:szCs w:val="16"/>
              </w:rPr>
            </w:pPr>
            <w:r>
              <w:rPr>
                <w:position w:val="-14"/>
              </w:rPr>
              <w:object>
                <v:shape id="_x0000_i1134" o:spt="75" type="#_x0000_t75" style="height:12.5pt;width:80.45pt;" o:ole="t" filled="f" o:preferrelative="t" stroked="f" coordsize="21600,21600">
                  <v:path/>
                  <v:fill on="f" focussize="0,0"/>
                  <v:stroke on="f" joinstyle="miter"/>
                  <v:imagedata r:id="rId115" o:title=""/>
                  <o:lock v:ext="edit" aspectratio="t"/>
                  <w10:wrap type="none"/>
                  <w10:anchorlock/>
                </v:shape>
                <o:OLEObject Type="Embed" ProgID="Equation.DSMT4" ShapeID="_x0000_i1134" DrawAspect="Content" ObjectID="_1468075834" r:id="rId148">
                  <o:LockedField>false</o:LockedField>
                </o:OLEObject>
              </w:object>
            </w:r>
          </w:p>
        </w:tc>
      </w:tr>
      <w:tr w14:paraId="75422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right"/>
        </w:trPr>
        <w:tc>
          <w:tcPr>
            <w:tcW w:w="846" w:type="dxa"/>
            <w:vMerge w:val="continue"/>
            <w:tcBorders>
              <w:bottom w:val="single" w:color="auto" w:sz="2" w:space="0"/>
            </w:tcBorders>
            <w:vAlign w:val="center"/>
          </w:tcPr>
          <w:p w14:paraId="5CCF94F8">
            <w:pPr>
              <w:widowControl/>
              <w:jc w:val="center"/>
              <w:rPr>
                <w:rFonts w:ascii="Times New Roman" w:hAnsi="Times New Roman" w:cs="Times New Roman"/>
                <w:sz w:val="16"/>
                <w:szCs w:val="16"/>
              </w:rPr>
            </w:pPr>
          </w:p>
        </w:tc>
        <w:tc>
          <w:tcPr>
            <w:tcW w:w="567" w:type="dxa"/>
            <w:tcBorders>
              <w:bottom w:val="single" w:color="auto" w:sz="2" w:space="0"/>
            </w:tcBorders>
          </w:tcPr>
          <w:p w14:paraId="2292D127">
            <w:pPr>
              <w:widowControl/>
              <w:jc w:val="left"/>
              <w:rPr>
                <w:rFonts w:ascii="Times New Roman" w:hAnsi="Times New Roman" w:cs="Times New Roman"/>
                <w:i/>
                <w:iCs/>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992" w:type="dxa"/>
            <w:tcBorders>
              <w:bottom w:val="single" w:color="auto" w:sz="2" w:space="0"/>
            </w:tcBorders>
          </w:tcPr>
          <w:p w14:paraId="756E7D96">
            <w:pPr>
              <w:widowControl/>
              <w:spacing w:line="120" w:lineRule="atLeast"/>
              <w:jc w:val="left"/>
              <w:rPr>
                <w:rFonts w:hint="eastAsia"/>
              </w:rPr>
            </w:pPr>
            <w:r>
              <w:rPr>
                <w:rFonts w:hint="eastAsia" w:ascii="Times New Roman" w:hAnsi="Times New Roman" w:cs="Times New Roman"/>
                <w:i/>
                <w:iCs/>
                <w:sz w:val="16"/>
                <w:szCs w:val="16"/>
              </w:rPr>
              <w:t>F</w:t>
            </w:r>
            <w:r>
              <w:rPr>
                <w:rFonts w:ascii="Times New Roman" w:hAnsi="Times New Roman" w:cs="Times New Roman"/>
                <w:sz w:val="16"/>
                <w:szCs w:val="16"/>
                <w:vertAlign w:val="subscript"/>
              </w:rPr>
              <w:t>7</w:t>
            </w:r>
          </w:p>
        </w:tc>
        <w:tc>
          <w:tcPr>
            <w:tcW w:w="2693" w:type="dxa"/>
            <w:tcBorders>
              <w:bottom w:val="single" w:color="auto" w:sz="2" w:space="0"/>
            </w:tcBorders>
          </w:tcPr>
          <w:p w14:paraId="2AD4DB14">
            <w:pPr>
              <w:widowControl/>
              <w:spacing w:line="120" w:lineRule="atLeast"/>
              <w:jc w:val="left"/>
              <w:rPr>
                <w:rFonts w:hint="eastAsia"/>
              </w:rPr>
            </w:pPr>
            <w:r>
              <w:rPr>
                <w:position w:val="-14"/>
              </w:rPr>
              <w:object>
                <v:shape id="_x0000_i1135" o:spt="75" type="#_x0000_t75" style="height:20.65pt;width:56.95pt;" o:ole="t" filled="f" o:preferrelative="t" stroked="f" coordsize="21600,21600">
                  <v:path/>
                  <v:fill on="f" focussize="0,0"/>
                  <v:stroke on="f" joinstyle="miter"/>
                  <v:imagedata r:id="rId97" o:title=""/>
                  <o:lock v:ext="edit" aspectratio="t"/>
                  <w10:wrap type="none"/>
                  <w10:anchorlock/>
                </v:shape>
                <o:OLEObject Type="Embed" ProgID="Equation.DSMT4" ShapeID="_x0000_i1135" DrawAspect="Content" ObjectID="_1468075835" r:id="rId149">
                  <o:LockedField>false</o:LockedField>
                </o:OLEObject>
              </w:object>
            </w:r>
          </w:p>
          <w:p w14:paraId="42E56435">
            <w:pPr>
              <w:widowControl/>
              <w:spacing w:line="120" w:lineRule="atLeast"/>
              <w:jc w:val="left"/>
              <w:rPr>
                <w:rFonts w:ascii="Times New Roman" w:hAnsi="Times New Roman" w:eastAsia="等线" w:cs="Times New Roman"/>
                <w:sz w:val="16"/>
                <w:szCs w:val="16"/>
              </w:rPr>
            </w:pPr>
            <w:r>
              <w:rPr>
                <w:position w:val="-10"/>
              </w:rPr>
              <w:object>
                <v:shape id="_x0000_i1136" o:spt="75" type="#_x0000_t75" style="height:10pt;width:29.75pt;" o:ole="t" filled="f" o:preferrelative="t" stroked="f" coordsize="21600,21600">
                  <v:path/>
                  <v:fill on="f" focussize="0,0"/>
                  <v:stroke on="f" joinstyle="miter"/>
                  <v:imagedata r:id="rId99" o:title=""/>
                  <o:lock v:ext="edit" aspectratio="t"/>
                  <w10:wrap type="none"/>
                  <w10:anchorlock/>
                </v:shape>
                <o:OLEObject Type="Embed" ProgID="Equation.DSMT4" ShapeID="_x0000_i1136" DrawAspect="Content" ObjectID="_1468075836" r:id="rId150">
                  <o:LockedField>false</o:LockedField>
                </o:OLEObject>
              </w:object>
            </w:r>
          </w:p>
        </w:tc>
      </w:tr>
      <w:tr w14:paraId="50CA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right"/>
        </w:trPr>
        <w:tc>
          <w:tcPr>
            <w:tcW w:w="846" w:type="dxa"/>
            <w:vMerge w:val="restart"/>
            <w:vAlign w:val="center"/>
          </w:tcPr>
          <w:p w14:paraId="06A6B6C3">
            <w:pPr>
              <w:widowControl/>
              <w:jc w:val="center"/>
              <w:rPr>
                <w:rFonts w:ascii="Times New Roman" w:hAnsi="Times New Roman" w:cs="Times New Roman"/>
                <w:sz w:val="16"/>
                <w:szCs w:val="16"/>
              </w:rPr>
            </w:pPr>
            <w:r>
              <w:rPr>
                <w:rFonts w:ascii="Times New Roman" w:hAnsi="Times New Roman" w:cs="Times New Roman"/>
                <w:sz w:val="16"/>
                <w:szCs w:val="16"/>
              </w:rPr>
              <w:t>CPLX9</w:t>
            </w:r>
          </w:p>
        </w:tc>
        <w:tc>
          <w:tcPr>
            <w:tcW w:w="567" w:type="dxa"/>
            <w:tcBorders>
              <w:bottom w:val="single" w:color="auto" w:sz="2" w:space="0"/>
            </w:tcBorders>
          </w:tcPr>
          <w:p w14:paraId="44BE11A9">
            <w:pPr>
              <w:widowControl/>
              <w:jc w:val="left"/>
              <w:rPr>
                <w:rFonts w:ascii="Times New Roman" w:hAnsi="Times New Roman" w:cs="Times New Roman"/>
                <w:i/>
                <w:iCs/>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1</w:t>
            </w:r>
          </w:p>
        </w:tc>
        <w:tc>
          <w:tcPr>
            <w:tcW w:w="992" w:type="dxa"/>
            <w:tcBorders>
              <w:bottom w:val="single" w:color="auto" w:sz="2" w:space="0"/>
            </w:tcBorders>
          </w:tcPr>
          <w:p w14:paraId="4AB84A6C">
            <w:pPr>
              <w:widowControl/>
              <w:spacing w:line="120" w:lineRule="atLeast"/>
              <w:jc w:val="left"/>
              <w:rPr>
                <w:rFonts w:hint="eastAsia"/>
              </w:rPr>
            </w:pPr>
            <w:r>
              <w:rPr>
                <w:rFonts w:hint="eastAsia" w:ascii="Times New Roman" w:hAnsi="Times New Roman" w:cs="Times New Roman"/>
                <w:i/>
                <w:iCs/>
                <w:sz w:val="16"/>
                <w:szCs w:val="16"/>
              </w:rPr>
              <w:t>F</w:t>
            </w:r>
            <w:r>
              <w:rPr>
                <w:rFonts w:ascii="Times New Roman" w:hAnsi="Times New Roman" w:cs="Times New Roman"/>
                <w:sz w:val="16"/>
                <w:szCs w:val="16"/>
                <w:vertAlign w:val="subscript"/>
              </w:rPr>
              <w:t>6</w:t>
            </w:r>
          </w:p>
        </w:tc>
        <w:tc>
          <w:tcPr>
            <w:tcW w:w="2693" w:type="dxa"/>
            <w:tcBorders>
              <w:bottom w:val="single" w:color="auto" w:sz="2" w:space="0"/>
            </w:tcBorders>
          </w:tcPr>
          <w:p w14:paraId="1B0BFCC2">
            <w:pPr>
              <w:widowControl/>
              <w:spacing w:line="120" w:lineRule="atLeast"/>
              <w:jc w:val="left"/>
              <w:rPr>
                <w:rFonts w:hint="eastAsia"/>
              </w:rPr>
            </w:pPr>
            <w:r>
              <w:rPr>
                <w:position w:val="-24"/>
              </w:rPr>
              <w:object>
                <v:shape id="_x0000_i1137" o:spt="75" type="#_x0000_t75" style="height:16.9pt;width:98.6pt;" o:ole="t" filled="f" o:preferrelative="t" stroked="f" coordsize="21600,21600">
                  <v:path/>
                  <v:fill on="f" focussize="0,0"/>
                  <v:stroke on="f" joinstyle="miter"/>
                  <v:imagedata r:id="rId126" o:title=""/>
                  <o:lock v:ext="edit" aspectratio="t"/>
                  <w10:wrap type="none"/>
                  <w10:anchorlock/>
                </v:shape>
                <o:OLEObject Type="Embed" ProgID="Equation.DSMT4" ShapeID="_x0000_i1137" DrawAspect="Content" ObjectID="_1468075837" r:id="rId151">
                  <o:LockedField>false</o:LockedField>
                </o:OLEObject>
              </w:object>
            </w:r>
          </w:p>
          <w:p w14:paraId="35EC6B0E">
            <w:pPr>
              <w:widowControl/>
              <w:spacing w:line="120" w:lineRule="atLeast"/>
              <w:jc w:val="left"/>
              <w:rPr>
                <w:rFonts w:hint="eastAsia"/>
              </w:rPr>
            </w:pPr>
            <w:r>
              <w:rPr>
                <w:position w:val="-14"/>
              </w:rPr>
              <w:object>
                <v:shape id="_x0000_i1138" o:spt="75" type="#_x0000_t75" style="height:12.5pt;width:128.35pt;" o:ole="t" filled="f" o:preferrelative="t" stroked="f" coordsize="21600,21600">
                  <v:path/>
                  <v:fill on="f" focussize="0,0"/>
                  <v:stroke on="f" joinstyle="miter"/>
                  <v:imagedata r:id="rId128" o:title=""/>
                  <o:lock v:ext="edit" aspectratio="t"/>
                  <w10:wrap type="none"/>
                  <w10:anchorlock/>
                </v:shape>
                <o:OLEObject Type="Embed" ProgID="Equation.DSMT4" ShapeID="_x0000_i1138" DrawAspect="Content" ObjectID="_1468075838" r:id="rId152">
                  <o:LockedField>false</o:LockedField>
                </o:OLEObject>
              </w:object>
            </w:r>
          </w:p>
          <w:p w14:paraId="49D3C3FD">
            <w:pPr>
              <w:widowControl/>
              <w:spacing w:line="120" w:lineRule="atLeast"/>
              <w:jc w:val="left"/>
              <w:rPr>
                <w:rFonts w:hint="eastAsia"/>
              </w:rPr>
            </w:pPr>
            <w:r>
              <w:rPr>
                <w:position w:val="-14"/>
              </w:rPr>
              <w:object>
                <v:shape id="_x0000_i1139" o:spt="75" type="#_x0000_t75" style="height:12.5pt;width:125.2pt;" o:ole="t" filled="f" o:preferrelative="t" stroked="f" coordsize="21600,21600">
                  <v:path/>
                  <v:fill on="f" focussize="0,0"/>
                  <v:stroke on="f" joinstyle="miter"/>
                  <v:imagedata r:id="rId130" o:title=""/>
                  <o:lock v:ext="edit" aspectratio="t"/>
                  <w10:wrap type="none"/>
                  <w10:anchorlock/>
                </v:shape>
                <o:OLEObject Type="Embed" ProgID="Equation.DSMT4" ShapeID="_x0000_i1139" DrawAspect="Content" ObjectID="_1468075839" r:id="rId153">
                  <o:LockedField>false</o:LockedField>
                </o:OLEObject>
              </w:object>
            </w:r>
          </w:p>
          <w:p w14:paraId="5C129AD3">
            <w:pPr>
              <w:widowControl/>
              <w:spacing w:line="120" w:lineRule="atLeast"/>
              <w:jc w:val="left"/>
              <w:rPr>
                <w:rFonts w:hint="eastAsia"/>
              </w:rPr>
            </w:pPr>
            <w:r>
              <w:rPr>
                <w:position w:val="-14"/>
              </w:rPr>
              <w:object>
                <v:shape id="_x0000_i1140" o:spt="75" type="#_x0000_t75" style="height:12.5pt;width:125.85pt;" o:ole="t" filled="f" o:preferrelative="t" stroked="f" coordsize="21600,21600">
                  <v:path/>
                  <v:fill on="f" focussize="0,0"/>
                  <v:stroke on="f" joinstyle="miter"/>
                  <v:imagedata r:id="rId132" o:title=""/>
                  <o:lock v:ext="edit" aspectratio="t"/>
                  <w10:wrap type="none"/>
                  <w10:anchorlock/>
                </v:shape>
                <o:OLEObject Type="Embed" ProgID="Equation.DSMT4" ShapeID="_x0000_i1140" DrawAspect="Content" ObjectID="_1468075840" r:id="rId154">
                  <o:LockedField>false</o:LockedField>
                </o:OLEObject>
              </w:object>
            </w:r>
          </w:p>
        </w:tc>
      </w:tr>
      <w:tr w14:paraId="2A5C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right"/>
        </w:trPr>
        <w:tc>
          <w:tcPr>
            <w:tcW w:w="846" w:type="dxa"/>
            <w:vMerge w:val="continue"/>
            <w:tcBorders>
              <w:bottom w:val="single" w:color="auto" w:sz="2" w:space="0"/>
            </w:tcBorders>
            <w:vAlign w:val="center"/>
          </w:tcPr>
          <w:p w14:paraId="00363785">
            <w:pPr>
              <w:widowControl/>
              <w:jc w:val="center"/>
              <w:rPr>
                <w:rFonts w:ascii="Times New Roman" w:hAnsi="Times New Roman" w:cs="Times New Roman"/>
                <w:sz w:val="16"/>
                <w:szCs w:val="16"/>
              </w:rPr>
            </w:pPr>
          </w:p>
        </w:tc>
        <w:tc>
          <w:tcPr>
            <w:tcW w:w="567" w:type="dxa"/>
            <w:tcBorders>
              <w:bottom w:val="single" w:color="auto" w:sz="2" w:space="0"/>
            </w:tcBorders>
          </w:tcPr>
          <w:p w14:paraId="3AFC918E">
            <w:pPr>
              <w:widowControl/>
              <w:jc w:val="left"/>
              <w:rPr>
                <w:rFonts w:ascii="Times New Roman" w:hAnsi="Times New Roman" w:cs="Times New Roman"/>
                <w:i/>
                <w:iCs/>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992" w:type="dxa"/>
            <w:tcBorders>
              <w:bottom w:val="single" w:color="auto" w:sz="2" w:space="0"/>
            </w:tcBorders>
          </w:tcPr>
          <w:p w14:paraId="0668BCD2">
            <w:pPr>
              <w:widowControl/>
              <w:spacing w:line="120" w:lineRule="atLeast"/>
              <w:jc w:val="left"/>
              <w:rPr>
                <w:rFonts w:hint="eastAsia"/>
              </w:rPr>
            </w:pPr>
            <w:r>
              <w:rPr>
                <w:rFonts w:hint="eastAsia" w:ascii="Times New Roman" w:hAnsi="Times New Roman" w:cs="Times New Roman"/>
                <w:i/>
                <w:iCs/>
                <w:sz w:val="16"/>
                <w:szCs w:val="16"/>
              </w:rPr>
              <w:t>F</w:t>
            </w:r>
            <w:r>
              <w:rPr>
                <w:rFonts w:ascii="Times New Roman" w:hAnsi="Times New Roman" w:cs="Times New Roman"/>
                <w:sz w:val="16"/>
                <w:szCs w:val="16"/>
                <w:vertAlign w:val="subscript"/>
              </w:rPr>
              <w:t>9</w:t>
            </w:r>
          </w:p>
        </w:tc>
        <w:tc>
          <w:tcPr>
            <w:tcW w:w="2693" w:type="dxa"/>
            <w:tcBorders>
              <w:bottom w:val="single" w:color="auto" w:sz="2" w:space="0"/>
            </w:tcBorders>
          </w:tcPr>
          <w:p w14:paraId="13F78A2D">
            <w:pPr>
              <w:widowControl/>
              <w:spacing w:line="120" w:lineRule="atLeast"/>
              <w:jc w:val="left"/>
              <w:rPr>
                <w:rFonts w:hint="eastAsia"/>
              </w:rPr>
            </w:pPr>
            <w:r>
              <w:rPr>
                <w:position w:val="-24"/>
              </w:rPr>
              <w:object>
                <v:shape id="_x0000_i1141" o:spt="75" type="#_x0000_t75" style="height:19.4pt;width:57.3pt;" o:ole="t" filled="f" o:preferrelative="t" stroked="f" coordsize="21600,21600">
                  <v:path/>
                  <v:fill on="f" focussize="0,0"/>
                  <v:stroke on="f" joinstyle="miter"/>
                  <v:imagedata r:id="rId101" o:title=""/>
                  <o:lock v:ext="edit" aspectratio="t"/>
                  <w10:wrap type="none"/>
                  <w10:anchorlock/>
                </v:shape>
                <o:OLEObject Type="Embed" ProgID="Equation.DSMT4" ShapeID="_x0000_i1141" DrawAspect="Content" ObjectID="_1468075841" r:id="rId155">
                  <o:LockedField>false</o:LockedField>
                </o:OLEObject>
              </w:object>
            </w:r>
          </w:p>
          <w:p w14:paraId="7B208A0B">
            <w:pPr>
              <w:widowControl/>
              <w:spacing w:line="120" w:lineRule="atLeast"/>
              <w:jc w:val="left"/>
              <w:rPr>
                <w:rFonts w:hint="eastAsia"/>
              </w:rPr>
            </w:pPr>
            <w:r>
              <w:rPr>
                <w:position w:val="-10"/>
              </w:rPr>
              <w:object>
                <v:shape id="_x0000_i1142" o:spt="75" type="#_x0000_t75" style="height:10.65pt;width:28.15pt;" o:ole="t" filled="f" o:preferrelative="t" stroked="f" coordsize="21600,21600">
                  <v:path/>
                  <v:fill on="f" focussize="0,0"/>
                  <v:stroke on="f" joinstyle="miter"/>
                  <v:imagedata r:id="rId120" o:title=""/>
                  <o:lock v:ext="edit" aspectratio="t"/>
                  <w10:wrap type="none"/>
                  <w10:anchorlock/>
                </v:shape>
                <o:OLEObject Type="Embed" ProgID="Equation.DSMT4" ShapeID="_x0000_i1142" DrawAspect="Content" ObjectID="_1468075842" r:id="rId156">
                  <o:LockedField>false</o:LockedField>
                </o:OLEObject>
              </w:object>
            </w:r>
          </w:p>
        </w:tc>
      </w:tr>
      <w:tr w14:paraId="592AC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right"/>
        </w:trPr>
        <w:tc>
          <w:tcPr>
            <w:tcW w:w="846" w:type="dxa"/>
            <w:vMerge w:val="restart"/>
            <w:vAlign w:val="center"/>
          </w:tcPr>
          <w:p w14:paraId="4517373C">
            <w:pPr>
              <w:jc w:val="center"/>
              <w:rPr>
                <w:rFonts w:ascii="Times New Roman" w:hAnsi="Times New Roman" w:cs="Times New Roman"/>
                <w:sz w:val="16"/>
                <w:szCs w:val="16"/>
              </w:rPr>
            </w:pPr>
            <w:r>
              <w:rPr>
                <w:rFonts w:ascii="Times New Roman" w:hAnsi="Times New Roman" w:cs="Times New Roman"/>
                <w:sz w:val="16"/>
                <w:szCs w:val="16"/>
              </w:rPr>
              <w:t>CPLX10</w:t>
            </w:r>
          </w:p>
        </w:tc>
        <w:tc>
          <w:tcPr>
            <w:tcW w:w="567" w:type="dxa"/>
            <w:tcBorders>
              <w:bottom w:val="single" w:color="auto" w:sz="4" w:space="0"/>
            </w:tcBorders>
          </w:tcPr>
          <w:p w14:paraId="26AEE3A6">
            <w:pPr>
              <w:widowControl/>
              <w:jc w:val="left"/>
              <w:rPr>
                <w:rFonts w:ascii="Times New Roman" w:hAnsi="Times New Roman" w:cs="Times New Roman"/>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1</w:t>
            </w:r>
          </w:p>
        </w:tc>
        <w:tc>
          <w:tcPr>
            <w:tcW w:w="992" w:type="dxa"/>
            <w:tcBorders>
              <w:bottom w:val="single" w:color="auto" w:sz="4" w:space="0"/>
            </w:tcBorders>
          </w:tcPr>
          <w:p w14:paraId="1E600B88">
            <w:pPr>
              <w:widowControl/>
              <w:spacing w:line="120" w:lineRule="atLeast"/>
              <w:jc w:val="left"/>
              <w:rPr>
                <w:rFonts w:hint="eastAsia"/>
              </w:rPr>
            </w:pPr>
            <w:r>
              <w:rPr>
                <w:rFonts w:hint="eastAsia" w:ascii="Times New Roman" w:hAnsi="Times New Roman" w:cs="Times New Roman"/>
                <w:i/>
                <w:iCs/>
                <w:sz w:val="16"/>
                <w:szCs w:val="16"/>
              </w:rPr>
              <w:t>F</w:t>
            </w:r>
            <w:r>
              <w:rPr>
                <w:rFonts w:ascii="Times New Roman" w:hAnsi="Times New Roman" w:cs="Times New Roman"/>
                <w:sz w:val="16"/>
                <w:szCs w:val="16"/>
                <w:vertAlign w:val="subscript"/>
              </w:rPr>
              <w:t>7</w:t>
            </w:r>
          </w:p>
        </w:tc>
        <w:tc>
          <w:tcPr>
            <w:tcW w:w="2693" w:type="dxa"/>
            <w:tcBorders>
              <w:bottom w:val="single" w:color="auto" w:sz="4" w:space="0"/>
            </w:tcBorders>
          </w:tcPr>
          <w:p w14:paraId="28E3D166">
            <w:pPr>
              <w:widowControl/>
              <w:spacing w:line="120" w:lineRule="atLeast"/>
              <w:jc w:val="left"/>
              <w:rPr>
                <w:rFonts w:hint="eastAsia"/>
              </w:rPr>
            </w:pPr>
            <w:r>
              <w:rPr>
                <w:position w:val="-14"/>
              </w:rPr>
              <w:object>
                <v:shape id="_x0000_i1143" o:spt="75" type="#_x0000_t75" style="height:20.65pt;width:55.7pt;" o:ole="t" filled="f" o:preferrelative="t" stroked="f" coordsize="21600,21600">
                  <v:path/>
                  <v:fill on="f" focussize="0,0"/>
                  <v:stroke on="f" joinstyle="miter"/>
                  <v:imagedata r:id="rId97" o:title=""/>
                  <o:lock v:ext="edit" aspectratio="t"/>
                  <w10:wrap type="none"/>
                  <w10:anchorlock/>
                </v:shape>
                <o:OLEObject Type="Embed" ProgID="Equation.DSMT4" ShapeID="_x0000_i1143" DrawAspect="Content" ObjectID="_1468075843" r:id="rId157">
                  <o:LockedField>false</o:LockedField>
                </o:OLEObject>
              </w:object>
            </w:r>
          </w:p>
          <w:p w14:paraId="65A72B08">
            <w:pPr>
              <w:widowControl/>
              <w:spacing w:line="120" w:lineRule="atLeast"/>
              <w:jc w:val="left"/>
              <w:rPr>
                <w:rFonts w:ascii="Times New Roman" w:hAnsi="Times New Roman" w:eastAsia="等线" w:cs="Times New Roman"/>
                <w:sz w:val="16"/>
                <w:szCs w:val="16"/>
              </w:rPr>
            </w:pPr>
            <w:r>
              <w:rPr>
                <w:position w:val="-10"/>
              </w:rPr>
              <w:object>
                <v:shape id="_x0000_i1144" o:spt="75" type="#_x0000_t75" style="height:10pt;width:29.75pt;" o:ole="t" filled="f" o:preferrelative="t" stroked="f" coordsize="21600,21600">
                  <v:path/>
                  <v:fill on="f" focussize="0,0"/>
                  <v:stroke on="f" joinstyle="miter"/>
                  <v:imagedata r:id="rId99" o:title=""/>
                  <o:lock v:ext="edit" aspectratio="t"/>
                  <w10:wrap type="none"/>
                  <w10:anchorlock/>
                </v:shape>
                <o:OLEObject Type="Embed" ProgID="Equation.DSMT4" ShapeID="_x0000_i1144" DrawAspect="Content" ObjectID="_1468075844" r:id="rId158">
                  <o:LockedField>false</o:LockedField>
                </o:OLEObject>
              </w:object>
            </w:r>
          </w:p>
        </w:tc>
      </w:tr>
      <w:tr w14:paraId="7CB6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right"/>
        </w:trPr>
        <w:tc>
          <w:tcPr>
            <w:tcW w:w="846" w:type="dxa"/>
            <w:vMerge w:val="continue"/>
            <w:tcBorders>
              <w:bottom w:val="double" w:color="auto" w:sz="6" w:space="0"/>
            </w:tcBorders>
          </w:tcPr>
          <w:p w14:paraId="5A4CD388">
            <w:pPr>
              <w:widowControl/>
              <w:jc w:val="left"/>
              <w:rPr>
                <w:rFonts w:ascii="Times New Roman" w:hAnsi="Times New Roman" w:cs="Times New Roman"/>
                <w:sz w:val="16"/>
                <w:szCs w:val="16"/>
              </w:rPr>
            </w:pPr>
          </w:p>
        </w:tc>
        <w:tc>
          <w:tcPr>
            <w:tcW w:w="567" w:type="dxa"/>
            <w:tcBorders>
              <w:bottom w:val="double" w:color="auto" w:sz="6" w:space="0"/>
            </w:tcBorders>
          </w:tcPr>
          <w:p w14:paraId="505BFDAB">
            <w:pPr>
              <w:jc w:val="left"/>
              <w:rPr>
                <w:rFonts w:ascii="Times New Roman" w:hAnsi="Times New Roman" w:cs="Times New Roman"/>
                <w:sz w:val="16"/>
                <w:szCs w:val="16"/>
              </w:rPr>
            </w:pP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992" w:type="dxa"/>
            <w:tcBorders>
              <w:bottom w:val="double" w:color="auto" w:sz="6" w:space="0"/>
            </w:tcBorders>
          </w:tcPr>
          <w:p w14:paraId="741F6D39">
            <w:pPr>
              <w:widowControl/>
              <w:spacing w:line="120" w:lineRule="atLeast"/>
              <w:jc w:val="left"/>
              <w:rPr>
                <w:rFonts w:hint="eastAsia"/>
              </w:rPr>
            </w:pPr>
            <w:r>
              <w:rPr>
                <w:rFonts w:hint="eastAsia" w:ascii="Times New Roman" w:hAnsi="Times New Roman" w:cs="Times New Roman"/>
                <w:i/>
                <w:iCs/>
                <w:sz w:val="16"/>
                <w:szCs w:val="16"/>
              </w:rPr>
              <w:t>F</w:t>
            </w:r>
            <w:r>
              <w:rPr>
                <w:rFonts w:ascii="Times New Roman" w:hAnsi="Times New Roman" w:cs="Times New Roman"/>
                <w:sz w:val="16"/>
                <w:szCs w:val="16"/>
                <w:vertAlign w:val="subscript"/>
              </w:rPr>
              <w:t>8</w:t>
            </w:r>
          </w:p>
        </w:tc>
        <w:tc>
          <w:tcPr>
            <w:tcW w:w="2693" w:type="dxa"/>
            <w:tcBorders>
              <w:bottom w:val="double" w:color="auto" w:sz="6" w:space="0"/>
            </w:tcBorders>
          </w:tcPr>
          <w:p w14:paraId="74AE1752">
            <w:pPr>
              <w:spacing w:line="120" w:lineRule="atLeast"/>
              <w:jc w:val="left"/>
              <w:rPr>
                <w:rFonts w:hint="eastAsia"/>
              </w:rPr>
            </w:pPr>
            <w:r>
              <w:rPr>
                <w:position w:val="-14"/>
              </w:rPr>
              <w:object>
                <v:shape id="_x0000_i1145" o:spt="75" type="#_x0000_t75" style="height:19.1pt;width:56.95pt;" o:ole="t" filled="f" o:preferrelative="t" stroked="f" coordsize="21600,21600">
                  <v:path/>
                  <v:fill on="f" focussize="0,0"/>
                  <v:stroke on="f" joinstyle="miter"/>
                  <v:imagedata r:id="rId97" o:title=""/>
                  <o:lock v:ext="edit" aspectratio="t"/>
                  <w10:wrap type="none"/>
                  <w10:anchorlock/>
                </v:shape>
                <o:OLEObject Type="Embed" ProgID="Equation.DSMT4" ShapeID="_x0000_i1145" DrawAspect="Content" ObjectID="_1468075845" r:id="rId159">
                  <o:LockedField>false</o:LockedField>
                </o:OLEObject>
              </w:object>
            </w:r>
          </w:p>
          <w:p w14:paraId="55C1891E">
            <w:pPr>
              <w:spacing w:line="120" w:lineRule="atLeast"/>
              <w:jc w:val="left"/>
              <w:rPr>
                <w:rFonts w:ascii="Times New Roman" w:hAnsi="Times New Roman" w:cs="Times New Roman"/>
                <w:sz w:val="16"/>
                <w:szCs w:val="16"/>
              </w:rPr>
            </w:pPr>
            <w:r>
              <w:rPr>
                <w:position w:val="-10"/>
              </w:rPr>
              <w:object>
                <v:shape id="_x0000_i1146" o:spt="75" type="#_x0000_t75" style="height:10.65pt;width:31.3pt;" o:ole="t" filled="f" o:preferrelative="t" stroked="f" coordsize="21600,21600">
                  <v:path/>
                  <v:fill on="f" focussize="0,0"/>
                  <v:stroke on="f" joinstyle="miter"/>
                  <v:imagedata r:id="rId99" o:title=""/>
                  <o:lock v:ext="edit" aspectratio="t"/>
                  <w10:wrap type="none"/>
                  <w10:anchorlock/>
                </v:shape>
                <o:OLEObject Type="Embed" ProgID="Equation.DSMT4" ShapeID="_x0000_i1146" DrawAspect="Content" ObjectID="_1468075846" r:id="rId160">
                  <o:LockedField>false</o:LockedField>
                </o:OLEObject>
              </w:object>
            </w:r>
          </w:p>
        </w:tc>
      </w:tr>
    </w:tbl>
    <w:p w14:paraId="6D6506F2">
      <w:pPr>
        <w:rPr>
          <w:rFonts w:hint="eastAsia"/>
        </w:rPr>
      </w:pPr>
    </w:p>
    <w:p w14:paraId="3A4B7195">
      <w:pPr>
        <w:rPr>
          <w:rFonts w:hint="eastAsia"/>
        </w:rPr>
      </w:pPr>
    </w:p>
    <w:p w14:paraId="74B50042">
      <w:pPr>
        <w:rPr>
          <w:rFonts w:hint="eastAsia"/>
        </w:rPr>
      </w:pPr>
    </w:p>
    <w:p w14:paraId="179F3566">
      <w:pPr>
        <w:rPr>
          <w:rFonts w:hint="eastAsia"/>
        </w:rPr>
      </w:pPr>
    </w:p>
    <w:p w14:paraId="3BE10712">
      <w:pPr>
        <w:rPr>
          <w:rFonts w:hint="eastAsia"/>
        </w:rPr>
      </w:pPr>
    </w:p>
    <w:p w14:paraId="1E120E06">
      <w:pPr>
        <w:rPr>
          <w:rFonts w:hint="eastAsia"/>
        </w:rPr>
      </w:pPr>
    </w:p>
    <w:p w14:paraId="58D094DD">
      <w:pPr>
        <w:rPr>
          <w:rFonts w:hint="eastAsia"/>
        </w:rPr>
      </w:pPr>
    </w:p>
    <w:p w14:paraId="72CDC718">
      <w:pPr>
        <w:rPr>
          <w:rFonts w:hint="eastAsia"/>
        </w:rPr>
      </w:pPr>
    </w:p>
    <w:p w14:paraId="70323BD2">
      <w:pPr>
        <w:rPr>
          <w:rFonts w:hint="eastAsia"/>
        </w:rPr>
      </w:pPr>
    </w:p>
    <w:p w14:paraId="42D7E3F8">
      <w:pPr>
        <w:rPr>
          <w:rFonts w:hint="eastAsia"/>
        </w:rPr>
      </w:pPr>
    </w:p>
    <w:p w14:paraId="262D7A3F">
      <w:pPr>
        <w:rPr>
          <w:rFonts w:hint="eastAsia"/>
        </w:rPr>
      </w:pPr>
    </w:p>
    <w:p w14:paraId="4F52D34D">
      <w:pPr>
        <w:rPr>
          <w:rFonts w:hint="eastAsia"/>
        </w:rPr>
      </w:pPr>
    </w:p>
    <w:p w14:paraId="6BE7A679">
      <w:pPr>
        <w:rPr>
          <w:rFonts w:hint="eastAsia"/>
        </w:rPr>
      </w:pPr>
    </w:p>
    <w:p w14:paraId="4FA9306A">
      <w:pPr>
        <w:rPr>
          <w:rFonts w:hint="eastAsia"/>
        </w:rPr>
      </w:pPr>
    </w:p>
    <w:p w14:paraId="28B3266E">
      <w:pPr>
        <w:rPr>
          <w:rFonts w:hint="eastAsia"/>
        </w:rPr>
      </w:pPr>
    </w:p>
    <w:p w14:paraId="7BD60E38">
      <w:pPr>
        <w:rPr>
          <w:rFonts w:hint="eastAsia"/>
        </w:rPr>
      </w:pPr>
    </w:p>
    <w:p w14:paraId="5DEC6664">
      <w:pPr>
        <w:rPr>
          <w:rFonts w:hint="eastAsia"/>
        </w:rPr>
      </w:pPr>
    </w:p>
    <w:p w14:paraId="5120E178">
      <w:pPr>
        <w:rPr>
          <w:rFonts w:hint="eastAsia"/>
        </w:rPr>
      </w:pPr>
    </w:p>
    <w:p w14:paraId="75769BF2">
      <w:pPr>
        <w:rPr>
          <w:rFonts w:hint="eastAsia"/>
        </w:rPr>
      </w:pPr>
    </w:p>
    <w:p w14:paraId="62498D92">
      <w:pPr>
        <w:rPr>
          <w:rFonts w:hint="eastAsia"/>
        </w:rPr>
      </w:pPr>
    </w:p>
    <w:p w14:paraId="3AC90137">
      <w:pPr>
        <w:rPr>
          <w:rFonts w:hint="eastAsia"/>
        </w:rPr>
      </w:pPr>
    </w:p>
    <w:p w14:paraId="4C407964">
      <w:pPr>
        <w:rPr>
          <w:rFonts w:hint="eastAsia"/>
        </w:rPr>
      </w:pPr>
    </w:p>
    <w:p w14:paraId="607DC612">
      <w:pPr>
        <w:rPr>
          <w:rFonts w:hint="eastAsia"/>
        </w:rPr>
      </w:pPr>
    </w:p>
    <w:p w14:paraId="3892B7C2">
      <w:pPr>
        <w:rPr>
          <w:rFonts w:hint="eastAsia"/>
        </w:rPr>
      </w:pPr>
    </w:p>
    <w:p w14:paraId="7469A578">
      <w:pPr>
        <w:rPr>
          <w:rFonts w:hint="eastAsia"/>
        </w:rPr>
      </w:pPr>
    </w:p>
    <w:p w14:paraId="0FA5DD88">
      <w:pPr>
        <w:rPr>
          <w:rFonts w:hint="eastAsia"/>
        </w:rPr>
      </w:pPr>
    </w:p>
    <w:p w14:paraId="4843828C">
      <w:pPr>
        <w:pStyle w:val="3"/>
        <w:spacing w:before="240" w:after="80" w:line="240" w:lineRule="auto"/>
        <w:jc w:val="center"/>
        <w:rPr>
          <w:rFonts w:ascii="Times New Roman" w:hAnsi="Times New Roman" w:cs="Times New Roman"/>
          <w:sz w:val="20"/>
          <w:szCs w:val="20"/>
        </w:rPr>
      </w:pPr>
      <w:r>
        <w:rPr>
          <w:rFonts w:ascii="Times New Roman" w:hAnsi="Times New Roman" w:cs="Times New Roman"/>
          <w:sz w:val="20"/>
          <w:szCs w:val="20"/>
        </w:rPr>
        <w:t>S.Ⅳ. Detailed Experimental Results</w:t>
      </w:r>
    </w:p>
    <w:p w14:paraId="1F49ECBE">
      <w:pPr>
        <w:pStyle w:val="4"/>
        <w:spacing w:before="120" w:after="60" w:line="240" w:lineRule="auto"/>
        <w:rPr>
          <w:rFonts w:ascii="Times New Roman" w:hAnsi="Times New Roman" w:cs="Times New Roman"/>
          <w:b w:val="0"/>
          <w:bCs w:val="0"/>
          <w:i/>
          <w:iCs/>
          <w:sz w:val="20"/>
          <w:szCs w:val="20"/>
        </w:rPr>
      </w:pPr>
      <w:r>
        <w:rPr>
          <w:rFonts w:ascii="Times New Roman" w:hAnsi="Times New Roman" w:cs="Times New Roman"/>
          <w:b w:val="0"/>
          <w:bCs w:val="0"/>
          <w:i/>
          <w:iCs/>
          <w:sz w:val="20"/>
          <w:szCs w:val="20"/>
        </w:rPr>
        <w:t>A. Parametric Analysis of the Subspace Dimension</w:t>
      </w:r>
    </w:p>
    <w:p w14:paraId="550AD9D2">
      <w:pPr>
        <w:spacing w:line="252" w:lineRule="auto"/>
        <w:ind w:firstLine="204"/>
        <w:rPr>
          <w:rFonts w:ascii="Times New Roman" w:hAnsi="Times New Roman" w:cs="Times New Roman"/>
          <w:sz w:val="20"/>
          <w:szCs w:val="20"/>
        </w:rPr>
      </w:pPr>
      <w:r>
        <w:rPr>
          <w:rFonts w:ascii="Times New Roman" w:hAnsi="Times New Roman" w:cs="Times New Roman"/>
          <w:sz w:val="20"/>
          <w:szCs w:val="20"/>
        </w:rPr>
        <w:t xml:space="preserve">During the inter-task learning stage, the design of the subspace dimension </w:t>
      </w:r>
      <m:oMath>
        <m:acc>
          <m:accPr>
            <m:chr m:val="̌"/>
            <m:ctrlPr>
              <w:rPr>
                <w:rFonts w:ascii="Cambria Math" w:hAnsi="Cambria Math" w:cs="Times New Roman"/>
                <w:i/>
                <w:sz w:val="20"/>
                <w:szCs w:val="20"/>
              </w:rPr>
            </m:ctrlPr>
          </m:accPr>
          <m:e>
            <m:r>
              <m:rPr/>
              <w:rPr>
                <w:rFonts w:ascii="Cambria Math" w:hAnsi="Cambria Math" w:cs="Times New Roman"/>
                <w:sz w:val="20"/>
                <w:szCs w:val="20"/>
              </w:rPr>
              <m:t>d'</m:t>
            </m:r>
            <m:ctrlPr>
              <w:rPr>
                <w:rFonts w:ascii="Cambria Math" w:hAnsi="Cambria Math" w:cs="Times New Roman"/>
                <w:i/>
                <w:sz w:val="20"/>
                <w:szCs w:val="20"/>
              </w:rPr>
            </m:ctrlPr>
          </m:e>
        </m:acc>
      </m:oMath>
      <w:r>
        <w:rPr>
          <w:rFonts w:ascii="Times New Roman" w:hAnsi="Times New Roman" w:cs="Times New Roman"/>
          <w:i/>
          <w:iCs/>
          <w:sz w:val="20"/>
          <w:szCs w:val="20"/>
        </w:rPr>
        <w:t xml:space="preserve"> </w:t>
      </w:r>
      <w:r>
        <w:rPr>
          <w:rFonts w:ascii="Times New Roman" w:hAnsi="Times New Roman" w:cs="Times New Roman"/>
          <w:sz w:val="20"/>
          <w:szCs w:val="20"/>
        </w:rPr>
        <w:t xml:space="preserve">is an important parameter that needs investigation. In this work, we set </w:t>
      </w:r>
      <m:oMath>
        <m:acc>
          <m:accPr>
            <m:chr m:val="̌"/>
            <m:ctrlPr>
              <w:rPr>
                <w:rFonts w:ascii="Cambria Math" w:hAnsi="Cambria Math" w:cs="Times New Roman"/>
                <w:i/>
                <w:sz w:val="20"/>
                <w:szCs w:val="20"/>
              </w:rPr>
            </m:ctrlPr>
          </m:accPr>
          <m:e>
            <m:r>
              <m:rPr/>
              <w:rPr>
                <w:rFonts w:ascii="Cambria Math" w:hAnsi="Cambria Math" w:cs="Times New Roman"/>
                <w:sz w:val="20"/>
                <w:szCs w:val="20"/>
              </w:rPr>
              <m:t>d'</m:t>
            </m:r>
            <m:ctrlPr>
              <w:rPr>
                <w:rFonts w:ascii="Cambria Math" w:hAnsi="Cambria Math" w:cs="Times New Roman"/>
                <w:i/>
                <w:sz w:val="20"/>
                <w:szCs w:val="20"/>
              </w:rPr>
            </m:ctrlPr>
          </m:e>
        </m:acc>
        <m:r>
          <m:rPr/>
          <w:rPr>
            <w:rFonts w:ascii="Cambria Math" w:hAnsi="Cambria Math" w:cs="Times New Roman"/>
            <w:sz w:val="20"/>
            <w:szCs w:val="20"/>
          </w:rPr>
          <m:t>=</m:t>
        </m:r>
        <m:sSub>
          <m:sSubPr>
            <m:ctrlPr>
              <w:rPr>
                <w:rFonts w:ascii="Cambria Math" w:hAnsi="Cambria Math"/>
                <w:i/>
              </w:rPr>
            </m:ctrlPr>
          </m:sSubPr>
          <m:e>
            <m:r>
              <w:rPr>
                <w:rFonts w:ascii="Cambria Math" w:hAnsi="Cambria Math"/>
              </w:rPr>
              <w:sym w:font="Symbol" w:char="F067"/>
            </m:r>
            <m:ctrlPr>
              <w:rPr>
                <w:rFonts w:ascii="Cambria Math" w:hAnsi="Cambria Math"/>
                <w:i/>
              </w:rPr>
            </m:ctrlPr>
          </m:e>
          <m:sub>
            <m:r>
              <m:rPr/>
              <w:rPr>
                <w:rFonts w:ascii="Cambria Math" w:hAnsi="Cambria Math"/>
              </w:rPr>
              <m:t>r</m:t>
            </m:r>
            <m:ctrlPr>
              <w:rPr>
                <w:rFonts w:ascii="Cambria Math" w:hAnsi="Cambria Math"/>
                <w:i/>
              </w:rPr>
            </m:ctrlPr>
          </m:sub>
        </m:sSub>
        <m:r>
          <m:rPr/>
          <w:rPr>
            <w:rFonts w:ascii="Cambria Math" w:hAnsi="Cambria Math" w:cs="Times New Roman"/>
            <w:sz w:val="20"/>
            <w:szCs w:val="20"/>
          </w:rPr>
          <m:t>d</m:t>
        </m:r>
      </m:oMath>
      <w:r>
        <w:rPr>
          <w:rFonts w:ascii="Times New Roman" w:hAnsi="Times New Roman" w:cs="Times New Roman"/>
          <w:sz w:val="20"/>
          <w:szCs w:val="20"/>
        </w:rPr>
        <w:t xml:space="preserve">, where </w:t>
      </w:r>
      <w:r>
        <w:rPr>
          <w:rFonts w:ascii="Times New Roman" w:hAnsi="Times New Roman" w:cs="Times New Roman"/>
          <w:i/>
          <w:iCs/>
          <w:sz w:val="20"/>
          <w:szCs w:val="20"/>
        </w:rPr>
        <w:t>d</w:t>
      </w:r>
      <w:r>
        <w:rPr>
          <w:rFonts w:ascii="Times New Roman" w:hAnsi="Times New Roman" w:cs="Times New Roman"/>
          <w:sz w:val="20"/>
          <w:szCs w:val="20"/>
        </w:rPr>
        <w:t xml:space="preserve"> is the original maximum dimension of unified search space. Other parameters are set in Section IV-A. We examine performance sensitivity with respect to this parameter, and it is set to 0.1, 0.3, 0.5, 0.7, and 0.9, respectively. N</w:t>
      </w:r>
      <w:r>
        <w:rPr>
          <w:rFonts w:hint="eastAsia" w:ascii="Times New Roman" w:hAnsi="Times New Roman" w:cs="Times New Roman"/>
          <w:sz w:val="20"/>
          <w:szCs w:val="20"/>
        </w:rPr>
        <w:t>o</w:t>
      </w:r>
      <w:r>
        <w:rPr>
          <w:rFonts w:ascii="Times New Roman" w:hAnsi="Times New Roman" w:cs="Times New Roman"/>
          <w:sz w:val="20"/>
          <w:szCs w:val="20"/>
        </w:rPr>
        <w:t xml:space="preserve">te that the </w:t>
      </w:r>
      <m:oMath>
        <m:sSub>
          <m:sSubPr>
            <m:ctrlPr>
              <w:rPr>
                <w:rFonts w:ascii="Cambria Math" w:hAnsi="Cambria Math"/>
                <w:i/>
              </w:rPr>
            </m:ctrlPr>
          </m:sSubPr>
          <m:e>
            <m:r>
              <w:rPr>
                <w:rFonts w:ascii="Cambria Math" w:hAnsi="Cambria Math"/>
              </w:rPr>
              <w:sym w:font="Symbol" w:char="F067"/>
            </m:r>
            <m:ctrlPr>
              <w:rPr>
                <w:rFonts w:ascii="Cambria Math" w:hAnsi="Cambria Math"/>
                <w:i/>
              </w:rPr>
            </m:ctrlPr>
          </m:e>
          <m:sub>
            <m:r>
              <m:rPr/>
              <w:rPr>
                <w:rFonts w:ascii="Cambria Math" w:hAnsi="Cambria Math"/>
              </w:rPr>
              <m:t>r</m:t>
            </m:r>
            <m:ctrlPr>
              <w:rPr>
                <w:rFonts w:ascii="Cambria Math" w:hAnsi="Cambria Math"/>
                <w:i/>
              </w:rPr>
            </m:ctrlPr>
          </m:sub>
        </m:sSub>
      </m:oMath>
      <w:r>
        <w:rPr>
          <w:rFonts w:hint="eastAsia" w:ascii="Times New Roman" w:hAnsi="Times New Roman" w:cs="Times New Roman"/>
          <w:iCs/>
          <w:sz w:val="20"/>
          <w:szCs w:val="20"/>
        </w:rPr>
        <w:t xml:space="preserve"> </w:t>
      </w:r>
      <w:r>
        <w:rPr>
          <w:rFonts w:ascii="Times New Roman" w:hAnsi="Times New Roman" w:cs="Times New Roman"/>
          <w:sz w:val="20"/>
          <w:szCs w:val="20"/>
        </w:rPr>
        <w:t xml:space="preserve">value is decided by the dimension size of test problems. For example, the dimension size of most of the problems in test suite 1 is 50, and thus the minimum value of </w:t>
      </w:r>
      <m:oMath>
        <m:sSub>
          <m:sSubPr>
            <m:ctrlPr>
              <w:rPr>
                <w:rFonts w:ascii="Cambria Math" w:hAnsi="Cambria Math"/>
                <w:i/>
              </w:rPr>
            </m:ctrlPr>
          </m:sSubPr>
          <m:e>
            <m:r>
              <w:rPr>
                <w:rFonts w:ascii="Cambria Math" w:hAnsi="Cambria Math"/>
              </w:rPr>
              <w:sym w:font="Symbol" w:char="F067"/>
            </m:r>
            <m:ctrlPr>
              <w:rPr>
                <w:rFonts w:ascii="Cambria Math" w:hAnsi="Cambria Math"/>
                <w:i/>
              </w:rPr>
            </m:ctrlPr>
          </m:e>
          <m:sub>
            <m:r>
              <m:rPr/>
              <w:rPr>
                <w:rFonts w:ascii="Cambria Math" w:hAnsi="Cambria Math"/>
              </w:rPr>
              <m:t>r</m:t>
            </m:r>
            <m:ctrlPr>
              <w:rPr>
                <w:rFonts w:ascii="Cambria Math" w:hAnsi="Cambria Math"/>
                <w:i/>
              </w:rPr>
            </m:ctrlPr>
          </m:sub>
        </m:sSub>
      </m:oMath>
      <w:r>
        <w:rPr>
          <w:rFonts w:ascii="Times New Roman" w:hAnsi="Times New Roman" w:cs="Times New Roman"/>
          <w:sz w:val="20"/>
          <w:szCs w:val="20"/>
        </w:rPr>
        <w:t xml:space="preserve"> is 0.1. Tables SⅢ-SⅤ show the best achieved fitness values in 20 runs versus </w:t>
      </w:r>
      <m:oMath>
        <m:sSub>
          <m:sSubPr>
            <m:ctrlPr>
              <w:rPr>
                <w:rFonts w:ascii="Cambria Math" w:hAnsi="Cambria Math"/>
                <w:i/>
              </w:rPr>
            </m:ctrlPr>
          </m:sSubPr>
          <m:e>
            <m:r>
              <w:rPr>
                <w:rFonts w:ascii="Cambria Math" w:hAnsi="Cambria Math"/>
              </w:rPr>
              <w:sym w:font="Symbol" w:char="F067"/>
            </m:r>
            <m:ctrlPr>
              <w:rPr>
                <w:rFonts w:ascii="Cambria Math" w:hAnsi="Cambria Math"/>
                <w:i/>
              </w:rPr>
            </m:ctrlPr>
          </m:e>
          <m:sub>
            <m:r>
              <m:rPr/>
              <w:rPr>
                <w:rFonts w:ascii="Cambria Math" w:hAnsi="Cambria Math"/>
              </w:rPr>
              <m:t>r</m:t>
            </m:r>
            <m:ctrlPr>
              <w:rPr>
                <w:rFonts w:ascii="Cambria Math" w:hAnsi="Cambria Math"/>
                <w:i/>
              </w:rPr>
            </m:ctrlPr>
          </m:sub>
        </m:sSub>
      </m:oMath>
      <w:r>
        <w:rPr>
          <w:rFonts w:ascii="Times New Roman" w:hAnsi="Times New Roman" w:cs="Times New Roman"/>
          <w:i/>
          <w:iCs/>
          <w:sz w:val="20"/>
          <w:szCs w:val="20"/>
        </w:rPr>
        <w:t xml:space="preserve"> </w:t>
      </w:r>
      <w:r>
        <w:rPr>
          <w:rFonts w:ascii="Times New Roman" w:hAnsi="Times New Roman" w:cs="Times New Roman"/>
          <w:sz w:val="20"/>
          <w:szCs w:val="20"/>
        </w:rPr>
        <w:t>in KC-SADE</w:t>
      </w:r>
      <w:r>
        <w:rPr>
          <w:rFonts w:ascii="Times New Roman" w:hAnsi="Times New Roman" w:eastAsia="宋体" w:cs="Times New Roman"/>
          <w:kern w:val="0"/>
          <w:sz w:val="20"/>
          <w:szCs w:val="20"/>
        </w:rPr>
        <w:t xml:space="preserve"> </w:t>
      </w:r>
      <w:r>
        <w:rPr>
          <w:rFonts w:ascii="Times New Roman" w:hAnsi="Times New Roman" w:cs="Times New Roman"/>
          <w:sz w:val="20"/>
          <w:szCs w:val="20"/>
        </w:rPr>
        <w:t>on test suite</w:t>
      </w:r>
      <w:r>
        <w:rPr>
          <w:rFonts w:hint="eastAsia" w:ascii="Times New Roman" w:hAnsi="Times New Roman" w:cs="Times New Roman"/>
          <w:sz w:val="20"/>
          <w:szCs w:val="20"/>
        </w:rPr>
        <w:t>s</w:t>
      </w:r>
      <w:r>
        <w:rPr>
          <w:rFonts w:ascii="Times New Roman" w:hAnsi="Times New Roman" w:cs="Times New Roman"/>
          <w:sz w:val="20"/>
          <w:szCs w:val="20"/>
        </w:rPr>
        <w:t xml:space="preserve"> 1-3, and the best one is shown in bold.</w:t>
      </w:r>
    </w:p>
    <w:p w14:paraId="1E1F6337">
      <w:pPr>
        <w:spacing w:line="252" w:lineRule="auto"/>
        <w:ind w:firstLine="204"/>
        <w:rPr>
          <w:rFonts w:ascii="Times New Roman" w:hAnsi="Times New Roman" w:cs="Times New Roman"/>
          <w:sz w:val="20"/>
          <w:szCs w:val="20"/>
        </w:rPr>
      </w:pPr>
      <w:r>
        <w:rPr>
          <w:rFonts w:ascii="Times New Roman" w:hAnsi="Times New Roman" w:cs="Times New Roman"/>
          <w:sz w:val="20"/>
          <w:szCs w:val="20"/>
        </w:rPr>
        <w:t xml:space="preserve">The computational results show that a small </w:t>
      </w:r>
      <m:oMath>
        <m:sSub>
          <m:sSubPr>
            <m:ctrlPr>
              <w:rPr>
                <w:rFonts w:ascii="Cambria Math" w:hAnsi="Cambria Math"/>
                <w:i/>
              </w:rPr>
            </m:ctrlPr>
          </m:sSubPr>
          <m:e>
            <m:r>
              <w:rPr>
                <w:rFonts w:ascii="Cambria Math" w:hAnsi="Cambria Math"/>
              </w:rPr>
              <w:sym w:font="Symbol" w:char="F067"/>
            </m:r>
            <m:ctrlPr>
              <w:rPr>
                <w:rFonts w:ascii="Cambria Math" w:hAnsi="Cambria Math"/>
                <w:i/>
              </w:rPr>
            </m:ctrlPr>
          </m:e>
          <m:sub>
            <m:r>
              <m:rPr/>
              <w:rPr>
                <w:rFonts w:ascii="Cambria Math" w:hAnsi="Cambria Math"/>
              </w:rPr>
              <m:t>r</m:t>
            </m:r>
            <m:ctrlPr>
              <w:rPr>
                <w:rFonts w:ascii="Cambria Math" w:hAnsi="Cambria Math"/>
                <w:i/>
              </w:rPr>
            </m:ctrlPr>
          </m:sub>
        </m:sSub>
      </m:oMath>
      <w:r>
        <w:rPr>
          <w:rFonts w:ascii="Times New Roman" w:hAnsi="Times New Roman" w:cs="Times New Roman"/>
          <w:sz w:val="20"/>
          <w:szCs w:val="20"/>
        </w:rPr>
        <w:t xml:space="preserve"> works well when tasks have high similarities or complete intersection decision space, such as the CIHS problem. This is because a small </w:t>
      </w:r>
      <m:oMath>
        <m:sSub>
          <m:sSubPr>
            <m:ctrlPr>
              <w:rPr>
                <w:rFonts w:ascii="Cambria Math" w:hAnsi="Cambria Math"/>
                <w:i/>
              </w:rPr>
            </m:ctrlPr>
          </m:sSubPr>
          <m:e>
            <m:r>
              <w:rPr>
                <w:rFonts w:ascii="Cambria Math" w:hAnsi="Cambria Math"/>
              </w:rPr>
              <w:sym w:font="Symbol" w:char="F067"/>
            </m:r>
            <m:ctrlPr>
              <w:rPr>
                <w:rFonts w:ascii="Cambria Math" w:hAnsi="Cambria Math"/>
                <w:i/>
              </w:rPr>
            </m:ctrlPr>
          </m:e>
          <m:sub>
            <m:r>
              <m:rPr/>
              <w:rPr>
                <w:rFonts w:ascii="Cambria Math" w:hAnsi="Cambria Math"/>
              </w:rPr>
              <m:t>r</m:t>
            </m:r>
            <m:ctrlPr>
              <w:rPr>
                <w:rFonts w:ascii="Cambria Math" w:hAnsi="Cambria Math"/>
                <w:i/>
              </w:rPr>
            </m:ctrlPr>
          </m:sub>
        </m:sSub>
      </m:oMath>
      <w:r>
        <w:rPr>
          <w:rFonts w:ascii="Times New Roman" w:hAnsi="Times New Roman" w:cs="Times New Roman"/>
          <w:sz w:val="20"/>
          <w:szCs w:val="20"/>
        </w:rPr>
        <w:t xml:space="preserve"> can transfer main components of each solution space, and thus improve the convergence speed in such cases. However, when handling tasks that have a low similarity or partial intersection, a small </w:t>
      </w:r>
      <m:oMath>
        <m:sSub>
          <m:sSubPr>
            <m:ctrlPr>
              <w:rPr>
                <w:rFonts w:ascii="Cambria Math" w:hAnsi="Cambria Math"/>
                <w:i/>
              </w:rPr>
            </m:ctrlPr>
          </m:sSubPr>
          <m:e>
            <m:r>
              <w:rPr>
                <w:rFonts w:ascii="Cambria Math" w:hAnsi="Cambria Math"/>
              </w:rPr>
              <w:sym w:font="Symbol" w:char="F067"/>
            </m:r>
            <m:ctrlPr>
              <w:rPr>
                <w:rFonts w:ascii="Cambria Math" w:hAnsi="Cambria Math"/>
                <w:i/>
              </w:rPr>
            </m:ctrlPr>
          </m:e>
          <m:sub>
            <m:r>
              <m:rPr/>
              <w:rPr>
                <w:rFonts w:ascii="Cambria Math" w:hAnsi="Cambria Math"/>
              </w:rPr>
              <m:t>r</m:t>
            </m:r>
            <m:ctrlPr>
              <w:rPr>
                <w:rFonts w:ascii="Cambria Math" w:hAnsi="Cambria Math"/>
                <w:i/>
              </w:rPr>
            </m:ctrlPr>
          </m:sub>
        </m:sSub>
      </m:oMath>
      <w:r>
        <w:rPr>
          <w:rFonts w:ascii="Times New Roman" w:hAnsi="Times New Roman" w:cs="Times New Roman"/>
          <w:sz w:val="20"/>
          <w:szCs w:val="20"/>
        </w:rPr>
        <w:t xml:space="preserve"> may fail </w:t>
      </w:r>
      <w:r>
        <w:rPr>
          <w:rFonts w:hint="eastAsia" w:ascii="Times New Roman" w:hAnsi="Times New Roman" w:cs="Times New Roman"/>
          <w:sz w:val="20"/>
          <w:szCs w:val="20"/>
        </w:rPr>
        <w:t>to</w:t>
      </w:r>
      <w:r>
        <w:rPr>
          <w:rFonts w:ascii="Times New Roman" w:hAnsi="Times New Roman" w:cs="Times New Roman"/>
          <w:sz w:val="20"/>
          <w:szCs w:val="20"/>
        </w:rPr>
        <w:t xml:space="preserve"> provide enough interaction </w:t>
      </w:r>
      <w:r>
        <w:rPr>
          <w:rFonts w:hint="eastAsia" w:ascii="Times New Roman" w:hAnsi="Times New Roman" w:cs="Times New Roman"/>
          <w:sz w:val="20"/>
          <w:szCs w:val="20"/>
        </w:rPr>
        <w:t>knowledge</w:t>
      </w:r>
      <w:r>
        <w:rPr>
          <w:rFonts w:ascii="Times New Roman" w:hAnsi="Times New Roman" w:cs="Times New Roman"/>
          <w:sz w:val="20"/>
          <w:szCs w:val="20"/>
        </w:rPr>
        <w:t xml:space="preserve"> for the target task, and even fall into local areas. According to the results in Tables </w:t>
      </w:r>
      <w:r>
        <w:rPr>
          <w:rFonts w:ascii="Times New Roman" w:hAnsi="Times New Roman" w:eastAsia="宋体" w:cs="Times New Roman"/>
          <w:kern w:val="0"/>
          <w:sz w:val="20"/>
          <w:szCs w:val="20"/>
        </w:rPr>
        <w:t>SⅢ-SⅤ</w:t>
      </w:r>
      <w:r>
        <w:rPr>
          <w:rFonts w:ascii="Times New Roman" w:hAnsi="Times New Roman" w:cs="Times New Roman"/>
          <w:sz w:val="20"/>
          <w:szCs w:val="20"/>
        </w:rPr>
        <w:t xml:space="preserve">, a smaller </w:t>
      </w:r>
      <m:oMath>
        <m:sSub>
          <m:sSubPr>
            <m:ctrlPr>
              <w:rPr>
                <w:rFonts w:ascii="Cambria Math" w:hAnsi="Cambria Math"/>
                <w:i/>
              </w:rPr>
            </m:ctrlPr>
          </m:sSubPr>
          <m:e>
            <m:r>
              <w:rPr>
                <w:rFonts w:ascii="Cambria Math" w:hAnsi="Cambria Math"/>
              </w:rPr>
              <w:sym w:font="Symbol" w:char="F067"/>
            </m:r>
            <m:ctrlPr>
              <w:rPr>
                <w:rFonts w:ascii="Cambria Math" w:hAnsi="Cambria Math"/>
                <w:i/>
              </w:rPr>
            </m:ctrlPr>
          </m:e>
          <m:sub>
            <m:r>
              <m:rPr/>
              <w:rPr>
                <w:rFonts w:ascii="Cambria Math" w:hAnsi="Cambria Math"/>
              </w:rPr>
              <m:t>r</m:t>
            </m:r>
            <m:ctrlPr>
              <w:rPr>
                <w:rFonts w:ascii="Cambria Math" w:hAnsi="Cambria Math"/>
                <w:i/>
              </w:rPr>
            </m:ctrlPr>
          </m:sub>
        </m:sSub>
      </m:oMath>
      <w:r>
        <w:rPr>
          <w:rFonts w:ascii="Times New Roman" w:hAnsi="Times New Roman" w:cs="Times New Roman"/>
          <w:sz w:val="20"/>
          <w:szCs w:val="20"/>
        </w:rPr>
        <w:t xml:space="preserve"> such as 0.1 and 0.3 can encourage faster convergence speed, and improve the diversity of offspring solutions. Hence, we set </w:t>
      </w:r>
      <m:oMath>
        <m:acc>
          <m:accPr>
            <m:chr m:val="̌"/>
            <m:ctrlPr>
              <w:rPr>
                <w:rFonts w:ascii="Cambria Math" w:hAnsi="Cambria Math" w:cs="Times New Roman"/>
                <w:i/>
                <w:sz w:val="20"/>
                <w:szCs w:val="20"/>
              </w:rPr>
            </m:ctrlPr>
          </m:accPr>
          <m:e>
            <m:r>
              <m:rPr/>
              <w:rPr>
                <w:rFonts w:ascii="Cambria Math" w:hAnsi="Cambria Math" w:cs="Times New Roman"/>
                <w:sz w:val="20"/>
                <w:szCs w:val="20"/>
              </w:rPr>
              <m:t>d'</m:t>
            </m:r>
            <m:ctrlPr>
              <w:rPr>
                <w:rFonts w:ascii="Cambria Math" w:hAnsi="Cambria Math" w:cs="Times New Roman"/>
                <w:i/>
                <w:sz w:val="20"/>
                <w:szCs w:val="20"/>
              </w:rPr>
            </m:ctrlPr>
          </m:e>
        </m:acc>
      </m:oMath>
      <w:r>
        <w:rPr>
          <w:rFonts w:ascii="Times New Roman" w:hAnsi="Times New Roman" w:cs="Times New Roman"/>
          <w:sz w:val="20"/>
          <w:szCs w:val="20"/>
        </w:rPr>
        <w:t xml:space="preserve"> to 0.1</w:t>
      </w:r>
      <w:r>
        <w:rPr>
          <w:rFonts w:ascii="Times New Roman" w:hAnsi="Times New Roman" w:cs="Times New Roman"/>
          <w:i/>
          <w:iCs/>
          <w:sz w:val="20"/>
          <w:szCs w:val="20"/>
        </w:rPr>
        <w:t>d</w:t>
      </w:r>
      <w:r>
        <w:rPr>
          <w:rFonts w:ascii="Times New Roman" w:hAnsi="Times New Roman" w:cs="Times New Roman"/>
          <w:sz w:val="20"/>
          <w:szCs w:val="20"/>
        </w:rPr>
        <w:t xml:space="preserve"> to promise the stable performance of the proposed algorithms. </w:t>
      </w:r>
    </w:p>
    <w:p w14:paraId="429201C6">
      <w:pPr>
        <w:widowControl/>
        <w:spacing w:line="252" w:lineRule="auto"/>
        <w:jc w:val="center"/>
        <w:rPr>
          <w:rFonts w:ascii="Times New Roman" w:hAnsi="Times New Roman" w:eastAsia="宋体" w:cs="Times New Roman"/>
          <w:kern w:val="0"/>
          <w:sz w:val="20"/>
          <w:szCs w:val="20"/>
        </w:rPr>
      </w:pPr>
    </w:p>
    <w:p w14:paraId="4E58E23A">
      <w:pPr>
        <w:widowControl/>
        <w:spacing w:line="252"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TABLE SⅢ</w:t>
      </w:r>
    </w:p>
    <w:p w14:paraId="42EBA79B">
      <w:pPr>
        <w:widowControl/>
        <w:spacing w:line="252" w:lineRule="auto"/>
        <w:ind w:firstLine="204"/>
        <w:jc w:val="center"/>
        <w:rPr>
          <w:rFonts w:ascii="Times New Roman" w:hAnsi="Times New Roman" w:eastAsia="宋体" w:cs="Times New Roman"/>
          <w:smallCaps/>
          <w:kern w:val="0"/>
          <w:sz w:val="20"/>
          <w:szCs w:val="20"/>
        </w:rPr>
      </w:pPr>
      <w:r>
        <w:rPr>
          <w:rFonts w:ascii="Times New Roman" w:hAnsi="Times New Roman" w:eastAsia="Times New Roman" w:cs="Times New Roman"/>
          <w:smallCaps/>
          <w:kern w:val="0"/>
          <w:sz w:val="20"/>
          <w:szCs w:val="20"/>
          <w:lang w:eastAsia="en-US"/>
        </w:rPr>
        <w:t xml:space="preserve">Computational Results of </w:t>
      </w:r>
      <w:r>
        <w:rPr>
          <w:rFonts w:ascii="Times New Roman" w:hAnsi="Times New Roman" w:cs="Times New Roman"/>
          <w:sz w:val="20"/>
          <w:szCs w:val="20"/>
        </w:rPr>
        <w:t>KC-SADE</w:t>
      </w:r>
      <w:r>
        <w:rPr>
          <w:rFonts w:ascii="Times New Roman" w:hAnsi="Times New Roman" w:eastAsia="Times New Roman" w:cs="Times New Roman"/>
          <w:smallCaps/>
          <w:kern w:val="0"/>
          <w:sz w:val="20"/>
          <w:szCs w:val="20"/>
          <w:lang w:eastAsia="en-US"/>
        </w:rPr>
        <w:t xml:space="preserve"> </w:t>
      </w:r>
      <w:r>
        <w:rPr>
          <w:rFonts w:hint="eastAsia" w:ascii="Times New Roman" w:hAnsi="Times New Roman" w:eastAsia="Times New Roman" w:cs="Times New Roman"/>
          <w:smallCaps/>
          <w:kern w:val="0"/>
          <w:sz w:val="20"/>
          <w:szCs w:val="20"/>
          <w:lang w:eastAsia="en-US"/>
        </w:rPr>
        <w:t>with</w:t>
      </w:r>
      <w:r>
        <w:rPr>
          <w:rFonts w:ascii="Times New Roman" w:hAnsi="Times New Roman" w:eastAsia="Times New Roman" w:cs="Times New Roman"/>
          <w:smallCaps/>
          <w:kern w:val="0"/>
          <w:sz w:val="20"/>
          <w:szCs w:val="20"/>
          <w:lang w:eastAsia="en-US"/>
        </w:rPr>
        <w:t xml:space="preserve"> Different </w:t>
      </w:r>
      <m:oMath>
        <m:sSub>
          <m:sSubPr>
            <m:ctrlPr>
              <w:rPr>
                <w:rFonts w:ascii="Cambria Math" w:hAnsi="Cambria Math"/>
                <w:i/>
                <w:sz w:val="20"/>
                <w:szCs w:val="20"/>
              </w:rPr>
            </m:ctrlPr>
          </m:sSubPr>
          <m:e>
            <m:r>
              <w:rPr>
                <w:rFonts w:ascii="Cambria Math" w:hAnsi="Cambria Math"/>
                <w:sz w:val="20"/>
                <w:szCs w:val="20"/>
              </w:rPr>
              <w:sym w:font="Symbol" w:char="F067"/>
            </m:r>
            <m:ctrlPr>
              <w:rPr>
                <w:rFonts w:ascii="Cambria Math" w:hAnsi="Cambria Math"/>
                <w:i/>
                <w:sz w:val="20"/>
                <w:szCs w:val="20"/>
              </w:rPr>
            </m:ctrlPr>
          </m:e>
          <m:sub>
            <m:r>
              <m:rPr/>
              <w:rPr>
                <w:rFonts w:ascii="Cambria Math" w:hAnsi="Cambria Math"/>
                <w:sz w:val="20"/>
                <w:szCs w:val="20"/>
              </w:rPr>
              <m:t>r</m:t>
            </m:r>
            <m:ctrlPr>
              <w:rPr>
                <w:rFonts w:ascii="Cambria Math" w:hAnsi="Cambria Math"/>
                <w:i/>
                <w:sz w:val="20"/>
                <w:szCs w:val="20"/>
              </w:rPr>
            </m:ctrlPr>
          </m:sub>
        </m:sSub>
      </m:oMath>
      <w:r>
        <w:rPr>
          <w:rFonts w:ascii="Times New Roman" w:hAnsi="Times New Roman" w:eastAsia="Times New Roman" w:cs="Times New Roman"/>
          <w:smallCaps/>
          <w:kern w:val="0"/>
          <w:sz w:val="20"/>
          <w:szCs w:val="20"/>
          <w:lang w:eastAsia="en-US"/>
        </w:rPr>
        <w:t xml:space="preserve"> V</w:t>
      </w:r>
      <w:r>
        <w:rPr>
          <w:rFonts w:hint="eastAsia" w:ascii="Times New Roman" w:hAnsi="Times New Roman" w:eastAsia="Times New Roman" w:cs="Times New Roman"/>
          <w:smallCaps/>
          <w:kern w:val="0"/>
          <w:sz w:val="20"/>
          <w:szCs w:val="20"/>
          <w:lang w:eastAsia="en-US"/>
        </w:rPr>
        <w:t>alue</w:t>
      </w:r>
      <w:r>
        <w:rPr>
          <w:rFonts w:ascii="Times New Roman" w:hAnsi="Times New Roman" w:eastAsia="Times New Roman" w:cs="Times New Roman"/>
          <w:smallCaps/>
          <w:kern w:val="0"/>
          <w:sz w:val="20"/>
          <w:szCs w:val="20"/>
          <w:lang w:eastAsia="en-US"/>
        </w:rPr>
        <w:t>s on</w:t>
      </w:r>
      <w:r>
        <w:rPr>
          <w:rFonts w:ascii="Times New Roman" w:hAnsi="Times New Roman" w:eastAsia="宋体" w:cs="Times New Roman"/>
          <w:smallCaps/>
          <w:kern w:val="0"/>
          <w:sz w:val="20"/>
          <w:szCs w:val="20"/>
        </w:rPr>
        <w:t xml:space="preserve"> Test Suite 1</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2"/>
        <w:gridCol w:w="819"/>
        <w:gridCol w:w="848"/>
        <w:gridCol w:w="819"/>
        <w:gridCol w:w="818"/>
        <w:gridCol w:w="831"/>
      </w:tblGrid>
      <w:tr w14:paraId="05388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92" w:type="dxa"/>
          </w:tcPr>
          <w:p w14:paraId="330D9BB0">
            <w:pPr>
              <w:spacing w:line="252" w:lineRule="auto"/>
              <w:jc w:val="center"/>
              <w:rPr>
                <w:rFonts w:ascii="Times New Roman" w:hAnsi="Times New Roman" w:cs="Times New Roman"/>
                <w:sz w:val="20"/>
                <w:szCs w:val="20"/>
              </w:rPr>
            </w:pPr>
            <w:r>
              <w:rPr>
                <w:rFonts w:ascii="Times New Roman" w:hAnsi="Times New Roman" w:cs="Times New Roman"/>
                <w:sz w:val="16"/>
                <w:szCs w:val="16"/>
              </w:rPr>
              <w:t>Pro.</w:t>
            </w:r>
          </w:p>
        </w:tc>
        <w:tc>
          <w:tcPr>
            <w:tcW w:w="818" w:type="dxa"/>
          </w:tcPr>
          <w:p w14:paraId="2C1A8A6D">
            <w:pPr>
              <w:spacing w:line="252" w:lineRule="auto"/>
              <w:jc w:val="center"/>
              <w:rPr>
                <w:rFonts w:ascii="Times New Roman" w:hAnsi="Times New Roman" w:cs="Times New Roman"/>
                <w:sz w:val="20"/>
                <w:szCs w:val="20"/>
              </w:rPr>
            </w:pPr>
            <m:oMath>
              <m:sSub>
                <m:sSubPr>
                  <m:ctrlPr>
                    <w:rPr>
                      <w:rFonts w:ascii="Cambria Math" w:hAnsi="Cambria Math"/>
                      <w:b/>
                      <w:i/>
                      <w:sz w:val="16"/>
                      <w:szCs w:val="16"/>
                    </w:rPr>
                  </m:ctrlPr>
                </m:sSubPr>
                <m:e>
                  <m:r>
                    <m:rPr>
                      <m:sty m:val="bi"/>
                    </m:rPr>
                    <w:rPr>
                      <w:rFonts w:ascii="Cambria Math" w:hAnsi="Cambria Math"/>
                      <w:sz w:val="16"/>
                      <w:szCs w:val="16"/>
                    </w:rPr>
                    <w:sym w:font="Symbol" w:char="F067"/>
                  </m:r>
                  <m:ctrlPr>
                    <w:rPr>
                      <w:rFonts w:ascii="Cambria Math" w:hAnsi="Cambria Math"/>
                      <w:b/>
                      <w:i/>
                      <w:sz w:val="16"/>
                      <w:szCs w:val="16"/>
                    </w:rPr>
                  </m:ctrlPr>
                </m:e>
                <m:sub>
                  <m:r>
                    <m:rPr>
                      <m:sty m:val="bi"/>
                    </m:rPr>
                    <w:rPr>
                      <w:rFonts w:ascii="Cambria Math" w:hAnsi="Cambria Math"/>
                      <w:sz w:val="16"/>
                      <w:szCs w:val="16"/>
                    </w:rPr>
                    <m:t>r</m:t>
                  </m:r>
                  <m:ctrlPr>
                    <w:rPr>
                      <w:rFonts w:ascii="Cambria Math" w:hAnsi="Cambria Math"/>
                      <w:b/>
                      <w:i/>
                      <w:sz w:val="16"/>
                      <w:szCs w:val="16"/>
                    </w:rPr>
                  </m:ctrlPr>
                </m:sub>
              </m:sSub>
            </m:oMath>
            <w:r>
              <w:rPr>
                <w:rFonts w:ascii="Times New Roman" w:hAnsi="Times New Roman" w:eastAsia="宋体" w:cs="Times New Roman"/>
                <w:b/>
                <w:bCs/>
                <w:kern w:val="0"/>
                <w:sz w:val="16"/>
                <w:szCs w:val="16"/>
              </w:rPr>
              <w:t>=0.1</w:t>
            </w:r>
          </w:p>
        </w:tc>
        <w:tc>
          <w:tcPr>
            <w:tcW w:w="848" w:type="dxa"/>
          </w:tcPr>
          <w:p w14:paraId="113D491F">
            <w:pPr>
              <w:spacing w:line="252" w:lineRule="auto"/>
              <w:jc w:val="center"/>
              <w:rPr>
                <w:rFonts w:ascii="Times New Roman" w:hAnsi="Times New Roman" w:cs="Times New Roman"/>
                <w:sz w:val="20"/>
                <w:szCs w:val="20"/>
              </w:rPr>
            </w:pPr>
            <m:oMath>
              <m:sSub>
                <m:sSubPr>
                  <m:ctrlPr>
                    <w:rPr>
                      <w:rFonts w:ascii="Cambria Math" w:hAnsi="Cambria Math"/>
                      <w:b/>
                      <w:i/>
                      <w:sz w:val="16"/>
                      <w:szCs w:val="16"/>
                    </w:rPr>
                  </m:ctrlPr>
                </m:sSubPr>
                <m:e>
                  <m:r>
                    <m:rPr>
                      <m:sty m:val="bi"/>
                    </m:rPr>
                    <w:rPr>
                      <w:rFonts w:ascii="Cambria Math" w:hAnsi="Cambria Math"/>
                      <w:sz w:val="16"/>
                      <w:szCs w:val="16"/>
                    </w:rPr>
                    <w:sym w:font="Symbol" w:char="F067"/>
                  </m:r>
                  <m:ctrlPr>
                    <w:rPr>
                      <w:rFonts w:ascii="Cambria Math" w:hAnsi="Cambria Math"/>
                      <w:b/>
                      <w:i/>
                      <w:sz w:val="16"/>
                      <w:szCs w:val="16"/>
                    </w:rPr>
                  </m:ctrlPr>
                </m:e>
                <m:sub>
                  <m:r>
                    <m:rPr>
                      <m:sty m:val="bi"/>
                    </m:rPr>
                    <w:rPr>
                      <w:rFonts w:ascii="Cambria Math" w:hAnsi="Cambria Math"/>
                      <w:sz w:val="16"/>
                      <w:szCs w:val="16"/>
                    </w:rPr>
                    <m:t>r</m:t>
                  </m:r>
                  <m:ctrlPr>
                    <w:rPr>
                      <w:rFonts w:ascii="Cambria Math" w:hAnsi="Cambria Math"/>
                      <w:b/>
                      <w:i/>
                      <w:sz w:val="16"/>
                      <w:szCs w:val="16"/>
                    </w:rPr>
                  </m:ctrlPr>
                </m:sub>
              </m:sSub>
            </m:oMath>
            <w:r>
              <w:rPr>
                <w:rFonts w:ascii="Times New Roman" w:hAnsi="Times New Roman" w:eastAsia="宋体" w:cs="Times New Roman"/>
                <w:b/>
                <w:bCs/>
                <w:kern w:val="0"/>
                <w:sz w:val="16"/>
                <w:szCs w:val="16"/>
              </w:rPr>
              <w:t>=0.3</w:t>
            </w:r>
          </w:p>
        </w:tc>
        <w:tc>
          <w:tcPr>
            <w:tcW w:w="806" w:type="dxa"/>
          </w:tcPr>
          <w:p w14:paraId="772AF5B6">
            <w:pPr>
              <w:spacing w:line="252" w:lineRule="auto"/>
              <w:jc w:val="center"/>
              <w:rPr>
                <w:rFonts w:ascii="Times New Roman" w:hAnsi="Times New Roman" w:cs="Times New Roman"/>
                <w:sz w:val="20"/>
                <w:szCs w:val="20"/>
              </w:rPr>
            </w:pPr>
            <m:oMath>
              <m:sSub>
                <m:sSubPr>
                  <m:ctrlPr>
                    <w:rPr>
                      <w:rFonts w:ascii="Cambria Math" w:hAnsi="Cambria Math"/>
                      <w:b/>
                      <w:i/>
                      <w:sz w:val="16"/>
                      <w:szCs w:val="16"/>
                    </w:rPr>
                  </m:ctrlPr>
                </m:sSubPr>
                <m:e>
                  <m:r>
                    <m:rPr>
                      <m:sty m:val="bi"/>
                    </m:rPr>
                    <w:rPr>
                      <w:rFonts w:ascii="Cambria Math" w:hAnsi="Cambria Math"/>
                      <w:sz w:val="16"/>
                      <w:szCs w:val="16"/>
                    </w:rPr>
                    <w:sym w:font="Symbol" w:char="F067"/>
                  </m:r>
                  <m:ctrlPr>
                    <w:rPr>
                      <w:rFonts w:ascii="Cambria Math" w:hAnsi="Cambria Math"/>
                      <w:b/>
                      <w:i/>
                      <w:sz w:val="16"/>
                      <w:szCs w:val="16"/>
                    </w:rPr>
                  </m:ctrlPr>
                </m:e>
                <m:sub>
                  <m:r>
                    <m:rPr>
                      <m:sty m:val="bi"/>
                    </m:rPr>
                    <w:rPr>
                      <w:rFonts w:ascii="Cambria Math" w:hAnsi="Cambria Math"/>
                      <w:sz w:val="16"/>
                      <w:szCs w:val="16"/>
                    </w:rPr>
                    <m:t>r</m:t>
                  </m:r>
                  <m:ctrlPr>
                    <w:rPr>
                      <w:rFonts w:ascii="Cambria Math" w:hAnsi="Cambria Math"/>
                      <w:b/>
                      <w:i/>
                      <w:sz w:val="16"/>
                      <w:szCs w:val="16"/>
                    </w:rPr>
                  </m:ctrlPr>
                </m:sub>
              </m:sSub>
            </m:oMath>
            <w:r>
              <w:rPr>
                <w:rFonts w:ascii="Times New Roman" w:hAnsi="Times New Roman" w:eastAsia="宋体" w:cs="Times New Roman"/>
                <w:b/>
                <w:bCs/>
                <w:kern w:val="0"/>
                <w:sz w:val="16"/>
                <w:szCs w:val="16"/>
              </w:rPr>
              <w:t>=0.5</w:t>
            </w:r>
          </w:p>
        </w:tc>
        <w:tc>
          <w:tcPr>
            <w:tcW w:w="818" w:type="dxa"/>
          </w:tcPr>
          <w:p w14:paraId="462143F3">
            <w:pPr>
              <w:spacing w:line="252" w:lineRule="auto"/>
              <w:jc w:val="center"/>
              <w:rPr>
                <w:rFonts w:ascii="Times New Roman" w:hAnsi="Times New Roman" w:cs="Times New Roman"/>
                <w:sz w:val="20"/>
                <w:szCs w:val="20"/>
              </w:rPr>
            </w:pPr>
            <m:oMath>
              <m:sSub>
                <m:sSubPr>
                  <m:ctrlPr>
                    <w:rPr>
                      <w:rFonts w:ascii="Cambria Math" w:hAnsi="Cambria Math"/>
                      <w:b/>
                      <w:i/>
                      <w:sz w:val="16"/>
                      <w:szCs w:val="16"/>
                    </w:rPr>
                  </m:ctrlPr>
                </m:sSubPr>
                <m:e>
                  <m:r>
                    <m:rPr>
                      <m:sty m:val="bi"/>
                    </m:rPr>
                    <w:rPr>
                      <w:rFonts w:ascii="Cambria Math" w:hAnsi="Cambria Math"/>
                      <w:sz w:val="16"/>
                      <w:szCs w:val="16"/>
                    </w:rPr>
                    <w:sym w:font="Symbol" w:char="F067"/>
                  </m:r>
                  <m:ctrlPr>
                    <w:rPr>
                      <w:rFonts w:ascii="Cambria Math" w:hAnsi="Cambria Math"/>
                      <w:b/>
                      <w:i/>
                      <w:sz w:val="16"/>
                      <w:szCs w:val="16"/>
                    </w:rPr>
                  </m:ctrlPr>
                </m:e>
                <m:sub>
                  <m:r>
                    <m:rPr>
                      <m:sty m:val="bi"/>
                    </m:rPr>
                    <w:rPr>
                      <w:rFonts w:ascii="Cambria Math" w:hAnsi="Cambria Math"/>
                      <w:sz w:val="16"/>
                      <w:szCs w:val="16"/>
                    </w:rPr>
                    <m:t>r</m:t>
                  </m:r>
                  <m:ctrlPr>
                    <w:rPr>
                      <w:rFonts w:ascii="Cambria Math" w:hAnsi="Cambria Math"/>
                      <w:b/>
                      <w:i/>
                      <w:sz w:val="16"/>
                      <w:szCs w:val="16"/>
                    </w:rPr>
                  </m:ctrlPr>
                </m:sub>
              </m:sSub>
            </m:oMath>
            <w:r>
              <w:rPr>
                <w:rFonts w:ascii="Times New Roman" w:hAnsi="Times New Roman" w:eastAsia="宋体" w:cs="Times New Roman"/>
                <w:b/>
                <w:bCs/>
                <w:kern w:val="0"/>
                <w:sz w:val="16"/>
                <w:szCs w:val="16"/>
              </w:rPr>
              <w:t>=0.7</w:t>
            </w:r>
          </w:p>
        </w:tc>
        <w:tc>
          <w:tcPr>
            <w:tcW w:w="831" w:type="dxa"/>
          </w:tcPr>
          <w:p w14:paraId="59F4DBAB">
            <w:pPr>
              <w:spacing w:line="252" w:lineRule="auto"/>
              <w:jc w:val="center"/>
              <w:rPr>
                <w:rFonts w:ascii="Times New Roman" w:hAnsi="Times New Roman" w:cs="Times New Roman"/>
                <w:sz w:val="20"/>
                <w:szCs w:val="20"/>
              </w:rPr>
            </w:pPr>
            <m:oMath>
              <m:sSub>
                <m:sSubPr>
                  <m:ctrlPr>
                    <w:rPr>
                      <w:rFonts w:ascii="Cambria Math" w:hAnsi="Cambria Math"/>
                      <w:b/>
                      <w:i/>
                      <w:sz w:val="16"/>
                      <w:szCs w:val="16"/>
                    </w:rPr>
                  </m:ctrlPr>
                </m:sSubPr>
                <m:e>
                  <m:r>
                    <m:rPr>
                      <m:sty m:val="bi"/>
                    </m:rPr>
                    <w:rPr>
                      <w:rFonts w:ascii="Cambria Math" w:hAnsi="Cambria Math"/>
                      <w:sz w:val="16"/>
                      <w:szCs w:val="16"/>
                    </w:rPr>
                    <w:sym w:font="Symbol" w:char="F067"/>
                  </m:r>
                  <m:ctrlPr>
                    <w:rPr>
                      <w:rFonts w:ascii="Cambria Math" w:hAnsi="Cambria Math"/>
                      <w:b/>
                      <w:i/>
                      <w:sz w:val="16"/>
                      <w:szCs w:val="16"/>
                    </w:rPr>
                  </m:ctrlPr>
                </m:e>
                <m:sub>
                  <m:r>
                    <m:rPr>
                      <m:sty m:val="bi"/>
                    </m:rPr>
                    <w:rPr>
                      <w:rFonts w:ascii="Cambria Math" w:hAnsi="Cambria Math"/>
                      <w:sz w:val="16"/>
                      <w:szCs w:val="16"/>
                    </w:rPr>
                    <m:t>r</m:t>
                  </m:r>
                  <m:ctrlPr>
                    <w:rPr>
                      <w:rFonts w:ascii="Cambria Math" w:hAnsi="Cambria Math"/>
                      <w:b/>
                      <w:i/>
                      <w:sz w:val="16"/>
                      <w:szCs w:val="16"/>
                    </w:rPr>
                  </m:ctrlPr>
                </m:sub>
              </m:sSub>
            </m:oMath>
            <w:r>
              <w:rPr>
                <w:rFonts w:ascii="Times New Roman" w:hAnsi="Times New Roman" w:eastAsia="宋体" w:cs="Times New Roman"/>
                <w:b/>
                <w:bCs/>
                <w:kern w:val="0"/>
                <w:sz w:val="16"/>
                <w:szCs w:val="16"/>
              </w:rPr>
              <w:t>=0.9</w:t>
            </w:r>
          </w:p>
        </w:tc>
      </w:tr>
      <w:tr w14:paraId="6F15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tcPr>
          <w:p w14:paraId="48AD0B6C">
            <w:pPr>
              <w:jc w:val="center"/>
              <w:rPr>
                <w:rFonts w:ascii="Times New Roman" w:hAnsi="Times New Roman" w:cs="Times New Roman"/>
                <w:sz w:val="16"/>
                <w:szCs w:val="16"/>
              </w:rPr>
            </w:pPr>
            <w:r>
              <w:rPr>
                <w:rFonts w:ascii="Times New Roman" w:hAnsi="Times New Roman" w:cs="Times New Roman"/>
                <w:i/>
                <w:sz w:val="16"/>
                <w:szCs w:val="16"/>
              </w:rPr>
              <w:t>P</w:t>
            </w:r>
            <w:r>
              <w:rPr>
                <w:rFonts w:ascii="Times New Roman" w:hAnsi="Times New Roman" w:cs="Times New Roman"/>
                <w:sz w:val="16"/>
                <w:szCs w:val="16"/>
                <w:vertAlign w:val="subscript"/>
              </w:rPr>
              <w:t>1</w:t>
            </w:r>
            <w:r>
              <w:rPr>
                <w:rFonts w:ascii="Times New Roman" w:hAnsi="Times New Roman" w:cs="Times New Roman"/>
                <w:sz w:val="16"/>
                <w:szCs w:val="16"/>
              </w:rPr>
              <w:t>-</w:t>
            </w:r>
            <w:r>
              <w:rPr>
                <w:rFonts w:ascii="Times New Roman" w:hAnsi="Times New Roman" w:cs="Times New Roman"/>
                <w:i/>
                <w:sz w:val="16"/>
                <w:szCs w:val="16"/>
              </w:rPr>
              <w:t>T</w:t>
            </w:r>
            <w:r>
              <w:rPr>
                <w:rFonts w:ascii="Times New Roman" w:hAnsi="Times New Roman" w:cs="Times New Roman"/>
                <w:sz w:val="16"/>
                <w:szCs w:val="16"/>
                <w:vertAlign w:val="subscript"/>
              </w:rPr>
              <w:t>1</w:t>
            </w:r>
          </w:p>
          <w:p w14:paraId="657038EB">
            <w:pPr>
              <w:spacing w:line="252" w:lineRule="auto"/>
              <w:jc w:val="center"/>
              <w:rPr>
                <w:rFonts w:ascii="Times New Roman" w:hAnsi="Times New Roman" w:cs="Times New Roman"/>
                <w:sz w:val="20"/>
                <w:szCs w:val="20"/>
              </w:rPr>
            </w:pPr>
            <w:r>
              <w:rPr>
                <w:rFonts w:ascii="Times New Roman" w:hAnsi="Times New Roman" w:cs="Times New Roman"/>
                <w:i/>
                <w:sz w:val="16"/>
                <w:szCs w:val="16"/>
              </w:rPr>
              <w:t>P</w:t>
            </w:r>
            <w:r>
              <w:rPr>
                <w:rFonts w:ascii="Times New Roman" w:hAnsi="Times New Roman" w:cs="Times New Roman"/>
                <w:sz w:val="16"/>
                <w:szCs w:val="16"/>
                <w:vertAlign w:val="subscript"/>
              </w:rPr>
              <w:t>1</w:t>
            </w:r>
            <w:r>
              <w:rPr>
                <w:rFonts w:ascii="Times New Roman" w:hAnsi="Times New Roman" w:cs="Times New Roman"/>
                <w:sz w:val="16"/>
                <w:szCs w:val="16"/>
              </w:rPr>
              <w:t>-</w:t>
            </w:r>
            <w:r>
              <w:rPr>
                <w:rFonts w:ascii="Times New Roman" w:hAnsi="Times New Roman" w:cs="Times New Roman"/>
                <w:i/>
                <w:sz w:val="16"/>
                <w:szCs w:val="16"/>
              </w:rPr>
              <w:t>T</w:t>
            </w:r>
            <w:r>
              <w:rPr>
                <w:rFonts w:ascii="Times New Roman" w:hAnsi="Times New Roman" w:cs="Times New Roman"/>
                <w:sz w:val="16"/>
                <w:szCs w:val="16"/>
                <w:vertAlign w:val="subscript"/>
              </w:rPr>
              <w:t>2</w:t>
            </w:r>
          </w:p>
        </w:tc>
        <w:tc>
          <w:tcPr>
            <w:tcW w:w="818" w:type="dxa"/>
          </w:tcPr>
          <w:p w14:paraId="4D164E3C">
            <w:pPr>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.93e-03</w:t>
            </w:r>
          </w:p>
          <w:p w14:paraId="1D446ADC">
            <w:pPr>
              <w:spacing w:line="252" w:lineRule="auto"/>
              <w:jc w:val="center"/>
              <w:rPr>
                <w:rFonts w:ascii="Times New Roman" w:hAnsi="Times New Roman" w:cs="Times New Roman"/>
                <w:b/>
                <w:bCs/>
                <w:sz w:val="20"/>
                <w:szCs w:val="20"/>
              </w:rPr>
            </w:pPr>
            <w:r>
              <w:rPr>
                <w:rFonts w:hint="eastAsia" w:ascii="Times New Roman" w:hAnsi="Times New Roman" w:cs="Times New Roman"/>
                <w:b/>
                <w:bCs/>
                <w:sz w:val="16"/>
                <w:szCs w:val="16"/>
              </w:rPr>
              <w:t>3</w:t>
            </w:r>
            <w:r>
              <w:rPr>
                <w:rFonts w:ascii="Times New Roman" w:hAnsi="Times New Roman" w:cs="Times New Roman"/>
                <w:b/>
                <w:bCs/>
                <w:sz w:val="16"/>
                <w:szCs w:val="16"/>
              </w:rPr>
              <w:t>.34e-04</w:t>
            </w:r>
          </w:p>
        </w:tc>
        <w:tc>
          <w:tcPr>
            <w:tcW w:w="848" w:type="dxa"/>
          </w:tcPr>
          <w:p w14:paraId="5EF544F2">
            <w:pPr>
              <w:spacing w:line="180" w:lineRule="exact"/>
              <w:jc w:val="center"/>
              <w:rPr>
                <w:rFonts w:ascii="Times New Roman" w:hAnsi="Times New Roman" w:cs="Times New Roman"/>
                <w:sz w:val="16"/>
                <w:szCs w:val="16"/>
              </w:rPr>
            </w:pPr>
            <w:r>
              <w:rPr>
                <w:rFonts w:ascii="Times New Roman" w:hAnsi="Times New Roman" w:cs="Times New Roman"/>
                <w:sz w:val="16"/>
                <w:szCs w:val="16"/>
              </w:rPr>
              <w:t>3.96e-03</w:t>
            </w:r>
          </w:p>
          <w:p w14:paraId="64C44B71">
            <w:pPr>
              <w:spacing w:line="252" w:lineRule="auto"/>
              <w:jc w:val="center"/>
              <w:rPr>
                <w:rFonts w:ascii="Times New Roman" w:hAnsi="Times New Roman" w:cs="Times New Roman"/>
                <w:sz w:val="20"/>
                <w:szCs w:val="20"/>
              </w:rPr>
            </w:pPr>
            <w:r>
              <w:rPr>
                <w:rFonts w:ascii="Times New Roman" w:hAnsi="Times New Roman" w:cs="Times New Roman"/>
                <w:sz w:val="16"/>
                <w:szCs w:val="16"/>
              </w:rPr>
              <w:t>3.47e-04</w:t>
            </w:r>
          </w:p>
        </w:tc>
        <w:tc>
          <w:tcPr>
            <w:tcW w:w="806" w:type="dxa"/>
          </w:tcPr>
          <w:p w14:paraId="28E9B32D">
            <w:pPr>
              <w:jc w:val="center"/>
              <w:rPr>
                <w:rFonts w:ascii="Times New Roman" w:hAnsi="Times New Roman" w:cs="Times New Roman"/>
                <w:b/>
                <w:bCs/>
                <w:sz w:val="16"/>
                <w:szCs w:val="16"/>
              </w:rPr>
            </w:pPr>
            <w:r>
              <w:rPr>
                <w:rFonts w:hint="eastAsia" w:ascii="Times New Roman" w:hAnsi="Times New Roman" w:cs="Times New Roman"/>
                <w:b/>
                <w:bCs/>
                <w:sz w:val="16"/>
                <w:szCs w:val="16"/>
              </w:rPr>
              <w:t>3</w:t>
            </w:r>
            <w:r>
              <w:rPr>
                <w:rFonts w:ascii="Times New Roman" w:hAnsi="Times New Roman" w:cs="Times New Roman"/>
                <w:b/>
                <w:bCs/>
                <w:sz w:val="16"/>
                <w:szCs w:val="16"/>
              </w:rPr>
              <w:t>.92e-03</w:t>
            </w:r>
          </w:p>
          <w:p w14:paraId="598F1FDE">
            <w:pPr>
              <w:spacing w:line="252" w:lineRule="auto"/>
              <w:jc w:val="center"/>
              <w:rPr>
                <w:rFonts w:ascii="Times New Roman" w:hAnsi="Times New Roman" w:cs="Times New Roman"/>
                <w:sz w:val="20"/>
                <w:szCs w:val="20"/>
              </w:rPr>
            </w:pPr>
            <w:r>
              <w:rPr>
                <w:rFonts w:hint="eastAsia" w:ascii="Times New Roman" w:hAnsi="Times New Roman" w:cs="Times New Roman"/>
                <w:sz w:val="16"/>
                <w:szCs w:val="16"/>
              </w:rPr>
              <w:t>3</w:t>
            </w:r>
            <w:r>
              <w:rPr>
                <w:rFonts w:ascii="Times New Roman" w:hAnsi="Times New Roman" w:cs="Times New Roman"/>
                <w:sz w:val="16"/>
                <w:szCs w:val="16"/>
              </w:rPr>
              <w:t>.45e-04</w:t>
            </w:r>
          </w:p>
        </w:tc>
        <w:tc>
          <w:tcPr>
            <w:tcW w:w="818" w:type="dxa"/>
          </w:tcPr>
          <w:p w14:paraId="0E3BEA91">
            <w:pPr>
              <w:jc w:val="center"/>
              <w:rPr>
                <w:rFonts w:ascii="Times New Roman" w:hAnsi="Times New Roman" w:cs="Times New Roman"/>
                <w:b/>
                <w:bCs/>
                <w:sz w:val="16"/>
                <w:szCs w:val="16"/>
              </w:rPr>
            </w:pPr>
            <w:r>
              <w:rPr>
                <w:rFonts w:hint="eastAsia" w:ascii="Times New Roman" w:hAnsi="Times New Roman" w:cs="Times New Roman"/>
                <w:b/>
                <w:bCs/>
                <w:sz w:val="16"/>
                <w:szCs w:val="16"/>
              </w:rPr>
              <w:t>3</w:t>
            </w:r>
            <w:r>
              <w:rPr>
                <w:rFonts w:ascii="Times New Roman" w:hAnsi="Times New Roman" w:cs="Times New Roman"/>
                <w:b/>
                <w:bCs/>
                <w:sz w:val="16"/>
                <w:szCs w:val="16"/>
              </w:rPr>
              <w:t>.92e-03</w:t>
            </w:r>
          </w:p>
          <w:p w14:paraId="62C65E1D">
            <w:pPr>
              <w:spacing w:line="252" w:lineRule="auto"/>
              <w:jc w:val="center"/>
              <w:rPr>
                <w:rFonts w:ascii="Times New Roman" w:hAnsi="Times New Roman" w:cs="Times New Roman"/>
                <w:sz w:val="20"/>
                <w:szCs w:val="20"/>
              </w:rPr>
            </w:pPr>
            <w:r>
              <w:rPr>
                <w:rFonts w:hint="eastAsia" w:ascii="Times New Roman" w:hAnsi="Times New Roman" w:cs="Times New Roman"/>
                <w:sz w:val="16"/>
                <w:szCs w:val="16"/>
              </w:rPr>
              <w:t>3</w:t>
            </w:r>
            <w:r>
              <w:rPr>
                <w:rFonts w:ascii="Times New Roman" w:hAnsi="Times New Roman" w:cs="Times New Roman"/>
                <w:sz w:val="16"/>
                <w:szCs w:val="16"/>
              </w:rPr>
              <w:t>.41e-04</w:t>
            </w:r>
          </w:p>
        </w:tc>
        <w:tc>
          <w:tcPr>
            <w:tcW w:w="831" w:type="dxa"/>
          </w:tcPr>
          <w:p w14:paraId="11453EE3">
            <w:pPr>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.95e-03</w:t>
            </w:r>
          </w:p>
          <w:p w14:paraId="7AD14560">
            <w:pPr>
              <w:spacing w:line="252" w:lineRule="auto"/>
              <w:jc w:val="center"/>
              <w:rPr>
                <w:rFonts w:ascii="Times New Roman" w:hAnsi="Times New Roman" w:cs="Times New Roman"/>
                <w:sz w:val="20"/>
                <w:szCs w:val="20"/>
              </w:rPr>
            </w:pPr>
            <w:r>
              <w:rPr>
                <w:rFonts w:hint="eastAsia" w:ascii="Times New Roman" w:hAnsi="Times New Roman" w:cs="Times New Roman"/>
                <w:sz w:val="16"/>
                <w:szCs w:val="16"/>
              </w:rPr>
              <w:t>3</w:t>
            </w:r>
            <w:r>
              <w:rPr>
                <w:rFonts w:ascii="Times New Roman" w:hAnsi="Times New Roman" w:cs="Times New Roman"/>
                <w:sz w:val="16"/>
                <w:szCs w:val="16"/>
              </w:rPr>
              <w:t>.46e-04</w:t>
            </w:r>
          </w:p>
        </w:tc>
      </w:tr>
      <w:tr w14:paraId="3E0A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tcPr>
          <w:p w14:paraId="5B7CAC74">
            <w:pPr>
              <w:jc w:val="center"/>
              <w:rPr>
                <w:rFonts w:ascii="Times New Roman" w:hAnsi="Times New Roman" w:cs="Times New Roman"/>
                <w:sz w:val="16"/>
                <w:szCs w:val="16"/>
              </w:rPr>
            </w:pPr>
            <w:r>
              <w:rPr>
                <w:rFonts w:ascii="Times New Roman" w:hAnsi="Times New Roman" w:cs="Times New Roman"/>
                <w:i/>
                <w:sz w:val="16"/>
                <w:szCs w:val="16"/>
              </w:rPr>
              <w:t>P</w:t>
            </w:r>
            <w:r>
              <w:rPr>
                <w:rFonts w:ascii="Times New Roman" w:hAnsi="Times New Roman" w:cs="Times New Roman"/>
                <w:sz w:val="16"/>
                <w:szCs w:val="16"/>
                <w:vertAlign w:val="subscript"/>
              </w:rPr>
              <w:t>2</w:t>
            </w:r>
            <w:r>
              <w:rPr>
                <w:rFonts w:ascii="Times New Roman" w:hAnsi="Times New Roman" w:cs="Times New Roman"/>
                <w:sz w:val="16"/>
                <w:szCs w:val="16"/>
              </w:rPr>
              <w:t>-</w:t>
            </w:r>
            <w:r>
              <w:rPr>
                <w:rFonts w:ascii="Times New Roman" w:hAnsi="Times New Roman" w:cs="Times New Roman"/>
                <w:i/>
                <w:sz w:val="16"/>
                <w:szCs w:val="16"/>
              </w:rPr>
              <w:t>T</w:t>
            </w:r>
            <w:r>
              <w:rPr>
                <w:rFonts w:ascii="Times New Roman" w:hAnsi="Times New Roman" w:cs="Times New Roman"/>
                <w:sz w:val="16"/>
                <w:szCs w:val="16"/>
                <w:vertAlign w:val="subscript"/>
              </w:rPr>
              <w:t>1</w:t>
            </w:r>
          </w:p>
          <w:p w14:paraId="2472C3F1">
            <w:pPr>
              <w:spacing w:line="252" w:lineRule="auto"/>
              <w:jc w:val="center"/>
              <w:rPr>
                <w:rFonts w:ascii="Times New Roman" w:hAnsi="Times New Roman" w:cs="Times New Roman"/>
                <w:sz w:val="20"/>
                <w:szCs w:val="20"/>
              </w:rPr>
            </w:pPr>
            <w:r>
              <w:rPr>
                <w:rFonts w:ascii="Times New Roman" w:hAnsi="Times New Roman" w:cs="Times New Roman"/>
                <w:i/>
                <w:sz w:val="16"/>
                <w:szCs w:val="16"/>
              </w:rPr>
              <w:t>P</w:t>
            </w:r>
            <w:r>
              <w:rPr>
                <w:rFonts w:ascii="Times New Roman" w:hAnsi="Times New Roman" w:cs="Times New Roman"/>
                <w:sz w:val="16"/>
                <w:szCs w:val="16"/>
                <w:vertAlign w:val="subscript"/>
              </w:rPr>
              <w:t>2</w:t>
            </w:r>
            <w:r>
              <w:rPr>
                <w:rFonts w:ascii="Times New Roman" w:hAnsi="Times New Roman" w:cs="Times New Roman"/>
                <w:sz w:val="16"/>
                <w:szCs w:val="16"/>
              </w:rPr>
              <w:t>-</w:t>
            </w:r>
            <w:r>
              <w:rPr>
                <w:rFonts w:ascii="Times New Roman" w:hAnsi="Times New Roman" w:cs="Times New Roman"/>
                <w:i/>
                <w:sz w:val="16"/>
                <w:szCs w:val="16"/>
              </w:rPr>
              <w:t>T</w:t>
            </w:r>
            <w:r>
              <w:rPr>
                <w:rFonts w:ascii="Times New Roman" w:hAnsi="Times New Roman" w:cs="Times New Roman"/>
                <w:sz w:val="16"/>
                <w:szCs w:val="16"/>
                <w:vertAlign w:val="subscript"/>
              </w:rPr>
              <w:t>2</w:t>
            </w:r>
          </w:p>
        </w:tc>
        <w:tc>
          <w:tcPr>
            <w:tcW w:w="818" w:type="dxa"/>
          </w:tcPr>
          <w:p w14:paraId="27083BC3">
            <w:pPr>
              <w:jc w:val="center"/>
              <w:rPr>
                <w:rFonts w:ascii="Times New Roman" w:hAnsi="Times New Roman" w:cs="Times New Roman"/>
                <w:b/>
                <w:bCs/>
                <w:sz w:val="16"/>
                <w:szCs w:val="16"/>
              </w:rPr>
            </w:pPr>
            <w:r>
              <w:rPr>
                <w:rFonts w:hint="eastAsia" w:ascii="Times New Roman" w:hAnsi="Times New Roman" w:cs="Times New Roman"/>
                <w:b/>
                <w:bCs/>
                <w:sz w:val="16"/>
                <w:szCs w:val="16"/>
              </w:rPr>
              <w:t>3</w:t>
            </w:r>
            <w:r>
              <w:rPr>
                <w:rFonts w:ascii="Times New Roman" w:hAnsi="Times New Roman" w:cs="Times New Roman"/>
                <w:b/>
                <w:bCs/>
                <w:sz w:val="16"/>
                <w:szCs w:val="16"/>
              </w:rPr>
              <w:t>.18e-04</w:t>
            </w:r>
          </w:p>
          <w:p w14:paraId="61D3B1EA">
            <w:pPr>
              <w:spacing w:line="252" w:lineRule="auto"/>
              <w:jc w:val="center"/>
              <w:rPr>
                <w:rFonts w:ascii="Times New Roman" w:hAnsi="Times New Roman" w:cs="Times New Roman"/>
                <w:sz w:val="20"/>
                <w:szCs w:val="20"/>
              </w:rPr>
            </w:pPr>
            <w:r>
              <w:rPr>
                <w:rFonts w:hint="eastAsia" w:ascii="Times New Roman" w:hAnsi="Times New Roman" w:cs="Times New Roman"/>
                <w:sz w:val="16"/>
                <w:szCs w:val="16"/>
              </w:rPr>
              <w:t>7</w:t>
            </w:r>
            <w:r>
              <w:rPr>
                <w:rFonts w:ascii="Times New Roman" w:hAnsi="Times New Roman" w:cs="Times New Roman"/>
                <w:sz w:val="16"/>
                <w:szCs w:val="16"/>
              </w:rPr>
              <w:t>.79e-04</w:t>
            </w:r>
          </w:p>
        </w:tc>
        <w:tc>
          <w:tcPr>
            <w:tcW w:w="848" w:type="dxa"/>
          </w:tcPr>
          <w:p w14:paraId="71FC119A">
            <w:pPr>
              <w:spacing w:line="180" w:lineRule="exact"/>
              <w:jc w:val="center"/>
              <w:rPr>
                <w:rFonts w:ascii="Times New Roman" w:hAnsi="Times New Roman" w:cs="Times New Roman"/>
                <w:b/>
                <w:bCs/>
                <w:sz w:val="16"/>
                <w:szCs w:val="16"/>
              </w:rPr>
            </w:pPr>
            <w:r>
              <w:rPr>
                <w:rFonts w:ascii="Times New Roman" w:hAnsi="Times New Roman" w:cs="Times New Roman"/>
                <w:b/>
                <w:bCs/>
                <w:sz w:val="16"/>
                <w:szCs w:val="16"/>
              </w:rPr>
              <w:t>3.18e-04</w:t>
            </w:r>
          </w:p>
          <w:p w14:paraId="115D5526">
            <w:pPr>
              <w:spacing w:line="252" w:lineRule="auto"/>
              <w:jc w:val="center"/>
              <w:rPr>
                <w:rFonts w:ascii="Times New Roman" w:hAnsi="Times New Roman" w:cs="Times New Roman"/>
                <w:sz w:val="20"/>
                <w:szCs w:val="20"/>
              </w:rPr>
            </w:pPr>
            <w:r>
              <w:rPr>
                <w:rFonts w:ascii="Times New Roman" w:hAnsi="Times New Roman" w:cs="Times New Roman"/>
                <w:sz w:val="16"/>
                <w:szCs w:val="16"/>
              </w:rPr>
              <w:t>7.77e-04</w:t>
            </w:r>
          </w:p>
        </w:tc>
        <w:tc>
          <w:tcPr>
            <w:tcW w:w="806" w:type="dxa"/>
          </w:tcPr>
          <w:p w14:paraId="16773042">
            <w:pPr>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.19e-04</w:t>
            </w:r>
          </w:p>
          <w:p w14:paraId="44983EF0">
            <w:pPr>
              <w:spacing w:line="252" w:lineRule="auto"/>
              <w:jc w:val="center"/>
              <w:rPr>
                <w:rFonts w:ascii="Times New Roman" w:hAnsi="Times New Roman" w:cs="Times New Roman"/>
                <w:b/>
                <w:bCs/>
                <w:sz w:val="20"/>
                <w:szCs w:val="20"/>
              </w:rPr>
            </w:pPr>
            <w:r>
              <w:rPr>
                <w:rFonts w:hint="eastAsia" w:ascii="Times New Roman" w:hAnsi="Times New Roman" w:cs="Times New Roman"/>
                <w:b/>
                <w:bCs/>
                <w:sz w:val="16"/>
                <w:szCs w:val="16"/>
              </w:rPr>
              <w:t>7</w:t>
            </w:r>
            <w:r>
              <w:rPr>
                <w:rFonts w:ascii="Times New Roman" w:hAnsi="Times New Roman" w:cs="Times New Roman"/>
                <w:b/>
                <w:bCs/>
                <w:sz w:val="16"/>
                <w:szCs w:val="16"/>
              </w:rPr>
              <w:t>.74e-04</w:t>
            </w:r>
          </w:p>
        </w:tc>
        <w:tc>
          <w:tcPr>
            <w:tcW w:w="818" w:type="dxa"/>
          </w:tcPr>
          <w:p w14:paraId="415CA0CF">
            <w:pPr>
              <w:jc w:val="center"/>
              <w:rPr>
                <w:rFonts w:ascii="Times New Roman" w:hAnsi="Times New Roman" w:cs="Times New Roman"/>
                <w:b/>
                <w:sz w:val="16"/>
                <w:szCs w:val="16"/>
              </w:rPr>
            </w:pPr>
            <w:r>
              <w:rPr>
                <w:rFonts w:hint="eastAsia" w:ascii="Times New Roman" w:hAnsi="Times New Roman" w:cs="Times New Roman"/>
                <w:b/>
                <w:sz w:val="16"/>
                <w:szCs w:val="16"/>
              </w:rPr>
              <w:t>3</w:t>
            </w:r>
            <w:r>
              <w:rPr>
                <w:rFonts w:ascii="Times New Roman" w:hAnsi="Times New Roman" w:cs="Times New Roman"/>
                <w:b/>
                <w:sz w:val="16"/>
                <w:szCs w:val="16"/>
              </w:rPr>
              <w:t>.18e-04</w:t>
            </w:r>
          </w:p>
          <w:p w14:paraId="1FB35681">
            <w:pPr>
              <w:spacing w:line="252" w:lineRule="auto"/>
              <w:jc w:val="center"/>
              <w:rPr>
                <w:rFonts w:ascii="Times New Roman" w:hAnsi="Times New Roman" w:cs="Times New Roman"/>
                <w:sz w:val="20"/>
                <w:szCs w:val="20"/>
              </w:rPr>
            </w:pPr>
            <w:r>
              <w:rPr>
                <w:rFonts w:hint="eastAsia" w:ascii="Times New Roman" w:hAnsi="Times New Roman" w:cs="Times New Roman"/>
                <w:sz w:val="16"/>
                <w:szCs w:val="16"/>
              </w:rPr>
              <w:t>7</w:t>
            </w:r>
            <w:r>
              <w:rPr>
                <w:rFonts w:ascii="Times New Roman" w:hAnsi="Times New Roman" w:cs="Times New Roman"/>
                <w:sz w:val="16"/>
                <w:szCs w:val="16"/>
              </w:rPr>
              <w:t>.77e-04</w:t>
            </w:r>
          </w:p>
        </w:tc>
        <w:tc>
          <w:tcPr>
            <w:tcW w:w="831" w:type="dxa"/>
          </w:tcPr>
          <w:p w14:paraId="11596FA7">
            <w:pPr>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.20e-04</w:t>
            </w:r>
          </w:p>
          <w:p w14:paraId="6B65927F">
            <w:pPr>
              <w:spacing w:line="252" w:lineRule="auto"/>
              <w:jc w:val="center"/>
              <w:rPr>
                <w:rFonts w:ascii="Times New Roman" w:hAnsi="Times New Roman" w:cs="Times New Roman"/>
                <w:sz w:val="20"/>
                <w:szCs w:val="20"/>
              </w:rPr>
            </w:pPr>
            <w:r>
              <w:rPr>
                <w:rFonts w:hint="eastAsia" w:ascii="Times New Roman" w:hAnsi="Times New Roman" w:cs="Times New Roman"/>
                <w:sz w:val="16"/>
                <w:szCs w:val="16"/>
              </w:rPr>
              <w:t>7</w:t>
            </w:r>
            <w:r>
              <w:rPr>
                <w:rFonts w:ascii="Times New Roman" w:hAnsi="Times New Roman" w:cs="Times New Roman"/>
                <w:sz w:val="16"/>
                <w:szCs w:val="16"/>
              </w:rPr>
              <w:t>.81e-04</w:t>
            </w:r>
          </w:p>
        </w:tc>
      </w:tr>
      <w:tr w14:paraId="6093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tcPr>
          <w:p w14:paraId="09404E19">
            <w:pPr>
              <w:jc w:val="center"/>
              <w:rPr>
                <w:rFonts w:ascii="Times New Roman" w:hAnsi="Times New Roman" w:cs="Times New Roman"/>
                <w:sz w:val="16"/>
                <w:szCs w:val="16"/>
              </w:rPr>
            </w:pPr>
            <w:r>
              <w:rPr>
                <w:rFonts w:ascii="Times New Roman" w:hAnsi="Times New Roman" w:cs="Times New Roman"/>
                <w:i/>
                <w:sz w:val="16"/>
                <w:szCs w:val="16"/>
              </w:rPr>
              <w:t>P</w:t>
            </w:r>
            <w:r>
              <w:rPr>
                <w:rFonts w:ascii="Times New Roman" w:hAnsi="Times New Roman" w:cs="Times New Roman"/>
                <w:sz w:val="16"/>
                <w:szCs w:val="16"/>
                <w:vertAlign w:val="subscript"/>
              </w:rPr>
              <w:t>3</w:t>
            </w:r>
            <w:r>
              <w:rPr>
                <w:rFonts w:ascii="Times New Roman" w:hAnsi="Times New Roman" w:cs="Times New Roman"/>
                <w:sz w:val="16"/>
                <w:szCs w:val="16"/>
              </w:rPr>
              <w:t>-</w:t>
            </w:r>
            <w:r>
              <w:rPr>
                <w:rFonts w:ascii="Times New Roman" w:hAnsi="Times New Roman" w:cs="Times New Roman"/>
                <w:i/>
                <w:sz w:val="16"/>
                <w:szCs w:val="16"/>
              </w:rPr>
              <w:t>T</w:t>
            </w:r>
            <w:r>
              <w:rPr>
                <w:rFonts w:ascii="Times New Roman" w:hAnsi="Times New Roman" w:cs="Times New Roman"/>
                <w:sz w:val="16"/>
                <w:szCs w:val="16"/>
                <w:vertAlign w:val="subscript"/>
              </w:rPr>
              <w:t>1</w:t>
            </w:r>
          </w:p>
          <w:p w14:paraId="2E302723">
            <w:pPr>
              <w:spacing w:line="252" w:lineRule="auto"/>
              <w:jc w:val="center"/>
              <w:rPr>
                <w:rFonts w:ascii="Times New Roman" w:hAnsi="Times New Roman" w:cs="Times New Roman"/>
                <w:sz w:val="20"/>
                <w:szCs w:val="20"/>
              </w:rPr>
            </w:pPr>
            <w:r>
              <w:rPr>
                <w:rFonts w:ascii="Times New Roman" w:hAnsi="Times New Roman" w:cs="Times New Roman"/>
                <w:i/>
                <w:sz w:val="16"/>
                <w:szCs w:val="16"/>
              </w:rPr>
              <w:t>P</w:t>
            </w:r>
            <w:r>
              <w:rPr>
                <w:rFonts w:ascii="Times New Roman" w:hAnsi="Times New Roman" w:cs="Times New Roman"/>
                <w:sz w:val="16"/>
                <w:szCs w:val="16"/>
                <w:vertAlign w:val="subscript"/>
              </w:rPr>
              <w:t>3</w:t>
            </w:r>
            <w:r>
              <w:rPr>
                <w:rFonts w:ascii="Times New Roman" w:hAnsi="Times New Roman" w:cs="Times New Roman"/>
                <w:sz w:val="16"/>
                <w:szCs w:val="16"/>
              </w:rPr>
              <w:t>-</w:t>
            </w:r>
            <w:r>
              <w:rPr>
                <w:rFonts w:ascii="Times New Roman" w:hAnsi="Times New Roman" w:cs="Times New Roman"/>
                <w:i/>
                <w:sz w:val="16"/>
                <w:szCs w:val="16"/>
              </w:rPr>
              <w:t>T</w:t>
            </w:r>
            <w:r>
              <w:rPr>
                <w:rFonts w:ascii="Times New Roman" w:hAnsi="Times New Roman" w:cs="Times New Roman"/>
                <w:sz w:val="16"/>
                <w:szCs w:val="16"/>
                <w:vertAlign w:val="subscript"/>
              </w:rPr>
              <w:t>2</w:t>
            </w:r>
          </w:p>
        </w:tc>
        <w:tc>
          <w:tcPr>
            <w:tcW w:w="818" w:type="dxa"/>
          </w:tcPr>
          <w:p w14:paraId="51FDD1E5">
            <w:pPr>
              <w:jc w:val="center"/>
              <w:rPr>
                <w:rFonts w:ascii="Times New Roman" w:hAnsi="Times New Roman" w:cs="Times New Roman"/>
                <w:b/>
                <w:bCs/>
                <w:sz w:val="16"/>
                <w:szCs w:val="16"/>
              </w:rPr>
            </w:pPr>
            <w:r>
              <w:rPr>
                <w:rFonts w:hint="eastAsia" w:ascii="Times New Roman" w:hAnsi="Times New Roman" w:cs="Times New Roman"/>
                <w:b/>
                <w:bCs/>
                <w:sz w:val="16"/>
                <w:szCs w:val="16"/>
              </w:rPr>
              <w:t>7</w:t>
            </w:r>
            <w:r>
              <w:rPr>
                <w:rFonts w:ascii="Times New Roman" w:hAnsi="Times New Roman" w:cs="Times New Roman"/>
                <w:b/>
                <w:bCs/>
                <w:sz w:val="16"/>
                <w:szCs w:val="16"/>
              </w:rPr>
              <w:t>.66e-03</w:t>
            </w:r>
          </w:p>
          <w:p w14:paraId="085A3552">
            <w:pPr>
              <w:spacing w:line="252" w:lineRule="auto"/>
              <w:jc w:val="center"/>
              <w:rPr>
                <w:rFonts w:ascii="Times New Roman" w:hAnsi="Times New Roman" w:cs="Times New Roman"/>
                <w:b/>
                <w:bCs/>
                <w:sz w:val="20"/>
                <w:szCs w:val="20"/>
              </w:rPr>
            </w:pPr>
            <w:r>
              <w:rPr>
                <w:rFonts w:ascii="Times New Roman" w:hAnsi="Times New Roman" w:cs="Times New Roman"/>
                <w:b/>
                <w:bCs/>
                <w:sz w:val="16"/>
                <w:szCs w:val="16"/>
              </w:rPr>
              <w:t>3.93e-04</w:t>
            </w:r>
          </w:p>
        </w:tc>
        <w:tc>
          <w:tcPr>
            <w:tcW w:w="848" w:type="dxa"/>
          </w:tcPr>
          <w:p w14:paraId="2DD29776">
            <w:pPr>
              <w:spacing w:line="180" w:lineRule="exact"/>
              <w:jc w:val="center"/>
              <w:rPr>
                <w:rFonts w:ascii="Times New Roman" w:hAnsi="Times New Roman" w:cs="Times New Roman"/>
                <w:sz w:val="16"/>
                <w:szCs w:val="16"/>
              </w:rPr>
            </w:pPr>
            <w:r>
              <w:rPr>
                <w:rFonts w:ascii="Times New Roman" w:hAnsi="Times New Roman" w:cs="Times New Roman"/>
                <w:sz w:val="16"/>
                <w:szCs w:val="16"/>
              </w:rPr>
              <w:t>7.69e-03</w:t>
            </w:r>
          </w:p>
          <w:p w14:paraId="07BC48D5">
            <w:pPr>
              <w:spacing w:line="252" w:lineRule="auto"/>
              <w:jc w:val="center"/>
              <w:rPr>
                <w:rFonts w:ascii="Times New Roman" w:hAnsi="Times New Roman" w:cs="Times New Roman"/>
                <w:sz w:val="20"/>
                <w:szCs w:val="20"/>
              </w:rPr>
            </w:pPr>
            <w:r>
              <w:rPr>
                <w:rFonts w:ascii="Times New Roman" w:hAnsi="Times New Roman" w:cs="Times New Roman"/>
                <w:sz w:val="16"/>
                <w:szCs w:val="16"/>
              </w:rPr>
              <w:t>4.10e-04</w:t>
            </w:r>
          </w:p>
        </w:tc>
        <w:tc>
          <w:tcPr>
            <w:tcW w:w="806" w:type="dxa"/>
          </w:tcPr>
          <w:p w14:paraId="1A1D8A1C">
            <w:pPr>
              <w:jc w:val="center"/>
              <w:rPr>
                <w:rFonts w:ascii="Times New Roman" w:hAnsi="Times New Roman" w:cs="Times New Roman"/>
                <w:sz w:val="16"/>
                <w:szCs w:val="16"/>
              </w:rPr>
            </w:pPr>
            <w:r>
              <w:rPr>
                <w:rFonts w:hint="eastAsia" w:ascii="Times New Roman" w:hAnsi="Times New Roman" w:cs="Times New Roman"/>
                <w:sz w:val="16"/>
                <w:szCs w:val="16"/>
              </w:rPr>
              <w:t>7</w:t>
            </w:r>
            <w:r>
              <w:rPr>
                <w:rFonts w:ascii="Times New Roman" w:hAnsi="Times New Roman" w:cs="Times New Roman"/>
                <w:sz w:val="16"/>
                <w:szCs w:val="16"/>
              </w:rPr>
              <w:t>.69e-03</w:t>
            </w:r>
          </w:p>
          <w:p w14:paraId="5D42D623">
            <w:pPr>
              <w:spacing w:line="252" w:lineRule="auto"/>
              <w:jc w:val="center"/>
              <w:rPr>
                <w:rFonts w:ascii="Times New Roman" w:hAnsi="Times New Roman" w:cs="Times New Roman"/>
                <w:sz w:val="20"/>
                <w:szCs w:val="20"/>
              </w:rPr>
            </w:pPr>
            <w:r>
              <w:rPr>
                <w:rFonts w:hint="eastAsia" w:ascii="Times New Roman" w:hAnsi="Times New Roman" w:cs="Times New Roman"/>
                <w:sz w:val="16"/>
                <w:szCs w:val="16"/>
              </w:rPr>
              <w:t>4</w:t>
            </w:r>
            <w:r>
              <w:rPr>
                <w:rFonts w:ascii="Times New Roman" w:hAnsi="Times New Roman" w:cs="Times New Roman"/>
                <w:sz w:val="16"/>
                <w:szCs w:val="16"/>
              </w:rPr>
              <w:t>.16e-04</w:t>
            </w:r>
          </w:p>
        </w:tc>
        <w:tc>
          <w:tcPr>
            <w:tcW w:w="818" w:type="dxa"/>
          </w:tcPr>
          <w:p w14:paraId="3A909A81">
            <w:pPr>
              <w:jc w:val="center"/>
              <w:rPr>
                <w:rFonts w:ascii="Times New Roman" w:hAnsi="Times New Roman" w:cs="Times New Roman"/>
                <w:sz w:val="16"/>
                <w:szCs w:val="16"/>
              </w:rPr>
            </w:pPr>
            <w:r>
              <w:rPr>
                <w:rFonts w:hint="eastAsia" w:ascii="Times New Roman" w:hAnsi="Times New Roman" w:cs="Times New Roman"/>
                <w:sz w:val="16"/>
                <w:szCs w:val="16"/>
              </w:rPr>
              <w:t>7</w:t>
            </w:r>
            <w:r>
              <w:rPr>
                <w:rFonts w:ascii="Times New Roman" w:hAnsi="Times New Roman" w:cs="Times New Roman"/>
                <w:sz w:val="16"/>
                <w:szCs w:val="16"/>
              </w:rPr>
              <w:t>.69e-03</w:t>
            </w:r>
          </w:p>
          <w:p w14:paraId="681DF6D9">
            <w:pPr>
              <w:spacing w:line="252" w:lineRule="auto"/>
              <w:jc w:val="center"/>
              <w:rPr>
                <w:rFonts w:ascii="Times New Roman" w:hAnsi="Times New Roman" w:cs="Times New Roman"/>
                <w:sz w:val="20"/>
                <w:szCs w:val="20"/>
              </w:rPr>
            </w:pPr>
            <w:r>
              <w:rPr>
                <w:rFonts w:hint="eastAsia" w:ascii="Times New Roman" w:hAnsi="Times New Roman" w:cs="Times New Roman"/>
                <w:sz w:val="16"/>
                <w:szCs w:val="16"/>
              </w:rPr>
              <w:t>4</w:t>
            </w:r>
            <w:r>
              <w:rPr>
                <w:rFonts w:ascii="Times New Roman" w:hAnsi="Times New Roman" w:cs="Times New Roman"/>
                <w:sz w:val="16"/>
                <w:szCs w:val="16"/>
              </w:rPr>
              <w:t>.27e-04</w:t>
            </w:r>
          </w:p>
        </w:tc>
        <w:tc>
          <w:tcPr>
            <w:tcW w:w="831" w:type="dxa"/>
          </w:tcPr>
          <w:p w14:paraId="5D9185F6">
            <w:pPr>
              <w:jc w:val="center"/>
              <w:rPr>
                <w:rFonts w:ascii="Times New Roman" w:hAnsi="Times New Roman" w:cs="Times New Roman"/>
                <w:sz w:val="16"/>
                <w:szCs w:val="16"/>
              </w:rPr>
            </w:pPr>
            <w:r>
              <w:rPr>
                <w:rFonts w:hint="eastAsia" w:ascii="Times New Roman" w:hAnsi="Times New Roman" w:cs="Times New Roman"/>
                <w:sz w:val="16"/>
                <w:szCs w:val="16"/>
              </w:rPr>
              <w:t>7</w:t>
            </w:r>
            <w:r>
              <w:rPr>
                <w:rFonts w:ascii="Times New Roman" w:hAnsi="Times New Roman" w:cs="Times New Roman"/>
                <w:sz w:val="16"/>
                <w:szCs w:val="16"/>
              </w:rPr>
              <w:t>.69e-03</w:t>
            </w:r>
          </w:p>
          <w:p w14:paraId="72851BCC">
            <w:pPr>
              <w:spacing w:line="252" w:lineRule="auto"/>
              <w:jc w:val="center"/>
              <w:rPr>
                <w:rFonts w:ascii="Times New Roman" w:hAnsi="Times New Roman" w:cs="Times New Roman"/>
                <w:sz w:val="20"/>
                <w:szCs w:val="20"/>
              </w:rPr>
            </w:pPr>
            <w:r>
              <w:rPr>
                <w:rFonts w:hint="eastAsia" w:ascii="Times New Roman" w:hAnsi="Times New Roman" w:cs="Times New Roman"/>
                <w:sz w:val="16"/>
                <w:szCs w:val="16"/>
              </w:rPr>
              <w:t>4</w:t>
            </w:r>
            <w:r>
              <w:rPr>
                <w:rFonts w:ascii="Times New Roman" w:hAnsi="Times New Roman" w:cs="Times New Roman"/>
                <w:sz w:val="16"/>
                <w:szCs w:val="16"/>
              </w:rPr>
              <w:t>.41e-04</w:t>
            </w:r>
          </w:p>
        </w:tc>
      </w:tr>
      <w:tr w14:paraId="7DFC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tcPr>
          <w:p w14:paraId="00A954F2">
            <w:pPr>
              <w:jc w:val="center"/>
              <w:rPr>
                <w:rFonts w:ascii="Times New Roman" w:hAnsi="Times New Roman" w:cs="Times New Roman"/>
                <w:sz w:val="16"/>
                <w:szCs w:val="16"/>
              </w:rPr>
            </w:pPr>
            <w:r>
              <w:rPr>
                <w:rFonts w:ascii="Times New Roman" w:hAnsi="Times New Roman" w:cs="Times New Roman"/>
                <w:i/>
                <w:sz w:val="16"/>
                <w:szCs w:val="16"/>
              </w:rPr>
              <w:t>P</w:t>
            </w:r>
            <w:r>
              <w:rPr>
                <w:rFonts w:ascii="Times New Roman" w:hAnsi="Times New Roman" w:cs="Times New Roman"/>
                <w:sz w:val="16"/>
                <w:szCs w:val="16"/>
                <w:vertAlign w:val="subscript"/>
              </w:rPr>
              <w:t>4</w:t>
            </w:r>
            <w:r>
              <w:rPr>
                <w:rFonts w:ascii="Times New Roman" w:hAnsi="Times New Roman" w:cs="Times New Roman"/>
                <w:sz w:val="16"/>
                <w:szCs w:val="16"/>
              </w:rPr>
              <w:t>-</w:t>
            </w:r>
            <w:r>
              <w:rPr>
                <w:rFonts w:ascii="Times New Roman" w:hAnsi="Times New Roman" w:cs="Times New Roman"/>
                <w:i/>
                <w:sz w:val="16"/>
                <w:szCs w:val="16"/>
              </w:rPr>
              <w:t>T</w:t>
            </w:r>
            <w:r>
              <w:rPr>
                <w:rFonts w:ascii="Times New Roman" w:hAnsi="Times New Roman" w:cs="Times New Roman"/>
                <w:sz w:val="16"/>
                <w:szCs w:val="16"/>
                <w:vertAlign w:val="subscript"/>
              </w:rPr>
              <w:t>1</w:t>
            </w:r>
          </w:p>
          <w:p w14:paraId="1F271F3F">
            <w:pPr>
              <w:spacing w:line="252" w:lineRule="auto"/>
              <w:jc w:val="center"/>
              <w:rPr>
                <w:rFonts w:ascii="Times New Roman" w:hAnsi="Times New Roman" w:cs="Times New Roman"/>
                <w:sz w:val="20"/>
                <w:szCs w:val="20"/>
              </w:rPr>
            </w:pPr>
            <w:r>
              <w:rPr>
                <w:rFonts w:ascii="Times New Roman" w:hAnsi="Times New Roman" w:cs="Times New Roman"/>
                <w:i/>
                <w:sz w:val="16"/>
                <w:szCs w:val="16"/>
              </w:rPr>
              <w:t>P</w:t>
            </w:r>
            <w:r>
              <w:rPr>
                <w:rFonts w:ascii="Times New Roman" w:hAnsi="Times New Roman" w:cs="Times New Roman"/>
                <w:sz w:val="16"/>
                <w:szCs w:val="16"/>
                <w:vertAlign w:val="subscript"/>
              </w:rPr>
              <w:t>4</w:t>
            </w:r>
            <w:r>
              <w:rPr>
                <w:rFonts w:ascii="Times New Roman" w:hAnsi="Times New Roman" w:cs="Times New Roman"/>
                <w:sz w:val="16"/>
                <w:szCs w:val="16"/>
              </w:rPr>
              <w:t>-</w:t>
            </w:r>
            <w:r>
              <w:rPr>
                <w:rFonts w:ascii="Times New Roman" w:hAnsi="Times New Roman" w:cs="Times New Roman"/>
                <w:i/>
                <w:sz w:val="16"/>
                <w:szCs w:val="16"/>
              </w:rPr>
              <w:t>T</w:t>
            </w:r>
            <w:r>
              <w:rPr>
                <w:rFonts w:ascii="Times New Roman" w:hAnsi="Times New Roman" w:cs="Times New Roman"/>
                <w:sz w:val="16"/>
                <w:szCs w:val="16"/>
                <w:vertAlign w:val="subscript"/>
              </w:rPr>
              <w:t>2</w:t>
            </w:r>
          </w:p>
        </w:tc>
        <w:tc>
          <w:tcPr>
            <w:tcW w:w="818" w:type="dxa"/>
          </w:tcPr>
          <w:p w14:paraId="72F40F1B">
            <w:pPr>
              <w:jc w:val="center"/>
              <w:rPr>
                <w:rFonts w:ascii="Times New Roman" w:hAnsi="Times New Roman" w:cs="Times New Roman"/>
                <w:sz w:val="16"/>
                <w:szCs w:val="16"/>
              </w:rPr>
            </w:pPr>
            <w:r>
              <w:rPr>
                <w:rFonts w:hint="eastAsia" w:ascii="Times New Roman" w:hAnsi="Times New Roman" w:cs="Times New Roman"/>
                <w:sz w:val="16"/>
                <w:szCs w:val="16"/>
              </w:rPr>
              <w:t>4</w:t>
            </w:r>
            <w:r>
              <w:rPr>
                <w:rFonts w:ascii="Times New Roman" w:hAnsi="Times New Roman" w:cs="Times New Roman"/>
                <w:sz w:val="16"/>
                <w:szCs w:val="16"/>
              </w:rPr>
              <w:t>.33e-04</w:t>
            </w:r>
          </w:p>
          <w:p w14:paraId="3AE663C4">
            <w:pPr>
              <w:spacing w:line="252" w:lineRule="auto"/>
              <w:jc w:val="center"/>
              <w:rPr>
                <w:rFonts w:ascii="Times New Roman" w:hAnsi="Times New Roman" w:cs="Times New Roman"/>
                <w:sz w:val="20"/>
                <w:szCs w:val="20"/>
              </w:rPr>
            </w:pPr>
            <w:r>
              <w:rPr>
                <w:rFonts w:hint="eastAsia" w:ascii="Times New Roman" w:hAnsi="Times New Roman" w:cs="Times New Roman"/>
                <w:sz w:val="16"/>
                <w:szCs w:val="16"/>
              </w:rPr>
              <w:t>4</w:t>
            </w:r>
            <w:r>
              <w:rPr>
                <w:rFonts w:ascii="Times New Roman" w:hAnsi="Times New Roman" w:cs="Times New Roman"/>
                <w:sz w:val="16"/>
                <w:szCs w:val="16"/>
              </w:rPr>
              <w:t>.41e-04</w:t>
            </w:r>
          </w:p>
        </w:tc>
        <w:tc>
          <w:tcPr>
            <w:tcW w:w="848" w:type="dxa"/>
          </w:tcPr>
          <w:p w14:paraId="15DC9454">
            <w:pPr>
              <w:spacing w:line="180" w:lineRule="exact"/>
              <w:jc w:val="center"/>
              <w:rPr>
                <w:rFonts w:ascii="Times New Roman" w:hAnsi="Times New Roman" w:cs="Times New Roman"/>
                <w:sz w:val="16"/>
                <w:szCs w:val="16"/>
              </w:rPr>
            </w:pPr>
            <w:r>
              <w:rPr>
                <w:rFonts w:ascii="Times New Roman" w:hAnsi="Times New Roman" w:cs="Times New Roman"/>
                <w:sz w:val="16"/>
                <w:szCs w:val="16"/>
              </w:rPr>
              <w:t>4.21e-04</w:t>
            </w:r>
          </w:p>
          <w:p w14:paraId="338E32AA">
            <w:pPr>
              <w:spacing w:line="252" w:lineRule="auto"/>
              <w:jc w:val="center"/>
              <w:rPr>
                <w:rFonts w:ascii="Times New Roman" w:hAnsi="Times New Roman" w:cs="Times New Roman"/>
                <w:sz w:val="20"/>
                <w:szCs w:val="20"/>
              </w:rPr>
            </w:pPr>
            <w:r>
              <w:rPr>
                <w:rFonts w:ascii="Times New Roman" w:hAnsi="Times New Roman" w:cs="Times New Roman"/>
                <w:b/>
                <w:bCs/>
                <w:sz w:val="16"/>
                <w:szCs w:val="16"/>
              </w:rPr>
              <w:t>4.36e-04</w:t>
            </w:r>
          </w:p>
        </w:tc>
        <w:tc>
          <w:tcPr>
            <w:tcW w:w="806" w:type="dxa"/>
          </w:tcPr>
          <w:p w14:paraId="2461B2CD">
            <w:pPr>
              <w:jc w:val="center"/>
              <w:rPr>
                <w:rFonts w:ascii="Times New Roman" w:hAnsi="Times New Roman" w:cs="Times New Roman"/>
                <w:sz w:val="16"/>
                <w:szCs w:val="16"/>
              </w:rPr>
            </w:pPr>
            <w:r>
              <w:rPr>
                <w:rFonts w:hint="eastAsia" w:ascii="Times New Roman" w:hAnsi="Times New Roman" w:cs="Times New Roman"/>
                <w:sz w:val="16"/>
                <w:szCs w:val="16"/>
              </w:rPr>
              <w:t>4</w:t>
            </w:r>
            <w:r>
              <w:rPr>
                <w:rFonts w:ascii="Times New Roman" w:hAnsi="Times New Roman" w:cs="Times New Roman"/>
                <w:sz w:val="16"/>
                <w:szCs w:val="16"/>
              </w:rPr>
              <w:t>.29e-04</w:t>
            </w:r>
          </w:p>
          <w:p w14:paraId="713A8324">
            <w:pPr>
              <w:spacing w:line="252" w:lineRule="auto"/>
              <w:jc w:val="center"/>
              <w:rPr>
                <w:rFonts w:ascii="Times New Roman" w:hAnsi="Times New Roman" w:cs="Times New Roman"/>
                <w:sz w:val="20"/>
                <w:szCs w:val="20"/>
              </w:rPr>
            </w:pPr>
            <w:r>
              <w:rPr>
                <w:rFonts w:hint="eastAsia" w:ascii="Times New Roman" w:hAnsi="Times New Roman" w:cs="Times New Roman"/>
                <w:sz w:val="16"/>
                <w:szCs w:val="16"/>
              </w:rPr>
              <w:t>2</w:t>
            </w:r>
            <w:r>
              <w:rPr>
                <w:rFonts w:ascii="Times New Roman" w:hAnsi="Times New Roman" w:cs="Times New Roman"/>
                <w:sz w:val="16"/>
                <w:szCs w:val="16"/>
              </w:rPr>
              <w:t>.65e-02</w:t>
            </w:r>
          </w:p>
        </w:tc>
        <w:tc>
          <w:tcPr>
            <w:tcW w:w="818" w:type="dxa"/>
          </w:tcPr>
          <w:p w14:paraId="6C3CAE55">
            <w:pPr>
              <w:jc w:val="center"/>
              <w:rPr>
                <w:rFonts w:ascii="Times New Roman" w:hAnsi="Times New Roman" w:cs="Times New Roman"/>
                <w:b/>
                <w:bCs/>
                <w:sz w:val="16"/>
                <w:szCs w:val="16"/>
              </w:rPr>
            </w:pPr>
            <w:r>
              <w:rPr>
                <w:rFonts w:hint="eastAsia" w:ascii="Times New Roman" w:hAnsi="Times New Roman" w:cs="Times New Roman"/>
                <w:b/>
                <w:bCs/>
                <w:sz w:val="16"/>
                <w:szCs w:val="16"/>
              </w:rPr>
              <w:t>4</w:t>
            </w:r>
            <w:r>
              <w:rPr>
                <w:rFonts w:ascii="Times New Roman" w:hAnsi="Times New Roman" w:cs="Times New Roman"/>
                <w:b/>
                <w:bCs/>
                <w:sz w:val="16"/>
                <w:szCs w:val="16"/>
              </w:rPr>
              <w:t>.11e-04</w:t>
            </w:r>
          </w:p>
          <w:p w14:paraId="6CC5DEAE">
            <w:pPr>
              <w:spacing w:line="252" w:lineRule="auto"/>
              <w:jc w:val="center"/>
              <w:rPr>
                <w:rFonts w:ascii="Times New Roman" w:hAnsi="Times New Roman" w:cs="Times New Roman"/>
                <w:sz w:val="20"/>
                <w:szCs w:val="20"/>
              </w:rPr>
            </w:pPr>
            <w:r>
              <w:rPr>
                <w:rFonts w:hint="eastAsia" w:ascii="Times New Roman" w:hAnsi="Times New Roman" w:cs="Times New Roman"/>
                <w:sz w:val="16"/>
                <w:szCs w:val="16"/>
              </w:rPr>
              <w:t>4</w:t>
            </w:r>
            <w:r>
              <w:rPr>
                <w:rFonts w:ascii="Times New Roman" w:hAnsi="Times New Roman" w:cs="Times New Roman"/>
                <w:sz w:val="16"/>
                <w:szCs w:val="16"/>
              </w:rPr>
              <w:t>.44e-04</w:t>
            </w:r>
          </w:p>
        </w:tc>
        <w:tc>
          <w:tcPr>
            <w:tcW w:w="831" w:type="dxa"/>
          </w:tcPr>
          <w:p w14:paraId="5EB4E868">
            <w:pPr>
              <w:jc w:val="center"/>
              <w:rPr>
                <w:rFonts w:ascii="Times New Roman" w:hAnsi="Times New Roman" w:cs="Times New Roman"/>
                <w:sz w:val="16"/>
                <w:szCs w:val="16"/>
              </w:rPr>
            </w:pPr>
            <w:r>
              <w:rPr>
                <w:rFonts w:hint="eastAsia" w:ascii="Times New Roman" w:hAnsi="Times New Roman" w:cs="Times New Roman"/>
                <w:sz w:val="16"/>
                <w:szCs w:val="16"/>
              </w:rPr>
              <w:t>4</w:t>
            </w:r>
            <w:r>
              <w:rPr>
                <w:rFonts w:ascii="Times New Roman" w:hAnsi="Times New Roman" w:cs="Times New Roman"/>
                <w:sz w:val="16"/>
                <w:szCs w:val="16"/>
              </w:rPr>
              <w:t>.27e-04</w:t>
            </w:r>
          </w:p>
          <w:p w14:paraId="45AB3027">
            <w:pPr>
              <w:spacing w:line="252" w:lineRule="auto"/>
              <w:jc w:val="center"/>
              <w:rPr>
                <w:rFonts w:ascii="Times New Roman" w:hAnsi="Times New Roman" w:cs="Times New Roman"/>
                <w:sz w:val="20"/>
                <w:szCs w:val="20"/>
              </w:rPr>
            </w:pPr>
            <w:r>
              <w:rPr>
                <w:rFonts w:hint="eastAsia" w:ascii="Times New Roman" w:hAnsi="Times New Roman" w:cs="Times New Roman"/>
                <w:sz w:val="16"/>
                <w:szCs w:val="16"/>
              </w:rPr>
              <w:t>2</w:t>
            </w:r>
            <w:r>
              <w:rPr>
                <w:rFonts w:ascii="Times New Roman" w:hAnsi="Times New Roman" w:cs="Times New Roman"/>
                <w:sz w:val="16"/>
                <w:szCs w:val="16"/>
              </w:rPr>
              <w:t>.65e-02</w:t>
            </w:r>
          </w:p>
        </w:tc>
      </w:tr>
      <w:tr w14:paraId="08DF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tcPr>
          <w:p w14:paraId="33DCF70D">
            <w:pPr>
              <w:jc w:val="center"/>
              <w:rPr>
                <w:rFonts w:ascii="Times New Roman" w:hAnsi="Times New Roman" w:cs="Times New Roman"/>
                <w:sz w:val="16"/>
                <w:szCs w:val="16"/>
              </w:rPr>
            </w:pPr>
            <w:r>
              <w:rPr>
                <w:rFonts w:ascii="Times New Roman" w:hAnsi="Times New Roman" w:cs="Times New Roman"/>
                <w:i/>
                <w:sz w:val="16"/>
                <w:szCs w:val="16"/>
              </w:rPr>
              <w:t>P</w:t>
            </w:r>
            <w:r>
              <w:rPr>
                <w:rFonts w:ascii="Times New Roman" w:hAnsi="Times New Roman" w:cs="Times New Roman"/>
                <w:sz w:val="16"/>
                <w:szCs w:val="16"/>
                <w:vertAlign w:val="subscript"/>
              </w:rPr>
              <w:t>5</w:t>
            </w:r>
            <w:r>
              <w:rPr>
                <w:rFonts w:ascii="Times New Roman" w:hAnsi="Times New Roman" w:cs="Times New Roman"/>
                <w:sz w:val="16"/>
                <w:szCs w:val="16"/>
              </w:rPr>
              <w:t>-</w:t>
            </w:r>
            <w:r>
              <w:rPr>
                <w:rFonts w:ascii="Times New Roman" w:hAnsi="Times New Roman" w:cs="Times New Roman"/>
                <w:i/>
                <w:sz w:val="16"/>
                <w:szCs w:val="16"/>
              </w:rPr>
              <w:t>T</w:t>
            </w:r>
            <w:r>
              <w:rPr>
                <w:rFonts w:ascii="Times New Roman" w:hAnsi="Times New Roman" w:cs="Times New Roman"/>
                <w:sz w:val="16"/>
                <w:szCs w:val="16"/>
                <w:vertAlign w:val="subscript"/>
              </w:rPr>
              <w:t>1</w:t>
            </w:r>
          </w:p>
          <w:p w14:paraId="639B66AB">
            <w:pPr>
              <w:spacing w:line="252" w:lineRule="auto"/>
              <w:jc w:val="center"/>
              <w:rPr>
                <w:rFonts w:ascii="Times New Roman" w:hAnsi="Times New Roman" w:cs="Times New Roman"/>
                <w:sz w:val="20"/>
                <w:szCs w:val="20"/>
              </w:rPr>
            </w:pPr>
            <w:r>
              <w:rPr>
                <w:rFonts w:ascii="Times New Roman" w:hAnsi="Times New Roman" w:cs="Times New Roman"/>
                <w:i/>
                <w:sz w:val="16"/>
                <w:szCs w:val="16"/>
              </w:rPr>
              <w:t>P</w:t>
            </w:r>
            <w:r>
              <w:rPr>
                <w:rFonts w:ascii="Times New Roman" w:hAnsi="Times New Roman" w:cs="Times New Roman"/>
                <w:sz w:val="16"/>
                <w:szCs w:val="16"/>
                <w:vertAlign w:val="subscript"/>
              </w:rPr>
              <w:t>5</w:t>
            </w:r>
            <w:r>
              <w:rPr>
                <w:rFonts w:ascii="Times New Roman" w:hAnsi="Times New Roman" w:cs="Times New Roman"/>
                <w:sz w:val="16"/>
                <w:szCs w:val="16"/>
              </w:rPr>
              <w:t>-</w:t>
            </w:r>
            <w:r>
              <w:rPr>
                <w:rFonts w:ascii="Times New Roman" w:hAnsi="Times New Roman" w:cs="Times New Roman"/>
                <w:i/>
                <w:sz w:val="16"/>
                <w:szCs w:val="16"/>
              </w:rPr>
              <w:t>T</w:t>
            </w:r>
            <w:r>
              <w:rPr>
                <w:rFonts w:ascii="Times New Roman" w:hAnsi="Times New Roman" w:cs="Times New Roman"/>
                <w:sz w:val="16"/>
                <w:szCs w:val="16"/>
                <w:vertAlign w:val="subscript"/>
              </w:rPr>
              <w:t>2</w:t>
            </w:r>
          </w:p>
        </w:tc>
        <w:tc>
          <w:tcPr>
            <w:tcW w:w="818" w:type="dxa"/>
          </w:tcPr>
          <w:p w14:paraId="2D9EFD75">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7</w:t>
            </w:r>
            <w:r>
              <w:rPr>
                <w:rFonts w:ascii="Times New Roman" w:hAnsi="Times New Roman" w:cs="Times New Roman"/>
                <w:sz w:val="16"/>
                <w:szCs w:val="16"/>
              </w:rPr>
              <w:t>.79e-03</w:t>
            </w:r>
          </w:p>
          <w:p w14:paraId="5BBE88DC">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.21e+01</w:t>
            </w:r>
          </w:p>
        </w:tc>
        <w:tc>
          <w:tcPr>
            <w:tcW w:w="848" w:type="dxa"/>
          </w:tcPr>
          <w:p w14:paraId="10C10FCE">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8</w:t>
            </w:r>
            <w:r>
              <w:rPr>
                <w:rFonts w:ascii="Times New Roman" w:hAnsi="Times New Roman" w:cs="Times New Roman"/>
                <w:sz w:val="16"/>
                <w:szCs w:val="16"/>
              </w:rPr>
              <w:t>.48e-03</w:t>
            </w:r>
          </w:p>
          <w:p w14:paraId="3795387D">
            <w:pPr>
              <w:spacing w:line="252" w:lineRule="auto"/>
              <w:jc w:val="center"/>
              <w:rPr>
                <w:rFonts w:ascii="Times New Roman" w:hAnsi="Times New Roman" w:cs="Times New Roman"/>
                <w:b/>
                <w:bCs/>
                <w:sz w:val="16"/>
                <w:szCs w:val="16"/>
              </w:rPr>
            </w:pPr>
            <w:r>
              <w:rPr>
                <w:rFonts w:hint="eastAsia" w:ascii="Times New Roman" w:hAnsi="Times New Roman" w:cs="Times New Roman"/>
                <w:b/>
                <w:bCs/>
                <w:sz w:val="16"/>
                <w:szCs w:val="16"/>
              </w:rPr>
              <w:t>2</w:t>
            </w:r>
            <w:r>
              <w:rPr>
                <w:rFonts w:ascii="Times New Roman" w:hAnsi="Times New Roman" w:cs="Times New Roman"/>
                <w:b/>
                <w:bCs/>
                <w:sz w:val="16"/>
                <w:szCs w:val="16"/>
              </w:rPr>
              <w:t>.14e+01</w:t>
            </w:r>
          </w:p>
        </w:tc>
        <w:tc>
          <w:tcPr>
            <w:tcW w:w="806" w:type="dxa"/>
          </w:tcPr>
          <w:p w14:paraId="3D0FE299">
            <w:pPr>
              <w:spacing w:line="252" w:lineRule="auto"/>
              <w:jc w:val="center"/>
              <w:rPr>
                <w:rFonts w:ascii="Times New Roman" w:hAnsi="Times New Roman" w:cs="Times New Roman"/>
                <w:b/>
                <w:bCs/>
                <w:sz w:val="16"/>
                <w:szCs w:val="16"/>
              </w:rPr>
            </w:pPr>
            <w:r>
              <w:rPr>
                <w:rFonts w:hint="eastAsia" w:ascii="Times New Roman" w:hAnsi="Times New Roman" w:cs="Times New Roman"/>
                <w:b/>
                <w:bCs/>
                <w:sz w:val="16"/>
                <w:szCs w:val="16"/>
              </w:rPr>
              <w:t>7</w:t>
            </w:r>
            <w:r>
              <w:rPr>
                <w:rFonts w:ascii="Times New Roman" w:hAnsi="Times New Roman" w:cs="Times New Roman"/>
                <w:b/>
                <w:bCs/>
                <w:sz w:val="16"/>
                <w:szCs w:val="16"/>
              </w:rPr>
              <w:t>.75e-03</w:t>
            </w:r>
          </w:p>
          <w:p w14:paraId="72A4E1B5">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.22e+01</w:t>
            </w:r>
          </w:p>
        </w:tc>
        <w:tc>
          <w:tcPr>
            <w:tcW w:w="818" w:type="dxa"/>
          </w:tcPr>
          <w:p w14:paraId="58D8B394">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9</w:t>
            </w:r>
            <w:r>
              <w:rPr>
                <w:rFonts w:ascii="Times New Roman" w:hAnsi="Times New Roman" w:cs="Times New Roman"/>
                <w:sz w:val="16"/>
                <w:szCs w:val="16"/>
              </w:rPr>
              <w:t>.05e-03</w:t>
            </w:r>
          </w:p>
          <w:p w14:paraId="3A73D5D7">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.53e+01</w:t>
            </w:r>
          </w:p>
        </w:tc>
        <w:tc>
          <w:tcPr>
            <w:tcW w:w="831" w:type="dxa"/>
          </w:tcPr>
          <w:p w14:paraId="7FF604D0">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9</w:t>
            </w:r>
            <w:r>
              <w:rPr>
                <w:rFonts w:ascii="Times New Roman" w:hAnsi="Times New Roman" w:cs="Times New Roman"/>
                <w:sz w:val="16"/>
                <w:szCs w:val="16"/>
              </w:rPr>
              <w:t>.02e-03</w:t>
            </w:r>
          </w:p>
          <w:p w14:paraId="1C86FF20">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4</w:t>
            </w:r>
            <w:r>
              <w:rPr>
                <w:rFonts w:ascii="Times New Roman" w:hAnsi="Times New Roman" w:cs="Times New Roman"/>
                <w:sz w:val="16"/>
                <w:szCs w:val="16"/>
              </w:rPr>
              <w:t>.00e+01</w:t>
            </w:r>
          </w:p>
        </w:tc>
      </w:tr>
      <w:tr w14:paraId="469C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tcPr>
          <w:p w14:paraId="436A4A97">
            <w:pPr>
              <w:jc w:val="center"/>
              <w:rPr>
                <w:rFonts w:ascii="Times New Roman" w:hAnsi="Times New Roman" w:cs="Times New Roman"/>
                <w:sz w:val="16"/>
                <w:szCs w:val="16"/>
              </w:rPr>
            </w:pPr>
            <w:r>
              <w:rPr>
                <w:rFonts w:ascii="Times New Roman" w:hAnsi="Times New Roman" w:cs="Times New Roman"/>
                <w:i/>
                <w:sz w:val="16"/>
                <w:szCs w:val="16"/>
              </w:rPr>
              <w:t>P</w:t>
            </w:r>
            <w:r>
              <w:rPr>
                <w:rFonts w:ascii="Times New Roman" w:hAnsi="Times New Roman" w:cs="Times New Roman"/>
                <w:sz w:val="16"/>
                <w:szCs w:val="16"/>
                <w:vertAlign w:val="subscript"/>
              </w:rPr>
              <w:t>6</w:t>
            </w:r>
            <w:r>
              <w:rPr>
                <w:rFonts w:ascii="Times New Roman" w:hAnsi="Times New Roman" w:cs="Times New Roman"/>
                <w:sz w:val="16"/>
                <w:szCs w:val="16"/>
              </w:rPr>
              <w:t>-</w:t>
            </w:r>
            <w:r>
              <w:rPr>
                <w:rFonts w:ascii="Times New Roman" w:hAnsi="Times New Roman" w:cs="Times New Roman"/>
                <w:i/>
                <w:sz w:val="16"/>
                <w:szCs w:val="16"/>
              </w:rPr>
              <w:t>T</w:t>
            </w:r>
            <w:r>
              <w:rPr>
                <w:rFonts w:ascii="Times New Roman" w:hAnsi="Times New Roman" w:cs="Times New Roman"/>
                <w:sz w:val="16"/>
                <w:szCs w:val="16"/>
                <w:vertAlign w:val="subscript"/>
              </w:rPr>
              <w:t>1</w:t>
            </w:r>
          </w:p>
          <w:p w14:paraId="7C979E9F">
            <w:pPr>
              <w:spacing w:line="252" w:lineRule="auto"/>
              <w:jc w:val="center"/>
              <w:rPr>
                <w:rFonts w:ascii="Times New Roman" w:hAnsi="Times New Roman" w:cs="Times New Roman"/>
                <w:sz w:val="20"/>
                <w:szCs w:val="20"/>
              </w:rPr>
            </w:pPr>
            <w:r>
              <w:rPr>
                <w:rFonts w:ascii="Times New Roman" w:hAnsi="Times New Roman" w:cs="Times New Roman"/>
                <w:i/>
                <w:sz w:val="16"/>
                <w:szCs w:val="16"/>
              </w:rPr>
              <w:t>P</w:t>
            </w:r>
            <w:r>
              <w:rPr>
                <w:rFonts w:ascii="Times New Roman" w:hAnsi="Times New Roman" w:cs="Times New Roman"/>
                <w:sz w:val="16"/>
                <w:szCs w:val="16"/>
                <w:vertAlign w:val="subscript"/>
              </w:rPr>
              <w:t>6</w:t>
            </w:r>
            <w:r>
              <w:rPr>
                <w:rFonts w:ascii="Times New Roman" w:hAnsi="Times New Roman" w:cs="Times New Roman"/>
                <w:sz w:val="16"/>
                <w:szCs w:val="16"/>
              </w:rPr>
              <w:t>-</w:t>
            </w:r>
            <w:r>
              <w:rPr>
                <w:rFonts w:ascii="Times New Roman" w:hAnsi="Times New Roman" w:cs="Times New Roman"/>
                <w:i/>
                <w:sz w:val="16"/>
                <w:szCs w:val="16"/>
              </w:rPr>
              <w:t>T</w:t>
            </w:r>
            <w:r>
              <w:rPr>
                <w:rFonts w:ascii="Times New Roman" w:hAnsi="Times New Roman" w:cs="Times New Roman"/>
                <w:sz w:val="16"/>
                <w:szCs w:val="16"/>
                <w:vertAlign w:val="subscript"/>
              </w:rPr>
              <w:t>2</w:t>
            </w:r>
          </w:p>
        </w:tc>
        <w:tc>
          <w:tcPr>
            <w:tcW w:w="818" w:type="dxa"/>
          </w:tcPr>
          <w:p w14:paraId="59B85943">
            <w:pPr>
              <w:jc w:val="center"/>
              <w:rPr>
                <w:rFonts w:ascii="Times New Roman" w:hAnsi="Times New Roman" w:cs="Times New Roman"/>
                <w:sz w:val="16"/>
                <w:szCs w:val="16"/>
              </w:rPr>
            </w:pPr>
            <w:r>
              <w:rPr>
                <w:rFonts w:ascii="Times New Roman" w:hAnsi="Times New Roman" w:cs="Times New Roman"/>
                <w:sz w:val="16"/>
                <w:szCs w:val="16"/>
              </w:rPr>
              <w:t>5.69e-03</w:t>
            </w:r>
          </w:p>
          <w:p w14:paraId="5FAD311F">
            <w:pPr>
              <w:spacing w:line="252" w:lineRule="auto"/>
              <w:jc w:val="center"/>
              <w:rPr>
                <w:rFonts w:ascii="Times New Roman" w:hAnsi="Times New Roman" w:cs="Times New Roman"/>
                <w:sz w:val="20"/>
                <w:szCs w:val="20"/>
              </w:rPr>
            </w:pPr>
            <w:r>
              <w:rPr>
                <w:rFonts w:ascii="Times New Roman" w:hAnsi="Times New Roman" w:cs="Times New Roman"/>
                <w:sz w:val="16"/>
                <w:szCs w:val="16"/>
              </w:rPr>
              <w:t>7.85e-04</w:t>
            </w:r>
          </w:p>
        </w:tc>
        <w:tc>
          <w:tcPr>
            <w:tcW w:w="848" w:type="dxa"/>
          </w:tcPr>
          <w:p w14:paraId="4F5575D7">
            <w:pPr>
              <w:spacing w:line="180" w:lineRule="exact"/>
              <w:jc w:val="center"/>
              <w:rPr>
                <w:rFonts w:ascii="Times New Roman" w:hAnsi="Times New Roman" w:cs="Times New Roman"/>
                <w:sz w:val="16"/>
                <w:szCs w:val="16"/>
              </w:rPr>
            </w:pPr>
            <w:r>
              <w:rPr>
                <w:rFonts w:ascii="Times New Roman" w:hAnsi="Times New Roman" w:cs="Times New Roman"/>
                <w:sz w:val="16"/>
                <w:szCs w:val="16"/>
              </w:rPr>
              <w:t>4.86e-03</w:t>
            </w:r>
          </w:p>
          <w:p w14:paraId="124259BE">
            <w:pPr>
              <w:spacing w:line="252" w:lineRule="auto"/>
              <w:jc w:val="center"/>
              <w:rPr>
                <w:rFonts w:ascii="Times New Roman" w:hAnsi="Times New Roman" w:cs="Times New Roman"/>
                <w:b/>
                <w:bCs/>
                <w:sz w:val="20"/>
                <w:szCs w:val="20"/>
              </w:rPr>
            </w:pPr>
            <w:r>
              <w:rPr>
                <w:rFonts w:ascii="Times New Roman" w:hAnsi="Times New Roman" w:cs="Times New Roman"/>
                <w:b/>
                <w:bCs/>
                <w:sz w:val="16"/>
                <w:szCs w:val="16"/>
              </w:rPr>
              <w:t>4.76e-04</w:t>
            </w:r>
          </w:p>
        </w:tc>
        <w:tc>
          <w:tcPr>
            <w:tcW w:w="806" w:type="dxa"/>
          </w:tcPr>
          <w:p w14:paraId="5A86FD71">
            <w:pPr>
              <w:jc w:val="center"/>
              <w:rPr>
                <w:rFonts w:ascii="Times New Roman" w:hAnsi="Times New Roman" w:cs="Times New Roman"/>
                <w:sz w:val="16"/>
                <w:szCs w:val="16"/>
              </w:rPr>
            </w:pPr>
            <w:r>
              <w:rPr>
                <w:rFonts w:hint="eastAsia" w:ascii="Times New Roman" w:hAnsi="Times New Roman" w:cs="Times New Roman"/>
                <w:sz w:val="16"/>
                <w:szCs w:val="16"/>
              </w:rPr>
              <w:t>6</w:t>
            </w:r>
            <w:r>
              <w:rPr>
                <w:rFonts w:ascii="Times New Roman" w:hAnsi="Times New Roman" w:cs="Times New Roman"/>
                <w:sz w:val="16"/>
                <w:szCs w:val="16"/>
              </w:rPr>
              <w:t>.15e-03</w:t>
            </w:r>
          </w:p>
          <w:p w14:paraId="16797B95">
            <w:pPr>
              <w:spacing w:line="252" w:lineRule="auto"/>
              <w:jc w:val="center"/>
              <w:rPr>
                <w:rFonts w:ascii="Times New Roman" w:hAnsi="Times New Roman" w:cs="Times New Roman"/>
                <w:sz w:val="20"/>
                <w:szCs w:val="20"/>
              </w:rPr>
            </w:pPr>
            <w:r>
              <w:rPr>
                <w:rFonts w:hint="eastAsia" w:ascii="Times New Roman" w:hAnsi="Times New Roman" w:cs="Times New Roman"/>
                <w:sz w:val="16"/>
                <w:szCs w:val="16"/>
              </w:rPr>
              <w:t>9</w:t>
            </w:r>
            <w:r>
              <w:rPr>
                <w:rFonts w:ascii="Times New Roman" w:hAnsi="Times New Roman" w:cs="Times New Roman"/>
                <w:sz w:val="16"/>
                <w:szCs w:val="16"/>
              </w:rPr>
              <w:t>.78e-02</w:t>
            </w:r>
          </w:p>
        </w:tc>
        <w:tc>
          <w:tcPr>
            <w:tcW w:w="818" w:type="dxa"/>
          </w:tcPr>
          <w:p w14:paraId="6413DFDB">
            <w:pPr>
              <w:jc w:val="center"/>
              <w:rPr>
                <w:rFonts w:ascii="Times New Roman" w:hAnsi="Times New Roman" w:cs="Times New Roman"/>
                <w:sz w:val="16"/>
                <w:szCs w:val="16"/>
              </w:rPr>
            </w:pPr>
            <w:r>
              <w:rPr>
                <w:rFonts w:hint="eastAsia" w:ascii="Times New Roman" w:hAnsi="Times New Roman" w:cs="Times New Roman"/>
                <w:sz w:val="16"/>
                <w:szCs w:val="16"/>
              </w:rPr>
              <w:t>7</w:t>
            </w:r>
            <w:r>
              <w:rPr>
                <w:rFonts w:ascii="Times New Roman" w:hAnsi="Times New Roman" w:cs="Times New Roman"/>
                <w:sz w:val="16"/>
                <w:szCs w:val="16"/>
              </w:rPr>
              <w:t>.07e-03</w:t>
            </w:r>
          </w:p>
          <w:p w14:paraId="4D86C763">
            <w:pPr>
              <w:spacing w:line="252" w:lineRule="auto"/>
              <w:jc w:val="center"/>
              <w:rPr>
                <w:rFonts w:ascii="Times New Roman" w:hAnsi="Times New Roman" w:cs="Times New Roman"/>
                <w:sz w:val="20"/>
                <w:szCs w:val="20"/>
              </w:rPr>
            </w:pPr>
            <w:r>
              <w:rPr>
                <w:rFonts w:hint="eastAsia" w:ascii="Times New Roman" w:hAnsi="Times New Roman" w:cs="Times New Roman"/>
                <w:sz w:val="16"/>
                <w:szCs w:val="16"/>
              </w:rPr>
              <w:t>5</w:t>
            </w:r>
            <w:r>
              <w:rPr>
                <w:rFonts w:ascii="Times New Roman" w:hAnsi="Times New Roman" w:cs="Times New Roman"/>
                <w:sz w:val="16"/>
                <w:szCs w:val="16"/>
              </w:rPr>
              <w:t>.92e-02</w:t>
            </w:r>
          </w:p>
        </w:tc>
        <w:tc>
          <w:tcPr>
            <w:tcW w:w="831" w:type="dxa"/>
          </w:tcPr>
          <w:p w14:paraId="649CB658">
            <w:pPr>
              <w:jc w:val="center"/>
              <w:rPr>
                <w:rFonts w:ascii="Times New Roman" w:hAnsi="Times New Roman" w:cs="Times New Roman"/>
                <w:b/>
                <w:bCs/>
                <w:sz w:val="16"/>
                <w:szCs w:val="16"/>
              </w:rPr>
            </w:pPr>
            <w:r>
              <w:rPr>
                <w:rFonts w:hint="eastAsia" w:ascii="Times New Roman" w:hAnsi="Times New Roman" w:cs="Times New Roman"/>
                <w:b/>
                <w:bCs/>
                <w:sz w:val="16"/>
                <w:szCs w:val="16"/>
              </w:rPr>
              <w:t>4</w:t>
            </w:r>
            <w:r>
              <w:rPr>
                <w:rFonts w:ascii="Times New Roman" w:hAnsi="Times New Roman" w:cs="Times New Roman"/>
                <w:b/>
                <w:bCs/>
                <w:sz w:val="16"/>
                <w:szCs w:val="16"/>
              </w:rPr>
              <w:t>.85e-03</w:t>
            </w:r>
          </w:p>
          <w:p w14:paraId="5DD42B18">
            <w:pPr>
              <w:spacing w:line="252" w:lineRule="auto"/>
              <w:jc w:val="center"/>
              <w:rPr>
                <w:rFonts w:ascii="Times New Roman" w:hAnsi="Times New Roman" w:cs="Times New Roman"/>
                <w:sz w:val="20"/>
                <w:szCs w:val="20"/>
              </w:rPr>
            </w:pPr>
            <w:r>
              <w:rPr>
                <w:rFonts w:hint="eastAsia" w:ascii="Times New Roman" w:hAnsi="Times New Roman" w:cs="Times New Roman"/>
                <w:sz w:val="16"/>
                <w:szCs w:val="16"/>
              </w:rPr>
              <w:t>9</w:t>
            </w:r>
            <w:r>
              <w:rPr>
                <w:rFonts w:ascii="Times New Roman" w:hAnsi="Times New Roman" w:cs="Times New Roman"/>
                <w:sz w:val="16"/>
                <w:szCs w:val="16"/>
              </w:rPr>
              <w:t>.72e-02</w:t>
            </w:r>
          </w:p>
        </w:tc>
      </w:tr>
      <w:tr w14:paraId="168E4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tcPr>
          <w:p w14:paraId="4CCD3CF5">
            <w:pPr>
              <w:jc w:val="center"/>
              <w:rPr>
                <w:rFonts w:ascii="Times New Roman" w:hAnsi="Times New Roman" w:cs="Times New Roman"/>
                <w:sz w:val="16"/>
                <w:szCs w:val="16"/>
              </w:rPr>
            </w:pPr>
            <w:r>
              <w:rPr>
                <w:rFonts w:ascii="Times New Roman" w:hAnsi="Times New Roman" w:cs="Times New Roman"/>
                <w:i/>
                <w:sz w:val="16"/>
                <w:szCs w:val="16"/>
              </w:rPr>
              <w:t>P</w:t>
            </w:r>
            <w:r>
              <w:rPr>
                <w:rFonts w:ascii="Times New Roman" w:hAnsi="Times New Roman" w:cs="Times New Roman"/>
                <w:sz w:val="16"/>
                <w:szCs w:val="16"/>
                <w:vertAlign w:val="subscript"/>
              </w:rPr>
              <w:t>7</w:t>
            </w:r>
            <w:r>
              <w:rPr>
                <w:rFonts w:ascii="Times New Roman" w:hAnsi="Times New Roman" w:cs="Times New Roman"/>
                <w:sz w:val="16"/>
                <w:szCs w:val="16"/>
              </w:rPr>
              <w:t>-</w:t>
            </w:r>
            <w:r>
              <w:rPr>
                <w:rFonts w:ascii="Times New Roman" w:hAnsi="Times New Roman" w:cs="Times New Roman"/>
                <w:i/>
                <w:sz w:val="16"/>
                <w:szCs w:val="16"/>
              </w:rPr>
              <w:t>T</w:t>
            </w:r>
            <w:r>
              <w:rPr>
                <w:rFonts w:ascii="Times New Roman" w:hAnsi="Times New Roman" w:cs="Times New Roman"/>
                <w:sz w:val="16"/>
                <w:szCs w:val="16"/>
                <w:vertAlign w:val="subscript"/>
              </w:rPr>
              <w:t>1</w:t>
            </w:r>
          </w:p>
          <w:p w14:paraId="6BAC0314">
            <w:pPr>
              <w:spacing w:line="252" w:lineRule="auto"/>
              <w:jc w:val="center"/>
              <w:rPr>
                <w:rFonts w:ascii="Times New Roman" w:hAnsi="Times New Roman" w:cs="Times New Roman"/>
                <w:sz w:val="20"/>
                <w:szCs w:val="20"/>
              </w:rPr>
            </w:pPr>
            <w:r>
              <w:rPr>
                <w:rFonts w:ascii="Times New Roman" w:hAnsi="Times New Roman" w:cs="Times New Roman"/>
                <w:i/>
                <w:sz w:val="16"/>
                <w:szCs w:val="16"/>
              </w:rPr>
              <w:t>P</w:t>
            </w:r>
            <w:r>
              <w:rPr>
                <w:rFonts w:ascii="Times New Roman" w:hAnsi="Times New Roman" w:cs="Times New Roman"/>
                <w:sz w:val="16"/>
                <w:szCs w:val="16"/>
                <w:vertAlign w:val="subscript"/>
              </w:rPr>
              <w:t>7</w:t>
            </w:r>
            <w:r>
              <w:rPr>
                <w:rFonts w:ascii="Times New Roman" w:hAnsi="Times New Roman" w:cs="Times New Roman"/>
                <w:sz w:val="16"/>
                <w:szCs w:val="16"/>
              </w:rPr>
              <w:t>-</w:t>
            </w:r>
            <w:r>
              <w:rPr>
                <w:rFonts w:ascii="Times New Roman" w:hAnsi="Times New Roman" w:cs="Times New Roman"/>
                <w:i/>
                <w:sz w:val="16"/>
                <w:szCs w:val="16"/>
              </w:rPr>
              <w:t>T</w:t>
            </w:r>
            <w:r>
              <w:rPr>
                <w:rFonts w:ascii="Times New Roman" w:hAnsi="Times New Roman" w:cs="Times New Roman"/>
                <w:sz w:val="16"/>
                <w:szCs w:val="16"/>
                <w:vertAlign w:val="subscript"/>
              </w:rPr>
              <w:t>2</w:t>
            </w:r>
          </w:p>
        </w:tc>
        <w:tc>
          <w:tcPr>
            <w:tcW w:w="818" w:type="dxa"/>
          </w:tcPr>
          <w:p w14:paraId="6D74A259">
            <w:pPr>
              <w:jc w:val="center"/>
              <w:rPr>
                <w:rFonts w:ascii="Times New Roman" w:hAnsi="Times New Roman" w:cs="Times New Roman"/>
                <w:sz w:val="16"/>
                <w:szCs w:val="16"/>
              </w:rPr>
            </w:pPr>
            <w:r>
              <w:rPr>
                <w:rFonts w:hint="eastAsia" w:ascii="Times New Roman" w:hAnsi="Times New Roman" w:cs="Times New Roman"/>
                <w:sz w:val="16"/>
                <w:szCs w:val="16"/>
              </w:rPr>
              <w:t>4</w:t>
            </w:r>
            <w:r>
              <w:rPr>
                <w:rFonts w:ascii="Times New Roman" w:hAnsi="Times New Roman" w:cs="Times New Roman"/>
                <w:sz w:val="16"/>
                <w:szCs w:val="16"/>
              </w:rPr>
              <w:t>.12e+01</w:t>
            </w:r>
          </w:p>
          <w:p w14:paraId="40FF120C">
            <w:pPr>
              <w:spacing w:line="252" w:lineRule="auto"/>
              <w:jc w:val="center"/>
              <w:rPr>
                <w:rFonts w:ascii="Times New Roman" w:hAnsi="Times New Roman" w:cs="Times New Roman"/>
                <w:b/>
                <w:bCs/>
                <w:sz w:val="20"/>
                <w:szCs w:val="20"/>
              </w:rPr>
            </w:pPr>
            <w:r>
              <w:rPr>
                <w:rFonts w:hint="eastAsia" w:ascii="Times New Roman" w:hAnsi="Times New Roman" w:cs="Times New Roman"/>
                <w:b/>
                <w:bCs/>
                <w:sz w:val="16"/>
                <w:szCs w:val="16"/>
              </w:rPr>
              <w:t>4</w:t>
            </w:r>
            <w:r>
              <w:rPr>
                <w:rFonts w:ascii="Times New Roman" w:hAnsi="Times New Roman" w:cs="Times New Roman"/>
                <w:b/>
                <w:bCs/>
                <w:sz w:val="16"/>
                <w:szCs w:val="16"/>
              </w:rPr>
              <w:t>.24e-04</w:t>
            </w:r>
          </w:p>
        </w:tc>
        <w:tc>
          <w:tcPr>
            <w:tcW w:w="848" w:type="dxa"/>
          </w:tcPr>
          <w:p w14:paraId="41BE81E7">
            <w:pPr>
              <w:spacing w:line="180" w:lineRule="exact"/>
              <w:jc w:val="center"/>
              <w:rPr>
                <w:rFonts w:ascii="Times New Roman" w:hAnsi="Times New Roman" w:cs="Times New Roman"/>
                <w:sz w:val="16"/>
                <w:szCs w:val="16"/>
              </w:rPr>
            </w:pPr>
            <w:r>
              <w:rPr>
                <w:rFonts w:ascii="Times New Roman" w:hAnsi="Times New Roman" w:cs="Times New Roman"/>
                <w:sz w:val="16"/>
                <w:szCs w:val="16"/>
              </w:rPr>
              <w:t>4.14e+01</w:t>
            </w:r>
          </w:p>
          <w:p w14:paraId="146432E6">
            <w:pPr>
              <w:spacing w:line="252" w:lineRule="auto"/>
              <w:jc w:val="center"/>
              <w:rPr>
                <w:rFonts w:ascii="Times New Roman" w:hAnsi="Times New Roman" w:cs="Times New Roman"/>
                <w:sz w:val="20"/>
                <w:szCs w:val="20"/>
              </w:rPr>
            </w:pPr>
            <w:r>
              <w:rPr>
                <w:rFonts w:ascii="Times New Roman" w:hAnsi="Times New Roman" w:cs="Times New Roman"/>
                <w:sz w:val="16"/>
                <w:szCs w:val="16"/>
              </w:rPr>
              <w:t>4.32e-04</w:t>
            </w:r>
          </w:p>
        </w:tc>
        <w:tc>
          <w:tcPr>
            <w:tcW w:w="806" w:type="dxa"/>
          </w:tcPr>
          <w:p w14:paraId="728B137F">
            <w:pPr>
              <w:spacing w:line="252" w:lineRule="auto"/>
              <w:jc w:val="center"/>
              <w:rPr>
                <w:rFonts w:ascii="Times New Roman" w:hAnsi="Times New Roman" w:cs="Times New Roman"/>
                <w:b/>
                <w:bCs/>
                <w:sz w:val="16"/>
                <w:szCs w:val="16"/>
              </w:rPr>
            </w:pPr>
            <w:r>
              <w:rPr>
                <w:rFonts w:hint="eastAsia" w:ascii="Times New Roman" w:hAnsi="Times New Roman" w:cs="Times New Roman"/>
                <w:b/>
                <w:bCs/>
                <w:sz w:val="16"/>
                <w:szCs w:val="16"/>
              </w:rPr>
              <w:t>4</w:t>
            </w:r>
            <w:r>
              <w:rPr>
                <w:rFonts w:ascii="Times New Roman" w:hAnsi="Times New Roman" w:cs="Times New Roman"/>
                <w:b/>
                <w:bCs/>
                <w:sz w:val="16"/>
                <w:szCs w:val="16"/>
              </w:rPr>
              <w:t>.10e+01</w:t>
            </w:r>
          </w:p>
          <w:p w14:paraId="6301618B">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4</w:t>
            </w:r>
            <w:r>
              <w:rPr>
                <w:rFonts w:ascii="Times New Roman" w:hAnsi="Times New Roman" w:cs="Times New Roman"/>
                <w:sz w:val="16"/>
                <w:szCs w:val="16"/>
              </w:rPr>
              <w:t>.35e-04</w:t>
            </w:r>
          </w:p>
        </w:tc>
        <w:tc>
          <w:tcPr>
            <w:tcW w:w="818" w:type="dxa"/>
          </w:tcPr>
          <w:p w14:paraId="4CE93AF4">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4</w:t>
            </w:r>
            <w:r>
              <w:rPr>
                <w:rFonts w:ascii="Times New Roman" w:hAnsi="Times New Roman" w:cs="Times New Roman"/>
                <w:sz w:val="16"/>
                <w:szCs w:val="16"/>
              </w:rPr>
              <w:t>.14e+01</w:t>
            </w:r>
          </w:p>
          <w:p w14:paraId="4707EFFB">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4</w:t>
            </w:r>
            <w:r>
              <w:rPr>
                <w:rFonts w:ascii="Times New Roman" w:hAnsi="Times New Roman" w:cs="Times New Roman"/>
                <w:sz w:val="16"/>
                <w:szCs w:val="16"/>
              </w:rPr>
              <w:t>.37e-04</w:t>
            </w:r>
          </w:p>
        </w:tc>
        <w:tc>
          <w:tcPr>
            <w:tcW w:w="831" w:type="dxa"/>
          </w:tcPr>
          <w:p w14:paraId="09EB07C4">
            <w:pPr>
              <w:jc w:val="center"/>
              <w:rPr>
                <w:rFonts w:ascii="Times New Roman" w:hAnsi="Times New Roman" w:cs="Times New Roman"/>
                <w:sz w:val="16"/>
                <w:szCs w:val="16"/>
              </w:rPr>
            </w:pPr>
            <w:r>
              <w:rPr>
                <w:rFonts w:hint="eastAsia" w:ascii="Times New Roman" w:hAnsi="Times New Roman" w:cs="Times New Roman"/>
                <w:sz w:val="16"/>
                <w:szCs w:val="16"/>
              </w:rPr>
              <w:t>4</w:t>
            </w:r>
            <w:r>
              <w:rPr>
                <w:rFonts w:ascii="Times New Roman" w:hAnsi="Times New Roman" w:cs="Times New Roman"/>
                <w:sz w:val="16"/>
                <w:szCs w:val="16"/>
              </w:rPr>
              <w:t>.15e+01</w:t>
            </w:r>
          </w:p>
          <w:p w14:paraId="47B268B9">
            <w:pPr>
              <w:spacing w:line="252" w:lineRule="auto"/>
              <w:jc w:val="center"/>
              <w:rPr>
                <w:rFonts w:ascii="Times New Roman" w:hAnsi="Times New Roman" w:cs="Times New Roman"/>
                <w:sz w:val="20"/>
                <w:szCs w:val="20"/>
              </w:rPr>
            </w:pPr>
            <w:r>
              <w:rPr>
                <w:rFonts w:hint="eastAsia" w:ascii="Times New Roman" w:hAnsi="Times New Roman" w:cs="Times New Roman"/>
                <w:sz w:val="16"/>
                <w:szCs w:val="16"/>
              </w:rPr>
              <w:t>4</w:t>
            </w:r>
            <w:r>
              <w:rPr>
                <w:rFonts w:ascii="Times New Roman" w:hAnsi="Times New Roman" w:cs="Times New Roman"/>
                <w:sz w:val="16"/>
                <w:szCs w:val="16"/>
              </w:rPr>
              <w:t>.48e-04</w:t>
            </w:r>
          </w:p>
        </w:tc>
      </w:tr>
      <w:tr w14:paraId="449A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tcPr>
          <w:p w14:paraId="3CE363FF">
            <w:pPr>
              <w:jc w:val="center"/>
              <w:rPr>
                <w:rFonts w:ascii="Times New Roman" w:hAnsi="Times New Roman" w:cs="Times New Roman"/>
                <w:sz w:val="16"/>
                <w:szCs w:val="16"/>
              </w:rPr>
            </w:pPr>
            <w:r>
              <w:rPr>
                <w:rFonts w:ascii="Times New Roman" w:hAnsi="Times New Roman" w:cs="Times New Roman"/>
                <w:i/>
                <w:sz w:val="16"/>
                <w:szCs w:val="16"/>
              </w:rPr>
              <w:t>P</w:t>
            </w:r>
            <w:r>
              <w:rPr>
                <w:rFonts w:ascii="Times New Roman" w:hAnsi="Times New Roman" w:cs="Times New Roman"/>
                <w:sz w:val="16"/>
                <w:szCs w:val="16"/>
                <w:vertAlign w:val="subscript"/>
              </w:rPr>
              <w:t>8</w:t>
            </w:r>
            <w:r>
              <w:rPr>
                <w:rFonts w:ascii="Times New Roman" w:hAnsi="Times New Roman" w:cs="Times New Roman"/>
                <w:sz w:val="16"/>
                <w:szCs w:val="16"/>
              </w:rPr>
              <w:t>-</w:t>
            </w:r>
            <w:r>
              <w:rPr>
                <w:rFonts w:ascii="Times New Roman" w:hAnsi="Times New Roman" w:cs="Times New Roman"/>
                <w:i/>
                <w:sz w:val="16"/>
                <w:szCs w:val="16"/>
              </w:rPr>
              <w:t>T</w:t>
            </w:r>
            <w:r>
              <w:rPr>
                <w:rFonts w:ascii="Times New Roman" w:hAnsi="Times New Roman" w:cs="Times New Roman"/>
                <w:sz w:val="16"/>
                <w:szCs w:val="16"/>
                <w:vertAlign w:val="subscript"/>
              </w:rPr>
              <w:t>1</w:t>
            </w:r>
          </w:p>
          <w:p w14:paraId="6C02769E">
            <w:pPr>
              <w:spacing w:line="252" w:lineRule="auto"/>
              <w:jc w:val="center"/>
              <w:rPr>
                <w:rFonts w:ascii="Times New Roman" w:hAnsi="Times New Roman" w:cs="Times New Roman"/>
                <w:sz w:val="20"/>
                <w:szCs w:val="20"/>
              </w:rPr>
            </w:pPr>
            <w:r>
              <w:rPr>
                <w:rFonts w:ascii="Times New Roman" w:hAnsi="Times New Roman" w:cs="Times New Roman"/>
                <w:i/>
                <w:sz w:val="16"/>
                <w:szCs w:val="16"/>
              </w:rPr>
              <w:t>P</w:t>
            </w:r>
            <w:r>
              <w:rPr>
                <w:rFonts w:ascii="Times New Roman" w:hAnsi="Times New Roman" w:cs="Times New Roman"/>
                <w:sz w:val="16"/>
                <w:szCs w:val="16"/>
                <w:vertAlign w:val="subscript"/>
              </w:rPr>
              <w:t>8</w:t>
            </w:r>
            <w:r>
              <w:rPr>
                <w:rFonts w:ascii="Times New Roman" w:hAnsi="Times New Roman" w:cs="Times New Roman"/>
                <w:sz w:val="16"/>
                <w:szCs w:val="16"/>
              </w:rPr>
              <w:t>-</w:t>
            </w:r>
            <w:r>
              <w:rPr>
                <w:rFonts w:ascii="Times New Roman" w:hAnsi="Times New Roman" w:cs="Times New Roman"/>
                <w:i/>
                <w:sz w:val="16"/>
                <w:szCs w:val="16"/>
              </w:rPr>
              <w:t>T</w:t>
            </w:r>
            <w:r>
              <w:rPr>
                <w:rFonts w:ascii="Times New Roman" w:hAnsi="Times New Roman" w:cs="Times New Roman"/>
                <w:sz w:val="16"/>
                <w:szCs w:val="16"/>
                <w:vertAlign w:val="subscript"/>
              </w:rPr>
              <w:t>2</w:t>
            </w:r>
          </w:p>
        </w:tc>
        <w:tc>
          <w:tcPr>
            <w:tcW w:w="818" w:type="dxa"/>
          </w:tcPr>
          <w:p w14:paraId="1EB9AD54">
            <w:pPr>
              <w:jc w:val="center"/>
              <w:rPr>
                <w:rFonts w:ascii="Times New Roman" w:hAnsi="Times New Roman" w:cs="Times New Roman"/>
                <w:b/>
                <w:bCs/>
                <w:sz w:val="16"/>
                <w:szCs w:val="16"/>
              </w:rPr>
            </w:pPr>
            <w:r>
              <w:rPr>
                <w:rFonts w:hint="eastAsia" w:ascii="Times New Roman" w:hAnsi="Times New Roman" w:cs="Times New Roman"/>
                <w:b/>
                <w:bCs/>
                <w:sz w:val="16"/>
                <w:szCs w:val="16"/>
              </w:rPr>
              <w:t>1</w:t>
            </w:r>
            <w:r>
              <w:rPr>
                <w:rFonts w:ascii="Times New Roman" w:hAnsi="Times New Roman" w:cs="Times New Roman"/>
                <w:b/>
                <w:bCs/>
                <w:sz w:val="16"/>
                <w:szCs w:val="16"/>
              </w:rPr>
              <w:t>.20e+01</w:t>
            </w:r>
          </w:p>
          <w:p w14:paraId="358D70DA">
            <w:pPr>
              <w:spacing w:line="252" w:lineRule="auto"/>
              <w:jc w:val="center"/>
              <w:rPr>
                <w:rFonts w:ascii="Times New Roman" w:hAnsi="Times New Roman" w:cs="Times New Roman"/>
                <w:b/>
                <w:bCs/>
                <w:sz w:val="20"/>
                <w:szCs w:val="20"/>
              </w:rPr>
            </w:pPr>
            <w:r>
              <w:rPr>
                <w:rFonts w:ascii="Times New Roman" w:hAnsi="Times New Roman" w:cs="Times New Roman"/>
                <w:b/>
                <w:bCs/>
                <w:sz w:val="16"/>
                <w:szCs w:val="16"/>
              </w:rPr>
              <w:t>3.72e-04</w:t>
            </w:r>
          </w:p>
        </w:tc>
        <w:tc>
          <w:tcPr>
            <w:tcW w:w="848" w:type="dxa"/>
          </w:tcPr>
          <w:p w14:paraId="7DA2E5F5">
            <w:pPr>
              <w:spacing w:line="180" w:lineRule="exact"/>
              <w:jc w:val="center"/>
              <w:rPr>
                <w:rFonts w:ascii="Times New Roman" w:hAnsi="Times New Roman" w:cs="Times New Roman"/>
                <w:sz w:val="16"/>
                <w:szCs w:val="16"/>
              </w:rPr>
            </w:pPr>
            <w:r>
              <w:rPr>
                <w:rFonts w:ascii="Times New Roman" w:hAnsi="Times New Roman" w:cs="Times New Roman"/>
                <w:sz w:val="16"/>
                <w:szCs w:val="16"/>
              </w:rPr>
              <w:t>1.24e+01</w:t>
            </w:r>
          </w:p>
          <w:p w14:paraId="0E2F32F1">
            <w:pPr>
              <w:spacing w:line="252" w:lineRule="auto"/>
              <w:jc w:val="center"/>
              <w:rPr>
                <w:rFonts w:ascii="Times New Roman" w:hAnsi="Times New Roman" w:cs="Times New Roman"/>
                <w:sz w:val="20"/>
                <w:szCs w:val="20"/>
              </w:rPr>
            </w:pPr>
            <w:r>
              <w:rPr>
                <w:rFonts w:ascii="Times New Roman" w:hAnsi="Times New Roman" w:cs="Times New Roman"/>
                <w:sz w:val="16"/>
                <w:szCs w:val="16"/>
              </w:rPr>
              <w:t>6.91e-04</w:t>
            </w:r>
          </w:p>
        </w:tc>
        <w:tc>
          <w:tcPr>
            <w:tcW w:w="806" w:type="dxa"/>
          </w:tcPr>
          <w:p w14:paraId="6AFD95F9">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1</w:t>
            </w:r>
            <w:r>
              <w:rPr>
                <w:rFonts w:ascii="Times New Roman" w:hAnsi="Times New Roman" w:cs="Times New Roman"/>
                <w:sz w:val="16"/>
                <w:szCs w:val="16"/>
              </w:rPr>
              <w:t>.23e+01</w:t>
            </w:r>
          </w:p>
          <w:p w14:paraId="43C1EF90">
            <w:pPr>
              <w:spacing w:line="252" w:lineRule="auto"/>
              <w:jc w:val="center"/>
              <w:rPr>
                <w:rFonts w:ascii="Times New Roman" w:hAnsi="Times New Roman" w:cs="Times New Roman"/>
                <w:sz w:val="16"/>
                <w:szCs w:val="16"/>
              </w:rPr>
            </w:pPr>
            <w:r>
              <w:rPr>
                <w:rFonts w:ascii="Times New Roman" w:hAnsi="Times New Roman" w:cs="Times New Roman"/>
                <w:sz w:val="16"/>
                <w:szCs w:val="16"/>
              </w:rPr>
              <w:t>1.12e-03</w:t>
            </w:r>
          </w:p>
        </w:tc>
        <w:tc>
          <w:tcPr>
            <w:tcW w:w="818" w:type="dxa"/>
          </w:tcPr>
          <w:p w14:paraId="1EB29D1C">
            <w:pPr>
              <w:jc w:val="center"/>
              <w:rPr>
                <w:rFonts w:ascii="Times New Roman" w:hAnsi="Times New Roman" w:cs="Times New Roman"/>
                <w:sz w:val="16"/>
                <w:szCs w:val="16"/>
              </w:rPr>
            </w:pPr>
            <w:r>
              <w:rPr>
                <w:rFonts w:hint="eastAsia" w:ascii="Times New Roman" w:hAnsi="Times New Roman" w:cs="Times New Roman"/>
                <w:sz w:val="16"/>
                <w:szCs w:val="16"/>
              </w:rPr>
              <w:t>1</w:t>
            </w:r>
            <w:r>
              <w:rPr>
                <w:rFonts w:ascii="Times New Roman" w:hAnsi="Times New Roman" w:cs="Times New Roman"/>
                <w:sz w:val="16"/>
                <w:szCs w:val="16"/>
              </w:rPr>
              <w:t>.48e+02</w:t>
            </w:r>
          </w:p>
          <w:p w14:paraId="02104101">
            <w:pPr>
              <w:spacing w:line="252" w:lineRule="auto"/>
              <w:jc w:val="center"/>
              <w:rPr>
                <w:rFonts w:ascii="Times New Roman" w:hAnsi="Times New Roman" w:cs="Times New Roman"/>
                <w:sz w:val="20"/>
                <w:szCs w:val="20"/>
              </w:rPr>
            </w:pPr>
            <w:r>
              <w:rPr>
                <w:rFonts w:hint="eastAsia" w:ascii="Times New Roman" w:hAnsi="Times New Roman" w:cs="Times New Roman"/>
                <w:sz w:val="16"/>
                <w:szCs w:val="16"/>
              </w:rPr>
              <w:t>1</w:t>
            </w:r>
            <w:r>
              <w:rPr>
                <w:rFonts w:ascii="Times New Roman" w:hAnsi="Times New Roman" w:cs="Times New Roman"/>
                <w:sz w:val="16"/>
                <w:szCs w:val="16"/>
              </w:rPr>
              <w:t>.59e-03</w:t>
            </w:r>
          </w:p>
        </w:tc>
        <w:tc>
          <w:tcPr>
            <w:tcW w:w="831" w:type="dxa"/>
          </w:tcPr>
          <w:p w14:paraId="0EA39A03">
            <w:pPr>
              <w:jc w:val="center"/>
              <w:rPr>
                <w:rFonts w:ascii="Times New Roman" w:hAnsi="Times New Roman" w:cs="Times New Roman"/>
                <w:sz w:val="16"/>
                <w:szCs w:val="16"/>
              </w:rPr>
            </w:pPr>
            <w:r>
              <w:rPr>
                <w:rFonts w:hint="eastAsia" w:ascii="Times New Roman" w:hAnsi="Times New Roman" w:cs="Times New Roman"/>
                <w:sz w:val="16"/>
                <w:szCs w:val="16"/>
              </w:rPr>
              <w:t>1</w:t>
            </w:r>
            <w:r>
              <w:rPr>
                <w:rFonts w:ascii="Times New Roman" w:hAnsi="Times New Roman" w:cs="Times New Roman"/>
                <w:sz w:val="16"/>
                <w:szCs w:val="16"/>
              </w:rPr>
              <w:t>.23e+01</w:t>
            </w:r>
          </w:p>
          <w:p w14:paraId="1AD27201">
            <w:pPr>
              <w:spacing w:line="252" w:lineRule="auto"/>
              <w:jc w:val="center"/>
              <w:rPr>
                <w:rFonts w:ascii="Times New Roman" w:hAnsi="Times New Roman" w:cs="Times New Roman"/>
                <w:sz w:val="20"/>
                <w:szCs w:val="20"/>
              </w:rPr>
            </w:pPr>
            <w:r>
              <w:rPr>
                <w:rFonts w:hint="eastAsia" w:ascii="Times New Roman" w:hAnsi="Times New Roman" w:cs="Times New Roman"/>
                <w:sz w:val="16"/>
                <w:szCs w:val="16"/>
              </w:rPr>
              <w:t>7</w:t>
            </w:r>
            <w:r>
              <w:rPr>
                <w:rFonts w:ascii="Times New Roman" w:hAnsi="Times New Roman" w:cs="Times New Roman"/>
                <w:sz w:val="16"/>
                <w:szCs w:val="16"/>
              </w:rPr>
              <w:t>.98e-04</w:t>
            </w:r>
          </w:p>
        </w:tc>
      </w:tr>
      <w:tr w14:paraId="4757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tcPr>
          <w:p w14:paraId="11EC6ABF">
            <w:pPr>
              <w:jc w:val="center"/>
              <w:rPr>
                <w:rFonts w:ascii="Times New Roman" w:hAnsi="Times New Roman" w:cs="Times New Roman"/>
                <w:sz w:val="16"/>
                <w:szCs w:val="16"/>
              </w:rPr>
            </w:pPr>
            <w:r>
              <w:rPr>
                <w:rFonts w:ascii="Times New Roman" w:hAnsi="Times New Roman" w:cs="Times New Roman"/>
                <w:i/>
                <w:sz w:val="16"/>
                <w:szCs w:val="16"/>
              </w:rPr>
              <w:t>P</w:t>
            </w:r>
            <w:r>
              <w:rPr>
                <w:rFonts w:ascii="Times New Roman" w:hAnsi="Times New Roman" w:cs="Times New Roman"/>
                <w:sz w:val="16"/>
                <w:szCs w:val="16"/>
                <w:vertAlign w:val="subscript"/>
              </w:rPr>
              <w:t>9</w:t>
            </w:r>
            <w:r>
              <w:rPr>
                <w:rFonts w:ascii="Times New Roman" w:hAnsi="Times New Roman" w:cs="Times New Roman"/>
                <w:sz w:val="16"/>
                <w:szCs w:val="16"/>
              </w:rPr>
              <w:t>-</w:t>
            </w:r>
            <w:r>
              <w:rPr>
                <w:rFonts w:ascii="Times New Roman" w:hAnsi="Times New Roman" w:cs="Times New Roman"/>
                <w:i/>
                <w:sz w:val="16"/>
                <w:szCs w:val="16"/>
              </w:rPr>
              <w:t>T</w:t>
            </w:r>
            <w:r>
              <w:rPr>
                <w:rFonts w:ascii="Times New Roman" w:hAnsi="Times New Roman" w:cs="Times New Roman"/>
                <w:sz w:val="16"/>
                <w:szCs w:val="16"/>
                <w:vertAlign w:val="subscript"/>
              </w:rPr>
              <w:t>1</w:t>
            </w:r>
          </w:p>
          <w:p w14:paraId="15B37D08">
            <w:pPr>
              <w:spacing w:line="252" w:lineRule="auto"/>
              <w:jc w:val="center"/>
              <w:rPr>
                <w:rFonts w:ascii="Times New Roman" w:hAnsi="Times New Roman" w:cs="Times New Roman"/>
                <w:sz w:val="20"/>
                <w:szCs w:val="20"/>
              </w:rPr>
            </w:pPr>
            <w:r>
              <w:rPr>
                <w:rFonts w:ascii="Times New Roman" w:hAnsi="Times New Roman" w:cs="Times New Roman"/>
                <w:i/>
                <w:sz w:val="16"/>
                <w:szCs w:val="16"/>
              </w:rPr>
              <w:t>P</w:t>
            </w:r>
            <w:r>
              <w:rPr>
                <w:rFonts w:ascii="Times New Roman" w:hAnsi="Times New Roman" w:cs="Times New Roman"/>
                <w:sz w:val="16"/>
                <w:szCs w:val="16"/>
                <w:vertAlign w:val="subscript"/>
              </w:rPr>
              <w:t>9</w:t>
            </w:r>
            <w:r>
              <w:rPr>
                <w:rFonts w:ascii="Times New Roman" w:hAnsi="Times New Roman" w:cs="Times New Roman"/>
                <w:sz w:val="16"/>
                <w:szCs w:val="16"/>
              </w:rPr>
              <w:t>-</w:t>
            </w:r>
            <w:r>
              <w:rPr>
                <w:rFonts w:ascii="Times New Roman" w:hAnsi="Times New Roman" w:cs="Times New Roman"/>
                <w:i/>
                <w:sz w:val="16"/>
                <w:szCs w:val="16"/>
              </w:rPr>
              <w:t>T</w:t>
            </w:r>
            <w:r>
              <w:rPr>
                <w:rFonts w:ascii="Times New Roman" w:hAnsi="Times New Roman" w:cs="Times New Roman"/>
                <w:sz w:val="16"/>
                <w:szCs w:val="16"/>
                <w:vertAlign w:val="subscript"/>
              </w:rPr>
              <w:t>2</w:t>
            </w:r>
          </w:p>
        </w:tc>
        <w:tc>
          <w:tcPr>
            <w:tcW w:w="818" w:type="dxa"/>
          </w:tcPr>
          <w:p w14:paraId="723736A9">
            <w:pPr>
              <w:jc w:val="center"/>
              <w:rPr>
                <w:rFonts w:ascii="Times New Roman" w:hAnsi="Times New Roman" w:cs="Times New Roman"/>
                <w:b/>
                <w:bCs/>
                <w:sz w:val="16"/>
                <w:szCs w:val="16"/>
              </w:rPr>
            </w:pPr>
            <w:r>
              <w:rPr>
                <w:rFonts w:hint="eastAsia" w:ascii="Times New Roman" w:hAnsi="Times New Roman" w:cs="Times New Roman"/>
                <w:b/>
                <w:bCs/>
                <w:sz w:val="16"/>
                <w:szCs w:val="16"/>
              </w:rPr>
              <w:t>5</w:t>
            </w:r>
            <w:r>
              <w:rPr>
                <w:rFonts w:ascii="Times New Roman" w:hAnsi="Times New Roman" w:cs="Times New Roman"/>
                <w:b/>
                <w:bCs/>
                <w:sz w:val="16"/>
                <w:szCs w:val="16"/>
              </w:rPr>
              <w:t>.86e-03</w:t>
            </w:r>
          </w:p>
          <w:p w14:paraId="21D04B7D">
            <w:pPr>
              <w:jc w:val="center"/>
              <w:rPr>
                <w:rFonts w:ascii="Times New Roman" w:hAnsi="Times New Roman" w:cs="Times New Roman"/>
                <w:b/>
                <w:bCs/>
                <w:sz w:val="16"/>
                <w:szCs w:val="16"/>
              </w:rPr>
            </w:pPr>
            <w:r>
              <w:rPr>
                <w:rFonts w:hint="eastAsia" w:ascii="Times New Roman" w:hAnsi="Times New Roman" w:cs="Times New Roman"/>
                <w:b/>
                <w:bCs/>
                <w:sz w:val="16"/>
                <w:szCs w:val="16"/>
              </w:rPr>
              <w:t>1</w:t>
            </w:r>
            <w:r>
              <w:rPr>
                <w:rFonts w:ascii="Times New Roman" w:hAnsi="Times New Roman" w:cs="Times New Roman"/>
                <w:b/>
                <w:bCs/>
                <w:sz w:val="16"/>
                <w:szCs w:val="16"/>
              </w:rPr>
              <w:t>.83e+01</w:t>
            </w:r>
          </w:p>
        </w:tc>
        <w:tc>
          <w:tcPr>
            <w:tcW w:w="848" w:type="dxa"/>
          </w:tcPr>
          <w:p w14:paraId="3C5BD7B3">
            <w:pPr>
              <w:jc w:val="center"/>
              <w:rPr>
                <w:rFonts w:ascii="Times New Roman" w:hAnsi="Times New Roman" w:cs="Times New Roman"/>
                <w:sz w:val="16"/>
                <w:szCs w:val="16"/>
              </w:rPr>
            </w:pPr>
            <w:r>
              <w:rPr>
                <w:rFonts w:hint="eastAsia" w:ascii="Times New Roman" w:hAnsi="Times New Roman" w:cs="Times New Roman"/>
                <w:sz w:val="16"/>
                <w:szCs w:val="16"/>
              </w:rPr>
              <w:t>9</w:t>
            </w:r>
            <w:r>
              <w:rPr>
                <w:rFonts w:ascii="Times New Roman" w:hAnsi="Times New Roman" w:cs="Times New Roman"/>
                <w:sz w:val="16"/>
                <w:szCs w:val="16"/>
              </w:rPr>
              <w:t>.01e-03</w:t>
            </w:r>
          </w:p>
          <w:p w14:paraId="4EECBAFF">
            <w:pPr>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.00e+01</w:t>
            </w:r>
          </w:p>
        </w:tc>
        <w:tc>
          <w:tcPr>
            <w:tcW w:w="806" w:type="dxa"/>
          </w:tcPr>
          <w:p w14:paraId="65A2E25A">
            <w:pPr>
              <w:jc w:val="center"/>
              <w:rPr>
                <w:rFonts w:ascii="Times New Roman" w:hAnsi="Times New Roman" w:cs="Times New Roman"/>
                <w:sz w:val="16"/>
                <w:szCs w:val="16"/>
              </w:rPr>
            </w:pPr>
            <w:r>
              <w:rPr>
                <w:rFonts w:hint="eastAsia" w:ascii="Times New Roman" w:hAnsi="Times New Roman" w:cs="Times New Roman"/>
                <w:sz w:val="16"/>
                <w:szCs w:val="16"/>
              </w:rPr>
              <w:t>1</w:t>
            </w:r>
            <w:r>
              <w:rPr>
                <w:rFonts w:ascii="Times New Roman" w:hAnsi="Times New Roman" w:cs="Times New Roman"/>
                <w:sz w:val="16"/>
                <w:szCs w:val="16"/>
              </w:rPr>
              <w:t>.30e-02</w:t>
            </w:r>
          </w:p>
          <w:p w14:paraId="6ACEB881">
            <w:pPr>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.00e+01</w:t>
            </w:r>
          </w:p>
        </w:tc>
        <w:tc>
          <w:tcPr>
            <w:tcW w:w="818" w:type="dxa"/>
          </w:tcPr>
          <w:p w14:paraId="6671C049">
            <w:pPr>
              <w:jc w:val="center"/>
              <w:rPr>
                <w:rFonts w:ascii="Times New Roman" w:hAnsi="Times New Roman" w:cs="Times New Roman"/>
                <w:sz w:val="16"/>
                <w:szCs w:val="16"/>
              </w:rPr>
            </w:pPr>
            <w:r>
              <w:rPr>
                <w:rFonts w:hint="eastAsia" w:ascii="Times New Roman" w:hAnsi="Times New Roman" w:cs="Times New Roman"/>
                <w:sz w:val="16"/>
                <w:szCs w:val="16"/>
              </w:rPr>
              <w:t>1</w:t>
            </w:r>
            <w:r>
              <w:rPr>
                <w:rFonts w:ascii="Times New Roman" w:hAnsi="Times New Roman" w:cs="Times New Roman"/>
                <w:sz w:val="16"/>
                <w:szCs w:val="16"/>
              </w:rPr>
              <w:t>.05e-02</w:t>
            </w:r>
          </w:p>
          <w:p w14:paraId="17890DF9">
            <w:pPr>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.00e+01</w:t>
            </w:r>
          </w:p>
        </w:tc>
        <w:tc>
          <w:tcPr>
            <w:tcW w:w="831" w:type="dxa"/>
          </w:tcPr>
          <w:p w14:paraId="72F054AD">
            <w:pPr>
              <w:jc w:val="center"/>
              <w:rPr>
                <w:rFonts w:ascii="Times New Roman" w:hAnsi="Times New Roman" w:cs="Times New Roman"/>
                <w:sz w:val="16"/>
                <w:szCs w:val="16"/>
              </w:rPr>
            </w:pPr>
            <w:r>
              <w:rPr>
                <w:rFonts w:hint="eastAsia" w:ascii="Times New Roman" w:hAnsi="Times New Roman" w:cs="Times New Roman"/>
                <w:sz w:val="16"/>
                <w:szCs w:val="16"/>
              </w:rPr>
              <w:t>8</w:t>
            </w:r>
            <w:r>
              <w:rPr>
                <w:rFonts w:ascii="Times New Roman" w:hAnsi="Times New Roman" w:cs="Times New Roman"/>
                <w:sz w:val="16"/>
                <w:szCs w:val="16"/>
              </w:rPr>
              <w:t>.75e-03</w:t>
            </w:r>
          </w:p>
          <w:p w14:paraId="7FE9CC84">
            <w:pPr>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.00e+01</w:t>
            </w:r>
          </w:p>
        </w:tc>
      </w:tr>
    </w:tbl>
    <w:p w14:paraId="722D870F">
      <w:pPr>
        <w:spacing w:line="252" w:lineRule="auto"/>
        <w:ind w:firstLine="204"/>
        <w:rPr>
          <w:rFonts w:ascii="Times New Roman" w:hAnsi="Times New Roman" w:cs="Times New Roman"/>
          <w:sz w:val="20"/>
          <w:szCs w:val="20"/>
        </w:rPr>
      </w:pPr>
    </w:p>
    <w:p w14:paraId="2C996FD4">
      <w:pPr>
        <w:spacing w:line="252" w:lineRule="auto"/>
        <w:ind w:firstLine="204"/>
        <w:rPr>
          <w:rFonts w:ascii="Times New Roman" w:hAnsi="Times New Roman" w:cs="Times New Roman"/>
          <w:sz w:val="20"/>
          <w:szCs w:val="20"/>
        </w:rPr>
      </w:pPr>
    </w:p>
    <w:p w14:paraId="36B24B30">
      <w:pPr>
        <w:spacing w:line="252" w:lineRule="auto"/>
        <w:ind w:firstLine="204"/>
        <w:rPr>
          <w:rFonts w:ascii="Times New Roman" w:hAnsi="Times New Roman" w:cs="Times New Roman"/>
          <w:sz w:val="18"/>
          <w:szCs w:val="18"/>
        </w:rPr>
      </w:pPr>
    </w:p>
    <w:p w14:paraId="201640BC">
      <w:pPr>
        <w:spacing w:line="252" w:lineRule="auto"/>
        <w:ind w:firstLine="204"/>
        <w:rPr>
          <w:rFonts w:ascii="Times New Roman" w:hAnsi="Times New Roman" w:cs="Times New Roman"/>
          <w:sz w:val="18"/>
          <w:szCs w:val="18"/>
        </w:rPr>
      </w:pPr>
    </w:p>
    <w:p w14:paraId="69A1D76B">
      <w:pPr>
        <w:spacing w:line="252" w:lineRule="auto"/>
        <w:ind w:firstLine="204"/>
        <w:rPr>
          <w:rFonts w:ascii="Times New Roman" w:hAnsi="Times New Roman" w:cs="Times New Roman"/>
          <w:sz w:val="18"/>
          <w:szCs w:val="18"/>
        </w:rPr>
      </w:pPr>
    </w:p>
    <w:p w14:paraId="1512C8DE">
      <w:pPr>
        <w:spacing w:line="252" w:lineRule="auto"/>
        <w:ind w:firstLine="204"/>
        <w:rPr>
          <w:rFonts w:ascii="Times New Roman" w:hAnsi="Times New Roman" w:cs="Times New Roman"/>
          <w:sz w:val="18"/>
          <w:szCs w:val="18"/>
        </w:rPr>
      </w:pPr>
    </w:p>
    <w:p w14:paraId="6FA5612A">
      <w:pPr>
        <w:spacing w:line="252" w:lineRule="auto"/>
        <w:ind w:firstLine="204"/>
        <w:rPr>
          <w:rFonts w:ascii="Times New Roman" w:hAnsi="Times New Roman" w:cs="Times New Roman"/>
          <w:sz w:val="18"/>
          <w:szCs w:val="18"/>
        </w:rPr>
      </w:pPr>
    </w:p>
    <w:p w14:paraId="6EE85671">
      <w:pPr>
        <w:spacing w:line="252" w:lineRule="auto"/>
        <w:ind w:firstLine="204"/>
        <w:rPr>
          <w:rFonts w:ascii="Times New Roman" w:hAnsi="Times New Roman" w:cs="Times New Roman"/>
          <w:sz w:val="18"/>
          <w:szCs w:val="18"/>
        </w:rPr>
      </w:pPr>
    </w:p>
    <w:p w14:paraId="285D7633">
      <w:pPr>
        <w:spacing w:line="252" w:lineRule="auto"/>
        <w:ind w:firstLine="204"/>
        <w:rPr>
          <w:rFonts w:ascii="Times New Roman" w:hAnsi="Times New Roman" w:cs="Times New Roman"/>
          <w:sz w:val="18"/>
          <w:szCs w:val="18"/>
        </w:rPr>
      </w:pPr>
    </w:p>
    <w:p w14:paraId="361FFA37">
      <w:pPr>
        <w:widowControl/>
        <w:spacing w:line="252"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TABLE SⅣ</w:t>
      </w:r>
    </w:p>
    <w:p w14:paraId="03CEDCDC">
      <w:pPr>
        <w:widowControl/>
        <w:spacing w:line="252" w:lineRule="auto"/>
        <w:ind w:firstLine="204"/>
        <w:jc w:val="center"/>
        <w:rPr>
          <w:rFonts w:ascii="Times New Roman" w:hAnsi="Times New Roman" w:eastAsia="宋体" w:cs="Times New Roman"/>
          <w:smallCaps/>
          <w:kern w:val="0"/>
          <w:sz w:val="20"/>
          <w:szCs w:val="20"/>
        </w:rPr>
      </w:pPr>
      <w:r>
        <w:rPr>
          <w:rFonts w:ascii="Times New Roman" w:hAnsi="Times New Roman" w:eastAsia="Times New Roman" w:cs="Times New Roman"/>
          <w:smallCaps/>
          <w:kern w:val="0"/>
          <w:sz w:val="20"/>
          <w:szCs w:val="20"/>
          <w:lang w:eastAsia="en-US"/>
        </w:rPr>
        <w:t xml:space="preserve">Computational Results of </w:t>
      </w:r>
      <w:r>
        <w:rPr>
          <w:rFonts w:ascii="Times New Roman" w:hAnsi="Times New Roman" w:cs="Times New Roman"/>
          <w:sz w:val="20"/>
          <w:szCs w:val="20"/>
        </w:rPr>
        <w:t>KC-SADE</w:t>
      </w:r>
      <w:r>
        <w:rPr>
          <w:rFonts w:ascii="Times New Roman" w:hAnsi="Times New Roman" w:eastAsia="Times New Roman" w:cs="Times New Roman"/>
          <w:smallCaps/>
          <w:kern w:val="0"/>
          <w:sz w:val="20"/>
          <w:szCs w:val="20"/>
          <w:lang w:eastAsia="en-US"/>
        </w:rPr>
        <w:t xml:space="preserve"> </w:t>
      </w:r>
      <w:r>
        <w:rPr>
          <w:rFonts w:hint="eastAsia" w:ascii="Times New Roman" w:hAnsi="Times New Roman" w:eastAsia="Times New Roman" w:cs="Times New Roman"/>
          <w:smallCaps/>
          <w:kern w:val="0"/>
          <w:sz w:val="20"/>
          <w:szCs w:val="20"/>
          <w:lang w:eastAsia="en-US"/>
        </w:rPr>
        <w:t>with</w:t>
      </w:r>
      <w:r>
        <w:rPr>
          <w:rFonts w:ascii="Times New Roman" w:hAnsi="Times New Roman" w:eastAsia="Times New Roman" w:cs="Times New Roman"/>
          <w:smallCaps/>
          <w:kern w:val="0"/>
          <w:sz w:val="20"/>
          <w:szCs w:val="20"/>
          <w:lang w:eastAsia="en-US"/>
        </w:rPr>
        <w:t xml:space="preserve"> Different </w:t>
      </w:r>
      <m:oMath>
        <m:sSub>
          <m:sSubPr>
            <m:ctrlPr>
              <w:rPr>
                <w:rFonts w:ascii="Cambria Math" w:hAnsi="Cambria Math"/>
                <w:i/>
                <w:sz w:val="20"/>
                <w:szCs w:val="20"/>
              </w:rPr>
            </m:ctrlPr>
          </m:sSubPr>
          <m:e>
            <m:r>
              <w:rPr>
                <w:rFonts w:ascii="Cambria Math" w:hAnsi="Cambria Math"/>
                <w:sz w:val="20"/>
                <w:szCs w:val="20"/>
              </w:rPr>
              <w:sym w:font="Symbol" w:char="F067"/>
            </m:r>
            <m:ctrlPr>
              <w:rPr>
                <w:rFonts w:ascii="Cambria Math" w:hAnsi="Cambria Math"/>
                <w:i/>
                <w:sz w:val="20"/>
                <w:szCs w:val="20"/>
              </w:rPr>
            </m:ctrlPr>
          </m:e>
          <m:sub>
            <m:r>
              <m:rPr/>
              <w:rPr>
                <w:rFonts w:ascii="Cambria Math" w:hAnsi="Cambria Math"/>
                <w:sz w:val="20"/>
                <w:szCs w:val="20"/>
              </w:rPr>
              <m:t>r</m:t>
            </m:r>
            <m:ctrlPr>
              <w:rPr>
                <w:rFonts w:ascii="Cambria Math" w:hAnsi="Cambria Math"/>
                <w:i/>
                <w:sz w:val="20"/>
                <w:szCs w:val="20"/>
              </w:rPr>
            </m:ctrlPr>
          </m:sub>
        </m:sSub>
      </m:oMath>
      <w:r>
        <w:rPr>
          <w:rFonts w:ascii="Times New Roman" w:hAnsi="Times New Roman" w:eastAsia="Times New Roman" w:cs="Times New Roman"/>
          <w:smallCaps/>
          <w:kern w:val="0"/>
          <w:sz w:val="20"/>
          <w:szCs w:val="20"/>
          <w:lang w:eastAsia="en-US"/>
        </w:rPr>
        <w:t xml:space="preserve"> V</w:t>
      </w:r>
      <w:r>
        <w:rPr>
          <w:rFonts w:hint="eastAsia" w:ascii="Times New Roman" w:hAnsi="Times New Roman" w:eastAsia="Times New Roman" w:cs="Times New Roman"/>
          <w:smallCaps/>
          <w:kern w:val="0"/>
          <w:sz w:val="20"/>
          <w:szCs w:val="20"/>
          <w:lang w:eastAsia="en-US"/>
        </w:rPr>
        <w:t>alue</w:t>
      </w:r>
      <w:r>
        <w:rPr>
          <w:rFonts w:ascii="Times New Roman" w:hAnsi="Times New Roman" w:eastAsia="Times New Roman" w:cs="Times New Roman"/>
          <w:smallCaps/>
          <w:kern w:val="0"/>
          <w:sz w:val="20"/>
          <w:szCs w:val="20"/>
          <w:lang w:eastAsia="en-US"/>
        </w:rPr>
        <w:t>s</w:t>
      </w:r>
      <w:r>
        <w:rPr>
          <w:rFonts w:ascii="Times New Roman" w:hAnsi="Times New Roman" w:eastAsia="宋体" w:cs="Times New Roman"/>
          <w:smallCaps/>
          <w:kern w:val="0"/>
          <w:sz w:val="20"/>
          <w:szCs w:val="20"/>
        </w:rPr>
        <w:t xml:space="preserve"> on Test Suite 2</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818"/>
        <w:gridCol w:w="848"/>
        <w:gridCol w:w="806"/>
        <w:gridCol w:w="818"/>
        <w:gridCol w:w="831"/>
      </w:tblGrid>
      <w:tr w14:paraId="7AAC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tcBorders>
              <w:top w:val="double" w:color="auto" w:sz="4" w:space="0"/>
            </w:tcBorders>
            <w:vAlign w:val="center"/>
          </w:tcPr>
          <w:p w14:paraId="0F249C5F">
            <w:pPr>
              <w:spacing w:line="252" w:lineRule="auto"/>
              <w:jc w:val="center"/>
              <w:rPr>
                <w:rFonts w:ascii="Times New Roman" w:hAnsi="Times New Roman" w:cs="Times New Roman"/>
                <w:sz w:val="20"/>
                <w:szCs w:val="20"/>
              </w:rPr>
            </w:pPr>
            <w:r>
              <w:rPr>
                <w:rFonts w:ascii="Times New Roman" w:hAnsi="Times New Roman" w:cs="Times New Roman"/>
                <w:sz w:val="16"/>
                <w:szCs w:val="16"/>
              </w:rPr>
              <w:t>Pro.</w:t>
            </w:r>
          </w:p>
        </w:tc>
        <w:tc>
          <w:tcPr>
            <w:tcW w:w="818" w:type="dxa"/>
            <w:tcBorders>
              <w:top w:val="double" w:color="auto" w:sz="4" w:space="0"/>
            </w:tcBorders>
            <w:vAlign w:val="center"/>
          </w:tcPr>
          <w:p w14:paraId="0A8F9566">
            <w:pPr>
              <w:spacing w:line="252" w:lineRule="auto"/>
              <w:jc w:val="center"/>
              <w:rPr>
                <w:rFonts w:ascii="Times New Roman" w:hAnsi="Times New Roman" w:cs="Times New Roman"/>
                <w:sz w:val="20"/>
                <w:szCs w:val="20"/>
              </w:rPr>
            </w:pPr>
            <m:oMath>
              <m:sSub>
                <m:sSubPr>
                  <m:ctrlPr>
                    <w:rPr>
                      <w:rFonts w:ascii="Cambria Math" w:hAnsi="Cambria Math"/>
                      <w:b/>
                      <w:i/>
                      <w:sz w:val="16"/>
                      <w:szCs w:val="16"/>
                    </w:rPr>
                  </m:ctrlPr>
                </m:sSubPr>
                <m:e>
                  <m:r>
                    <m:rPr>
                      <m:sty m:val="bi"/>
                    </m:rPr>
                    <w:rPr>
                      <w:rFonts w:ascii="Cambria Math" w:hAnsi="Cambria Math"/>
                      <w:sz w:val="16"/>
                      <w:szCs w:val="16"/>
                    </w:rPr>
                    <w:sym w:font="Symbol" w:char="F067"/>
                  </m:r>
                  <m:ctrlPr>
                    <w:rPr>
                      <w:rFonts w:ascii="Cambria Math" w:hAnsi="Cambria Math"/>
                      <w:b/>
                      <w:i/>
                      <w:sz w:val="16"/>
                      <w:szCs w:val="16"/>
                    </w:rPr>
                  </m:ctrlPr>
                </m:e>
                <m:sub>
                  <m:r>
                    <m:rPr>
                      <m:sty m:val="bi"/>
                    </m:rPr>
                    <w:rPr>
                      <w:rFonts w:ascii="Cambria Math" w:hAnsi="Cambria Math"/>
                      <w:sz w:val="16"/>
                      <w:szCs w:val="16"/>
                    </w:rPr>
                    <m:t>r</m:t>
                  </m:r>
                  <m:ctrlPr>
                    <w:rPr>
                      <w:rFonts w:ascii="Cambria Math" w:hAnsi="Cambria Math"/>
                      <w:b/>
                      <w:i/>
                      <w:sz w:val="16"/>
                      <w:szCs w:val="16"/>
                    </w:rPr>
                  </m:ctrlPr>
                </m:sub>
              </m:sSub>
            </m:oMath>
            <w:r>
              <w:rPr>
                <w:rFonts w:ascii="Times New Roman" w:hAnsi="Times New Roman" w:eastAsia="宋体" w:cs="Times New Roman"/>
                <w:b/>
                <w:bCs/>
                <w:kern w:val="0"/>
                <w:sz w:val="16"/>
                <w:szCs w:val="16"/>
              </w:rPr>
              <w:t>=0.1</w:t>
            </w:r>
          </w:p>
        </w:tc>
        <w:tc>
          <w:tcPr>
            <w:tcW w:w="848" w:type="dxa"/>
            <w:tcBorders>
              <w:top w:val="double" w:color="auto" w:sz="4" w:space="0"/>
            </w:tcBorders>
            <w:vAlign w:val="center"/>
          </w:tcPr>
          <w:p w14:paraId="416315F7">
            <w:pPr>
              <w:spacing w:line="252" w:lineRule="auto"/>
              <w:jc w:val="center"/>
              <w:rPr>
                <w:rFonts w:ascii="Times New Roman" w:hAnsi="Times New Roman" w:cs="Times New Roman"/>
                <w:sz w:val="20"/>
                <w:szCs w:val="20"/>
              </w:rPr>
            </w:pPr>
            <m:oMath>
              <m:sSub>
                <m:sSubPr>
                  <m:ctrlPr>
                    <w:rPr>
                      <w:rFonts w:ascii="Cambria Math" w:hAnsi="Cambria Math"/>
                      <w:b/>
                      <w:i/>
                      <w:sz w:val="16"/>
                      <w:szCs w:val="16"/>
                    </w:rPr>
                  </m:ctrlPr>
                </m:sSubPr>
                <m:e>
                  <m:r>
                    <m:rPr>
                      <m:sty m:val="bi"/>
                    </m:rPr>
                    <w:rPr>
                      <w:rFonts w:ascii="Cambria Math" w:hAnsi="Cambria Math"/>
                      <w:sz w:val="16"/>
                      <w:szCs w:val="16"/>
                    </w:rPr>
                    <w:sym w:font="Symbol" w:char="F067"/>
                  </m:r>
                  <m:ctrlPr>
                    <w:rPr>
                      <w:rFonts w:ascii="Cambria Math" w:hAnsi="Cambria Math"/>
                      <w:b/>
                      <w:i/>
                      <w:sz w:val="16"/>
                      <w:szCs w:val="16"/>
                    </w:rPr>
                  </m:ctrlPr>
                </m:e>
                <m:sub>
                  <m:r>
                    <m:rPr>
                      <m:sty m:val="bi"/>
                    </m:rPr>
                    <w:rPr>
                      <w:rFonts w:ascii="Cambria Math" w:hAnsi="Cambria Math"/>
                      <w:sz w:val="16"/>
                      <w:szCs w:val="16"/>
                    </w:rPr>
                    <m:t>r</m:t>
                  </m:r>
                  <m:ctrlPr>
                    <w:rPr>
                      <w:rFonts w:ascii="Cambria Math" w:hAnsi="Cambria Math"/>
                      <w:b/>
                      <w:i/>
                      <w:sz w:val="16"/>
                      <w:szCs w:val="16"/>
                    </w:rPr>
                  </m:ctrlPr>
                </m:sub>
              </m:sSub>
            </m:oMath>
            <w:r>
              <w:rPr>
                <w:rFonts w:ascii="Times New Roman" w:hAnsi="Times New Roman" w:eastAsia="宋体" w:cs="Times New Roman"/>
                <w:b/>
                <w:bCs/>
                <w:kern w:val="0"/>
                <w:sz w:val="16"/>
                <w:szCs w:val="16"/>
              </w:rPr>
              <w:t>=0.3</w:t>
            </w:r>
          </w:p>
        </w:tc>
        <w:tc>
          <w:tcPr>
            <w:tcW w:w="806" w:type="dxa"/>
            <w:tcBorders>
              <w:top w:val="double" w:color="auto" w:sz="4" w:space="0"/>
            </w:tcBorders>
            <w:vAlign w:val="center"/>
          </w:tcPr>
          <w:p w14:paraId="114E6925">
            <w:pPr>
              <w:spacing w:line="252" w:lineRule="auto"/>
              <w:jc w:val="center"/>
              <w:rPr>
                <w:rFonts w:ascii="Times New Roman" w:hAnsi="Times New Roman" w:cs="Times New Roman"/>
                <w:sz w:val="20"/>
                <w:szCs w:val="20"/>
              </w:rPr>
            </w:pPr>
            <m:oMath>
              <m:sSub>
                <m:sSubPr>
                  <m:ctrlPr>
                    <w:rPr>
                      <w:rFonts w:ascii="Cambria Math" w:hAnsi="Cambria Math"/>
                      <w:b/>
                      <w:i/>
                      <w:sz w:val="16"/>
                      <w:szCs w:val="16"/>
                    </w:rPr>
                  </m:ctrlPr>
                </m:sSubPr>
                <m:e>
                  <m:r>
                    <m:rPr>
                      <m:sty m:val="bi"/>
                    </m:rPr>
                    <w:rPr>
                      <w:rFonts w:ascii="Cambria Math" w:hAnsi="Cambria Math"/>
                      <w:sz w:val="16"/>
                      <w:szCs w:val="16"/>
                    </w:rPr>
                    <w:sym w:font="Symbol" w:char="F067"/>
                  </m:r>
                  <m:ctrlPr>
                    <w:rPr>
                      <w:rFonts w:ascii="Cambria Math" w:hAnsi="Cambria Math"/>
                      <w:b/>
                      <w:i/>
                      <w:sz w:val="16"/>
                      <w:szCs w:val="16"/>
                    </w:rPr>
                  </m:ctrlPr>
                </m:e>
                <m:sub>
                  <m:r>
                    <m:rPr>
                      <m:sty m:val="bi"/>
                    </m:rPr>
                    <w:rPr>
                      <w:rFonts w:ascii="Cambria Math" w:hAnsi="Cambria Math"/>
                      <w:sz w:val="16"/>
                      <w:szCs w:val="16"/>
                    </w:rPr>
                    <m:t>r</m:t>
                  </m:r>
                  <m:ctrlPr>
                    <w:rPr>
                      <w:rFonts w:ascii="Cambria Math" w:hAnsi="Cambria Math"/>
                      <w:b/>
                      <w:i/>
                      <w:sz w:val="16"/>
                      <w:szCs w:val="16"/>
                    </w:rPr>
                  </m:ctrlPr>
                </m:sub>
              </m:sSub>
            </m:oMath>
            <w:r>
              <w:rPr>
                <w:rFonts w:ascii="Times New Roman" w:hAnsi="Times New Roman" w:eastAsia="宋体" w:cs="Times New Roman"/>
                <w:b/>
                <w:bCs/>
                <w:kern w:val="0"/>
                <w:sz w:val="16"/>
                <w:szCs w:val="16"/>
              </w:rPr>
              <w:t>=0.5</w:t>
            </w:r>
          </w:p>
        </w:tc>
        <w:tc>
          <w:tcPr>
            <w:tcW w:w="818" w:type="dxa"/>
            <w:tcBorders>
              <w:top w:val="double" w:color="auto" w:sz="4" w:space="0"/>
            </w:tcBorders>
            <w:vAlign w:val="center"/>
          </w:tcPr>
          <w:p w14:paraId="08245DB4">
            <w:pPr>
              <w:spacing w:line="252" w:lineRule="auto"/>
              <w:jc w:val="center"/>
              <w:rPr>
                <w:rFonts w:ascii="Times New Roman" w:hAnsi="Times New Roman" w:cs="Times New Roman"/>
                <w:sz w:val="20"/>
                <w:szCs w:val="20"/>
              </w:rPr>
            </w:pPr>
            <m:oMath>
              <m:sSub>
                <m:sSubPr>
                  <m:ctrlPr>
                    <w:rPr>
                      <w:rFonts w:ascii="Cambria Math" w:hAnsi="Cambria Math"/>
                      <w:b/>
                      <w:i/>
                      <w:sz w:val="16"/>
                      <w:szCs w:val="16"/>
                    </w:rPr>
                  </m:ctrlPr>
                </m:sSubPr>
                <m:e>
                  <m:r>
                    <m:rPr>
                      <m:sty m:val="bi"/>
                    </m:rPr>
                    <w:rPr>
                      <w:rFonts w:ascii="Cambria Math" w:hAnsi="Cambria Math"/>
                      <w:sz w:val="16"/>
                      <w:szCs w:val="16"/>
                    </w:rPr>
                    <w:sym w:font="Symbol" w:char="F067"/>
                  </m:r>
                  <m:ctrlPr>
                    <w:rPr>
                      <w:rFonts w:ascii="Cambria Math" w:hAnsi="Cambria Math"/>
                      <w:b/>
                      <w:i/>
                      <w:sz w:val="16"/>
                      <w:szCs w:val="16"/>
                    </w:rPr>
                  </m:ctrlPr>
                </m:e>
                <m:sub>
                  <m:r>
                    <m:rPr>
                      <m:sty m:val="bi"/>
                    </m:rPr>
                    <w:rPr>
                      <w:rFonts w:ascii="Cambria Math" w:hAnsi="Cambria Math"/>
                      <w:sz w:val="16"/>
                      <w:szCs w:val="16"/>
                    </w:rPr>
                    <m:t>r</m:t>
                  </m:r>
                  <m:ctrlPr>
                    <w:rPr>
                      <w:rFonts w:ascii="Cambria Math" w:hAnsi="Cambria Math"/>
                      <w:b/>
                      <w:i/>
                      <w:sz w:val="16"/>
                      <w:szCs w:val="16"/>
                    </w:rPr>
                  </m:ctrlPr>
                </m:sub>
              </m:sSub>
            </m:oMath>
            <w:r>
              <w:rPr>
                <w:rFonts w:ascii="Times New Roman" w:hAnsi="Times New Roman" w:eastAsia="宋体" w:cs="Times New Roman"/>
                <w:b/>
                <w:bCs/>
                <w:kern w:val="0"/>
                <w:sz w:val="16"/>
                <w:szCs w:val="16"/>
              </w:rPr>
              <w:t>=0.7</w:t>
            </w:r>
          </w:p>
        </w:tc>
        <w:tc>
          <w:tcPr>
            <w:tcW w:w="831" w:type="dxa"/>
            <w:tcBorders>
              <w:top w:val="double" w:color="auto" w:sz="4" w:space="0"/>
            </w:tcBorders>
            <w:vAlign w:val="center"/>
          </w:tcPr>
          <w:p w14:paraId="762B6AC6">
            <w:pPr>
              <w:spacing w:line="252" w:lineRule="auto"/>
              <w:jc w:val="center"/>
              <w:rPr>
                <w:rFonts w:ascii="Times New Roman" w:hAnsi="Times New Roman" w:cs="Times New Roman"/>
                <w:sz w:val="20"/>
                <w:szCs w:val="20"/>
              </w:rPr>
            </w:pPr>
            <m:oMath>
              <m:sSub>
                <m:sSubPr>
                  <m:ctrlPr>
                    <w:rPr>
                      <w:rFonts w:ascii="Cambria Math" w:hAnsi="Cambria Math"/>
                      <w:b/>
                      <w:i/>
                      <w:sz w:val="16"/>
                      <w:szCs w:val="16"/>
                    </w:rPr>
                  </m:ctrlPr>
                </m:sSubPr>
                <m:e>
                  <m:r>
                    <m:rPr>
                      <m:sty m:val="bi"/>
                    </m:rPr>
                    <w:rPr>
                      <w:rFonts w:ascii="Cambria Math" w:hAnsi="Cambria Math"/>
                      <w:sz w:val="16"/>
                      <w:szCs w:val="16"/>
                    </w:rPr>
                    <w:sym w:font="Symbol" w:char="F067"/>
                  </m:r>
                  <m:ctrlPr>
                    <w:rPr>
                      <w:rFonts w:ascii="Cambria Math" w:hAnsi="Cambria Math"/>
                      <w:b/>
                      <w:i/>
                      <w:sz w:val="16"/>
                      <w:szCs w:val="16"/>
                    </w:rPr>
                  </m:ctrlPr>
                </m:e>
                <m:sub>
                  <m:r>
                    <m:rPr>
                      <m:sty m:val="bi"/>
                    </m:rPr>
                    <w:rPr>
                      <w:rFonts w:ascii="Cambria Math" w:hAnsi="Cambria Math"/>
                      <w:sz w:val="16"/>
                      <w:szCs w:val="16"/>
                    </w:rPr>
                    <m:t>r</m:t>
                  </m:r>
                  <m:ctrlPr>
                    <w:rPr>
                      <w:rFonts w:ascii="Cambria Math" w:hAnsi="Cambria Math"/>
                      <w:b/>
                      <w:i/>
                      <w:sz w:val="16"/>
                      <w:szCs w:val="16"/>
                    </w:rPr>
                  </m:ctrlPr>
                </m:sub>
              </m:sSub>
            </m:oMath>
            <w:r>
              <w:rPr>
                <w:rFonts w:ascii="Times New Roman" w:hAnsi="Times New Roman" w:eastAsia="宋体" w:cs="Times New Roman"/>
                <w:b/>
                <w:bCs/>
                <w:kern w:val="0"/>
                <w:sz w:val="16"/>
                <w:szCs w:val="16"/>
              </w:rPr>
              <w:t>=0.9</w:t>
            </w:r>
          </w:p>
        </w:tc>
      </w:tr>
      <w:tr w14:paraId="21D0E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tcBorders>
              <w:bottom w:val="single" w:color="auto" w:sz="2" w:space="0"/>
            </w:tcBorders>
            <w:vAlign w:val="center"/>
          </w:tcPr>
          <w:p w14:paraId="39E5C683">
            <w:pPr>
              <w:jc w:val="center"/>
              <w:rPr>
                <w:rFonts w:ascii="Times New Roman" w:hAnsi="Times New Roman" w:cs="Times New Roman"/>
                <w:sz w:val="16"/>
                <w:szCs w:val="16"/>
              </w:rPr>
            </w:pPr>
            <w:r>
              <w:rPr>
                <w:rFonts w:ascii="Times New Roman" w:hAnsi="Times New Roman" w:cs="Times New Roman"/>
                <w:i/>
                <w:iCs/>
                <w:sz w:val="16"/>
                <w:szCs w:val="16"/>
              </w:rPr>
              <w:t>P</w:t>
            </w:r>
            <w:r>
              <w:rPr>
                <w:rFonts w:ascii="Times New Roman" w:hAnsi="Times New Roman" w:cs="Times New Roman"/>
                <w:sz w:val="16"/>
                <w:szCs w:val="16"/>
                <w:vertAlign w:val="subscript"/>
              </w:rPr>
              <w:t>1</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1</w:t>
            </w:r>
          </w:p>
          <w:p w14:paraId="3EFD5ABE">
            <w:pPr>
              <w:spacing w:line="252" w:lineRule="auto"/>
              <w:jc w:val="center"/>
              <w:rPr>
                <w:rFonts w:ascii="Times New Roman" w:hAnsi="Times New Roman" w:cs="Times New Roman"/>
                <w:sz w:val="20"/>
                <w:szCs w:val="20"/>
              </w:rPr>
            </w:pPr>
            <w:r>
              <w:rPr>
                <w:rFonts w:ascii="Times New Roman" w:hAnsi="Times New Roman" w:cs="Times New Roman"/>
                <w:i/>
                <w:iCs/>
                <w:sz w:val="16"/>
                <w:szCs w:val="16"/>
              </w:rPr>
              <w:t>P</w:t>
            </w:r>
            <w:r>
              <w:rPr>
                <w:rFonts w:ascii="Times New Roman" w:hAnsi="Times New Roman" w:cs="Times New Roman"/>
                <w:sz w:val="16"/>
                <w:szCs w:val="16"/>
                <w:vertAlign w:val="subscript"/>
              </w:rPr>
              <w:t>1</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818" w:type="dxa"/>
            <w:tcBorders>
              <w:bottom w:val="single" w:color="auto" w:sz="2" w:space="0"/>
            </w:tcBorders>
            <w:vAlign w:val="center"/>
          </w:tcPr>
          <w:p w14:paraId="5D30C318">
            <w:pPr>
              <w:adjustRightInd w:val="0"/>
              <w:snapToGrid w:val="0"/>
              <w:spacing w:line="180" w:lineRule="exact"/>
              <w:jc w:val="center"/>
              <w:rPr>
                <w:rFonts w:ascii="Times New Roman" w:hAnsi="Times New Roman" w:cs="Times New Roman"/>
                <w:b/>
                <w:bCs/>
                <w:sz w:val="16"/>
                <w:szCs w:val="16"/>
              </w:rPr>
            </w:pPr>
            <w:r>
              <w:rPr>
                <w:rFonts w:hint="eastAsia" w:ascii="Times New Roman" w:hAnsi="Times New Roman" w:cs="Times New Roman"/>
                <w:b/>
                <w:bCs/>
                <w:sz w:val="16"/>
                <w:szCs w:val="16"/>
              </w:rPr>
              <w:t>5</w:t>
            </w:r>
            <w:r>
              <w:rPr>
                <w:rFonts w:ascii="Times New Roman" w:hAnsi="Times New Roman" w:cs="Times New Roman"/>
                <w:b/>
                <w:bCs/>
                <w:sz w:val="16"/>
                <w:szCs w:val="16"/>
              </w:rPr>
              <w:t>.30e-03</w:t>
            </w:r>
          </w:p>
          <w:p w14:paraId="42CB77AC">
            <w:pPr>
              <w:spacing w:line="252" w:lineRule="auto"/>
              <w:jc w:val="center"/>
              <w:rPr>
                <w:rFonts w:ascii="Times New Roman" w:hAnsi="Times New Roman" w:cs="Times New Roman"/>
                <w:b/>
                <w:bCs/>
                <w:sz w:val="16"/>
                <w:szCs w:val="16"/>
              </w:rPr>
            </w:pPr>
            <w:r>
              <w:rPr>
                <w:rFonts w:ascii="Times New Roman" w:hAnsi="Times New Roman" w:cs="Times New Roman"/>
                <w:b/>
                <w:bCs/>
                <w:sz w:val="16"/>
                <w:szCs w:val="16"/>
              </w:rPr>
              <w:t>2.19e-02</w:t>
            </w:r>
          </w:p>
        </w:tc>
        <w:tc>
          <w:tcPr>
            <w:tcW w:w="848" w:type="dxa"/>
            <w:tcBorders>
              <w:bottom w:val="single" w:color="auto" w:sz="2" w:space="0"/>
            </w:tcBorders>
          </w:tcPr>
          <w:p w14:paraId="08BC183F">
            <w:pPr>
              <w:spacing w:line="200" w:lineRule="exact"/>
              <w:jc w:val="center"/>
              <w:rPr>
                <w:rFonts w:ascii="Times New Roman" w:hAnsi="Times New Roman" w:cs="Times New Roman"/>
                <w:sz w:val="16"/>
                <w:szCs w:val="16"/>
              </w:rPr>
            </w:pPr>
            <w:r>
              <w:rPr>
                <w:rFonts w:ascii="Times New Roman" w:hAnsi="Times New Roman" w:cs="Times New Roman"/>
                <w:sz w:val="16"/>
                <w:szCs w:val="16"/>
              </w:rPr>
              <w:t>5.35e-03</w:t>
            </w:r>
          </w:p>
          <w:p w14:paraId="243DBF2E">
            <w:pPr>
              <w:spacing w:line="252" w:lineRule="auto"/>
              <w:jc w:val="center"/>
              <w:rPr>
                <w:rFonts w:ascii="Times New Roman" w:hAnsi="Times New Roman" w:cs="Times New Roman"/>
                <w:sz w:val="16"/>
                <w:szCs w:val="16"/>
              </w:rPr>
            </w:pPr>
            <w:r>
              <w:rPr>
                <w:rFonts w:ascii="Times New Roman" w:hAnsi="Times New Roman" w:cs="Times New Roman"/>
                <w:sz w:val="16"/>
                <w:szCs w:val="16"/>
              </w:rPr>
              <w:t>2.31e-02</w:t>
            </w:r>
          </w:p>
        </w:tc>
        <w:tc>
          <w:tcPr>
            <w:tcW w:w="806" w:type="dxa"/>
            <w:tcBorders>
              <w:bottom w:val="single" w:color="auto" w:sz="2" w:space="0"/>
            </w:tcBorders>
            <w:vAlign w:val="center"/>
          </w:tcPr>
          <w:p w14:paraId="5E93DA0E">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5</w:t>
            </w:r>
            <w:r>
              <w:rPr>
                <w:rFonts w:ascii="Times New Roman" w:hAnsi="Times New Roman" w:cs="Times New Roman"/>
                <w:sz w:val="16"/>
                <w:szCs w:val="16"/>
              </w:rPr>
              <w:t>.39e-03</w:t>
            </w:r>
          </w:p>
          <w:p w14:paraId="6A7E95B6">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.78e-02</w:t>
            </w:r>
          </w:p>
        </w:tc>
        <w:tc>
          <w:tcPr>
            <w:tcW w:w="818" w:type="dxa"/>
            <w:tcBorders>
              <w:bottom w:val="single" w:color="auto" w:sz="2" w:space="0"/>
            </w:tcBorders>
            <w:vAlign w:val="center"/>
          </w:tcPr>
          <w:p w14:paraId="3C9A2FD5">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5</w:t>
            </w:r>
            <w:r>
              <w:rPr>
                <w:rFonts w:ascii="Times New Roman" w:hAnsi="Times New Roman" w:cs="Times New Roman"/>
                <w:sz w:val="16"/>
                <w:szCs w:val="16"/>
              </w:rPr>
              <w:t>.42e-03</w:t>
            </w:r>
          </w:p>
          <w:p w14:paraId="2E7FD21A">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.87e-02</w:t>
            </w:r>
          </w:p>
        </w:tc>
        <w:tc>
          <w:tcPr>
            <w:tcW w:w="831" w:type="dxa"/>
            <w:tcBorders>
              <w:bottom w:val="single" w:color="auto" w:sz="2" w:space="0"/>
            </w:tcBorders>
            <w:vAlign w:val="center"/>
          </w:tcPr>
          <w:p w14:paraId="198F7712">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5</w:t>
            </w:r>
            <w:r>
              <w:rPr>
                <w:rFonts w:ascii="Times New Roman" w:hAnsi="Times New Roman" w:cs="Times New Roman"/>
                <w:sz w:val="16"/>
                <w:szCs w:val="16"/>
              </w:rPr>
              <w:t>.39e-03</w:t>
            </w:r>
          </w:p>
          <w:p w14:paraId="78F31DF3">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4</w:t>
            </w:r>
            <w:r>
              <w:rPr>
                <w:rFonts w:ascii="Times New Roman" w:hAnsi="Times New Roman" w:cs="Times New Roman"/>
                <w:sz w:val="16"/>
                <w:szCs w:val="16"/>
              </w:rPr>
              <w:t>.22e-02</w:t>
            </w:r>
          </w:p>
        </w:tc>
      </w:tr>
      <w:tr w14:paraId="33C16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tcBorders>
              <w:top w:val="single" w:color="auto" w:sz="2" w:space="0"/>
              <w:bottom w:val="single" w:color="auto" w:sz="2" w:space="0"/>
            </w:tcBorders>
            <w:vAlign w:val="center"/>
          </w:tcPr>
          <w:p w14:paraId="67840E27">
            <w:pPr>
              <w:jc w:val="center"/>
              <w:rPr>
                <w:rFonts w:ascii="Times New Roman" w:hAnsi="Times New Roman" w:cs="Times New Roman"/>
                <w:sz w:val="16"/>
                <w:szCs w:val="16"/>
              </w:rPr>
            </w:pPr>
            <w:r>
              <w:rPr>
                <w:rFonts w:ascii="Times New Roman" w:hAnsi="Times New Roman" w:cs="Times New Roman"/>
                <w:i/>
                <w:iCs/>
                <w:sz w:val="16"/>
                <w:szCs w:val="16"/>
              </w:rPr>
              <w:t>P</w:t>
            </w:r>
            <w:r>
              <w:rPr>
                <w:rFonts w:ascii="Times New Roman" w:hAnsi="Times New Roman" w:cs="Times New Roman"/>
                <w:sz w:val="16"/>
                <w:szCs w:val="16"/>
                <w:vertAlign w:val="subscript"/>
              </w:rPr>
              <w:t>2</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1</w:t>
            </w:r>
          </w:p>
          <w:p w14:paraId="501FE501">
            <w:pPr>
              <w:spacing w:line="252" w:lineRule="auto"/>
              <w:jc w:val="center"/>
              <w:rPr>
                <w:rFonts w:ascii="Times New Roman" w:hAnsi="Times New Roman" w:cs="Times New Roman"/>
                <w:sz w:val="20"/>
                <w:szCs w:val="20"/>
              </w:rPr>
            </w:pPr>
            <w:r>
              <w:rPr>
                <w:rFonts w:ascii="Times New Roman" w:hAnsi="Times New Roman" w:cs="Times New Roman"/>
                <w:i/>
                <w:iCs/>
                <w:sz w:val="16"/>
                <w:szCs w:val="16"/>
              </w:rPr>
              <w:t>P</w:t>
            </w:r>
            <w:r>
              <w:rPr>
                <w:rFonts w:ascii="Times New Roman" w:hAnsi="Times New Roman" w:cs="Times New Roman"/>
                <w:sz w:val="16"/>
                <w:szCs w:val="16"/>
                <w:vertAlign w:val="subscript"/>
              </w:rPr>
              <w:t>2</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818" w:type="dxa"/>
            <w:tcBorders>
              <w:top w:val="single" w:color="auto" w:sz="2" w:space="0"/>
              <w:bottom w:val="single" w:color="auto" w:sz="2" w:space="0"/>
            </w:tcBorders>
            <w:vAlign w:val="center"/>
          </w:tcPr>
          <w:p w14:paraId="502B65C1">
            <w:pPr>
              <w:adjustRightInd w:val="0"/>
              <w:snapToGrid w:val="0"/>
              <w:spacing w:line="180" w:lineRule="exact"/>
              <w:jc w:val="center"/>
              <w:rPr>
                <w:rFonts w:ascii="Times New Roman" w:hAnsi="Times New Roman" w:cs="Times New Roman"/>
                <w:sz w:val="16"/>
                <w:szCs w:val="16"/>
              </w:rPr>
            </w:pPr>
            <w:r>
              <w:rPr>
                <w:rFonts w:hint="eastAsia" w:ascii="Times New Roman" w:hAnsi="Times New Roman" w:cs="Times New Roman"/>
                <w:sz w:val="16"/>
                <w:szCs w:val="16"/>
              </w:rPr>
              <w:t>4</w:t>
            </w:r>
            <w:r>
              <w:rPr>
                <w:rFonts w:ascii="Times New Roman" w:hAnsi="Times New Roman" w:cs="Times New Roman"/>
                <w:sz w:val="16"/>
                <w:szCs w:val="16"/>
              </w:rPr>
              <w:t>.89e-03</w:t>
            </w:r>
          </w:p>
          <w:p w14:paraId="2D622422">
            <w:pPr>
              <w:spacing w:line="252" w:lineRule="auto"/>
              <w:jc w:val="center"/>
              <w:rPr>
                <w:rFonts w:ascii="Times New Roman" w:hAnsi="Times New Roman" w:cs="Times New Roman"/>
                <w:sz w:val="16"/>
                <w:szCs w:val="16"/>
              </w:rPr>
            </w:pPr>
            <w:r>
              <w:rPr>
                <w:rFonts w:ascii="Times New Roman" w:hAnsi="Times New Roman" w:cs="Times New Roman"/>
                <w:sz w:val="16"/>
                <w:szCs w:val="16"/>
              </w:rPr>
              <w:t>2.14e-02</w:t>
            </w:r>
          </w:p>
        </w:tc>
        <w:tc>
          <w:tcPr>
            <w:tcW w:w="848" w:type="dxa"/>
            <w:tcBorders>
              <w:top w:val="single" w:color="auto" w:sz="2" w:space="0"/>
              <w:bottom w:val="single" w:color="auto" w:sz="2" w:space="0"/>
            </w:tcBorders>
          </w:tcPr>
          <w:p w14:paraId="01345D82">
            <w:pPr>
              <w:spacing w:line="200" w:lineRule="exact"/>
              <w:jc w:val="center"/>
              <w:rPr>
                <w:rFonts w:ascii="Times New Roman" w:hAnsi="Times New Roman" w:cs="Times New Roman"/>
                <w:b/>
                <w:bCs/>
                <w:sz w:val="16"/>
                <w:szCs w:val="16"/>
              </w:rPr>
            </w:pPr>
            <w:r>
              <w:rPr>
                <w:rFonts w:ascii="Times New Roman" w:hAnsi="Times New Roman" w:cs="Times New Roman"/>
                <w:b/>
                <w:bCs/>
                <w:sz w:val="16"/>
                <w:szCs w:val="16"/>
              </w:rPr>
              <w:t>4.87e-03</w:t>
            </w:r>
          </w:p>
          <w:p w14:paraId="0A24FA23">
            <w:pPr>
              <w:spacing w:line="252" w:lineRule="auto"/>
              <w:jc w:val="center"/>
              <w:rPr>
                <w:rFonts w:ascii="Times New Roman" w:hAnsi="Times New Roman" w:cs="Times New Roman"/>
                <w:sz w:val="16"/>
                <w:szCs w:val="16"/>
              </w:rPr>
            </w:pPr>
            <w:r>
              <w:rPr>
                <w:rFonts w:ascii="Times New Roman" w:hAnsi="Times New Roman" w:cs="Times New Roman"/>
                <w:b/>
                <w:bCs/>
                <w:sz w:val="16"/>
                <w:szCs w:val="16"/>
              </w:rPr>
              <w:t>2.00e-02</w:t>
            </w:r>
          </w:p>
        </w:tc>
        <w:tc>
          <w:tcPr>
            <w:tcW w:w="806" w:type="dxa"/>
            <w:tcBorders>
              <w:top w:val="single" w:color="auto" w:sz="2" w:space="0"/>
              <w:bottom w:val="single" w:color="auto" w:sz="2" w:space="0"/>
            </w:tcBorders>
            <w:vAlign w:val="center"/>
          </w:tcPr>
          <w:p w14:paraId="396CF1D5">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4</w:t>
            </w:r>
            <w:r>
              <w:rPr>
                <w:rFonts w:ascii="Times New Roman" w:hAnsi="Times New Roman" w:cs="Times New Roman"/>
                <w:sz w:val="16"/>
                <w:szCs w:val="16"/>
              </w:rPr>
              <w:t>.91e-03</w:t>
            </w:r>
          </w:p>
          <w:p w14:paraId="62D7AC37">
            <w:pPr>
              <w:spacing w:line="252" w:lineRule="auto"/>
              <w:jc w:val="center"/>
              <w:rPr>
                <w:rFonts w:ascii="Times New Roman" w:hAnsi="Times New Roman" w:cs="Times New Roman"/>
                <w:b/>
                <w:bCs/>
                <w:sz w:val="16"/>
                <w:szCs w:val="16"/>
              </w:rPr>
            </w:pPr>
            <w:r>
              <w:rPr>
                <w:rFonts w:hint="eastAsia" w:ascii="Times New Roman" w:hAnsi="Times New Roman" w:cs="Times New Roman"/>
                <w:sz w:val="16"/>
                <w:szCs w:val="16"/>
              </w:rPr>
              <w:t>2</w:t>
            </w:r>
            <w:r>
              <w:rPr>
                <w:rFonts w:ascii="Times New Roman" w:hAnsi="Times New Roman" w:cs="Times New Roman"/>
                <w:sz w:val="16"/>
                <w:szCs w:val="16"/>
              </w:rPr>
              <w:t>.11e-02</w:t>
            </w:r>
          </w:p>
        </w:tc>
        <w:tc>
          <w:tcPr>
            <w:tcW w:w="818" w:type="dxa"/>
            <w:tcBorders>
              <w:top w:val="single" w:color="auto" w:sz="2" w:space="0"/>
              <w:bottom w:val="single" w:color="auto" w:sz="2" w:space="0"/>
            </w:tcBorders>
            <w:vAlign w:val="center"/>
          </w:tcPr>
          <w:p w14:paraId="7368FBE0">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4</w:t>
            </w:r>
            <w:r>
              <w:rPr>
                <w:rFonts w:ascii="Times New Roman" w:hAnsi="Times New Roman" w:cs="Times New Roman"/>
                <w:sz w:val="16"/>
                <w:szCs w:val="16"/>
              </w:rPr>
              <w:t>.89e-03</w:t>
            </w:r>
          </w:p>
          <w:p w14:paraId="3DEAA171">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.07e-02</w:t>
            </w:r>
          </w:p>
        </w:tc>
        <w:tc>
          <w:tcPr>
            <w:tcW w:w="831" w:type="dxa"/>
            <w:tcBorders>
              <w:top w:val="single" w:color="auto" w:sz="2" w:space="0"/>
              <w:bottom w:val="single" w:color="auto" w:sz="2" w:space="0"/>
            </w:tcBorders>
            <w:vAlign w:val="center"/>
          </w:tcPr>
          <w:p w14:paraId="45BA9D42">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4</w:t>
            </w:r>
            <w:r>
              <w:rPr>
                <w:rFonts w:ascii="Times New Roman" w:hAnsi="Times New Roman" w:cs="Times New Roman"/>
                <w:sz w:val="16"/>
                <w:szCs w:val="16"/>
              </w:rPr>
              <w:t>.93e-03</w:t>
            </w:r>
          </w:p>
          <w:p w14:paraId="5655C708">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.15e-02</w:t>
            </w:r>
          </w:p>
        </w:tc>
      </w:tr>
      <w:tr w14:paraId="38FB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tcBorders>
              <w:top w:val="single" w:color="auto" w:sz="2" w:space="0"/>
              <w:bottom w:val="single" w:color="auto" w:sz="2" w:space="0"/>
            </w:tcBorders>
            <w:vAlign w:val="center"/>
          </w:tcPr>
          <w:p w14:paraId="1EDC6332">
            <w:pPr>
              <w:jc w:val="center"/>
              <w:rPr>
                <w:rFonts w:ascii="Times New Roman" w:hAnsi="Times New Roman" w:cs="Times New Roman"/>
                <w:sz w:val="16"/>
                <w:szCs w:val="16"/>
              </w:rPr>
            </w:pPr>
            <w:r>
              <w:rPr>
                <w:rFonts w:ascii="Times New Roman" w:hAnsi="Times New Roman" w:cs="Times New Roman"/>
                <w:i/>
                <w:iCs/>
                <w:sz w:val="16"/>
                <w:szCs w:val="16"/>
              </w:rPr>
              <w:t>P</w:t>
            </w:r>
            <w:r>
              <w:rPr>
                <w:rFonts w:ascii="Times New Roman" w:hAnsi="Times New Roman" w:cs="Times New Roman"/>
                <w:sz w:val="16"/>
                <w:szCs w:val="16"/>
                <w:vertAlign w:val="subscript"/>
              </w:rPr>
              <w:t>3</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1</w:t>
            </w:r>
          </w:p>
          <w:p w14:paraId="07D62A4B">
            <w:pPr>
              <w:spacing w:line="252" w:lineRule="auto"/>
              <w:jc w:val="center"/>
              <w:rPr>
                <w:rFonts w:ascii="Times New Roman" w:hAnsi="Times New Roman" w:cs="Times New Roman"/>
                <w:sz w:val="20"/>
                <w:szCs w:val="20"/>
              </w:rPr>
            </w:pPr>
            <w:r>
              <w:rPr>
                <w:rFonts w:ascii="Times New Roman" w:hAnsi="Times New Roman" w:cs="Times New Roman"/>
                <w:i/>
                <w:iCs/>
                <w:sz w:val="16"/>
                <w:szCs w:val="16"/>
              </w:rPr>
              <w:t>P</w:t>
            </w:r>
            <w:r>
              <w:rPr>
                <w:rFonts w:ascii="Times New Roman" w:hAnsi="Times New Roman" w:cs="Times New Roman"/>
                <w:sz w:val="16"/>
                <w:szCs w:val="16"/>
                <w:vertAlign w:val="subscript"/>
              </w:rPr>
              <w:t>3</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818" w:type="dxa"/>
            <w:tcBorders>
              <w:top w:val="single" w:color="auto" w:sz="2" w:space="0"/>
              <w:bottom w:val="single" w:color="auto" w:sz="2" w:space="0"/>
            </w:tcBorders>
            <w:vAlign w:val="center"/>
          </w:tcPr>
          <w:p w14:paraId="3898005F">
            <w:pPr>
              <w:adjustRightInd w:val="0"/>
              <w:snapToGrid w:val="0"/>
              <w:spacing w:line="180" w:lineRule="exact"/>
              <w:jc w:val="center"/>
              <w:rPr>
                <w:rFonts w:ascii="Times New Roman" w:hAnsi="Times New Roman" w:cs="Times New Roman"/>
                <w:sz w:val="16"/>
                <w:szCs w:val="16"/>
              </w:rPr>
            </w:pPr>
            <w:r>
              <w:rPr>
                <w:rFonts w:ascii="Times New Roman" w:hAnsi="Times New Roman" w:cs="Times New Roman"/>
                <w:sz w:val="16"/>
                <w:szCs w:val="16"/>
              </w:rPr>
              <w:t>6.27e-02</w:t>
            </w:r>
          </w:p>
          <w:p w14:paraId="1964A33D">
            <w:pPr>
              <w:spacing w:line="252" w:lineRule="auto"/>
              <w:jc w:val="center"/>
              <w:rPr>
                <w:rFonts w:ascii="Times New Roman" w:hAnsi="Times New Roman" w:cs="Times New Roman"/>
                <w:b/>
                <w:bCs/>
                <w:sz w:val="16"/>
                <w:szCs w:val="16"/>
              </w:rPr>
            </w:pPr>
            <w:r>
              <w:rPr>
                <w:rFonts w:hint="eastAsia" w:ascii="Times New Roman" w:hAnsi="Times New Roman" w:cs="Times New Roman"/>
                <w:b/>
                <w:bCs/>
                <w:sz w:val="16"/>
                <w:szCs w:val="16"/>
              </w:rPr>
              <w:t>2</w:t>
            </w:r>
            <w:r>
              <w:rPr>
                <w:rFonts w:ascii="Times New Roman" w:hAnsi="Times New Roman" w:cs="Times New Roman"/>
                <w:b/>
                <w:bCs/>
                <w:sz w:val="16"/>
                <w:szCs w:val="16"/>
              </w:rPr>
              <w:t>.56e-02</w:t>
            </w:r>
          </w:p>
        </w:tc>
        <w:tc>
          <w:tcPr>
            <w:tcW w:w="848" w:type="dxa"/>
            <w:tcBorders>
              <w:top w:val="single" w:color="auto" w:sz="2" w:space="0"/>
              <w:bottom w:val="single" w:color="auto" w:sz="2" w:space="0"/>
            </w:tcBorders>
          </w:tcPr>
          <w:p w14:paraId="7A35F9BE">
            <w:pPr>
              <w:spacing w:line="200" w:lineRule="exact"/>
              <w:jc w:val="center"/>
              <w:rPr>
                <w:rFonts w:ascii="Times New Roman" w:hAnsi="Times New Roman" w:cs="Times New Roman"/>
                <w:sz w:val="16"/>
                <w:szCs w:val="16"/>
              </w:rPr>
            </w:pPr>
            <w:r>
              <w:rPr>
                <w:rFonts w:ascii="Times New Roman" w:hAnsi="Times New Roman" w:cs="Times New Roman"/>
                <w:sz w:val="16"/>
                <w:szCs w:val="16"/>
              </w:rPr>
              <w:t>6.45e-02</w:t>
            </w:r>
          </w:p>
          <w:p w14:paraId="08D7FAB6">
            <w:pPr>
              <w:spacing w:line="252" w:lineRule="auto"/>
              <w:jc w:val="center"/>
              <w:rPr>
                <w:rFonts w:ascii="Times New Roman" w:hAnsi="Times New Roman" w:cs="Times New Roman"/>
                <w:sz w:val="16"/>
                <w:szCs w:val="16"/>
              </w:rPr>
            </w:pPr>
            <w:r>
              <w:rPr>
                <w:rFonts w:ascii="Times New Roman" w:hAnsi="Times New Roman" w:cs="Times New Roman"/>
                <w:sz w:val="16"/>
                <w:szCs w:val="16"/>
              </w:rPr>
              <w:t>2.65e-02</w:t>
            </w:r>
          </w:p>
        </w:tc>
        <w:tc>
          <w:tcPr>
            <w:tcW w:w="806" w:type="dxa"/>
            <w:tcBorders>
              <w:top w:val="single" w:color="auto" w:sz="2" w:space="0"/>
              <w:bottom w:val="single" w:color="auto" w:sz="2" w:space="0"/>
            </w:tcBorders>
            <w:vAlign w:val="center"/>
          </w:tcPr>
          <w:p w14:paraId="33EAA90F">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6</w:t>
            </w:r>
            <w:r>
              <w:rPr>
                <w:rFonts w:ascii="Times New Roman" w:hAnsi="Times New Roman" w:cs="Times New Roman"/>
                <w:sz w:val="16"/>
                <w:szCs w:val="16"/>
              </w:rPr>
              <w:t>.47e-02</w:t>
            </w:r>
          </w:p>
          <w:p w14:paraId="51BEC3A9">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.64e-02</w:t>
            </w:r>
          </w:p>
        </w:tc>
        <w:tc>
          <w:tcPr>
            <w:tcW w:w="818" w:type="dxa"/>
            <w:tcBorders>
              <w:top w:val="single" w:color="auto" w:sz="2" w:space="0"/>
              <w:bottom w:val="single" w:color="auto" w:sz="2" w:space="0"/>
            </w:tcBorders>
            <w:vAlign w:val="center"/>
          </w:tcPr>
          <w:p w14:paraId="4508DD2B">
            <w:pPr>
              <w:spacing w:line="200" w:lineRule="exact"/>
              <w:jc w:val="center"/>
              <w:rPr>
                <w:rFonts w:ascii="Times New Roman" w:hAnsi="Times New Roman" w:cs="Times New Roman"/>
                <w:b/>
                <w:bCs/>
                <w:sz w:val="16"/>
                <w:szCs w:val="16"/>
              </w:rPr>
            </w:pPr>
            <w:r>
              <w:rPr>
                <w:rFonts w:hint="eastAsia" w:ascii="Times New Roman" w:hAnsi="Times New Roman" w:cs="Times New Roman"/>
                <w:b/>
                <w:bCs/>
                <w:sz w:val="16"/>
                <w:szCs w:val="16"/>
              </w:rPr>
              <w:t>5</w:t>
            </w:r>
            <w:r>
              <w:rPr>
                <w:rFonts w:ascii="Times New Roman" w:hAnsi="Times New Roman" w:cs="Times New Roman"/>
                <w:b/>
                <w:bCs/>
                <w:sz w:val="16"/>
                <w:szCs w:val="16"/>
              </w:rPr>
              <w:t>.92e-02</w:t>
            </w:r>
          </w:p>
          <w:p w14:paraId="2304731F">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.62e-02</w:t>
            </w:r>
          </w:p>
        </w:tc>
        <w:tc>
          <w:tcPr>
            <w:tcW w:w="831" w:type="dxa"/>
            <w:tcBorders>
              <w:top w:val="single" w:color="auto" w:sz="2" w:space="0"/>
              <w:bottom w:val="single" w:color="auto" w:sz="2" w:space="0"/>
            </w:tcBorders>
            <w:vAlign w:val="center"/>
          </w:tcPr>
          <w:p w14:paraId="711C1C21">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5</w:t>
            </w:r>
            <w:r>
              <w:rPr>
                <w:rFonts w:ascii="Times New Roman" w:hAnsi="Times New Roman" w:cs="Times New Roman"/>
                <w:sz w:val="16"/>
                <w:szCs w:val="16"/>
              </w:rPr>
              <w:t>.94e-02</w:t>
            </w:r>
          </w:p>
          <w:p w14:paraId="17D7483D">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.64e-02</w:t>
            </w:r>
          </w:p>
        </w:tc>
      </w:tr>
      <w:tr w14:paraId="6F4C6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tcBorders>
              <w:top w:val="single" w:color="auto" w:sz="2" w:space="0"/>
              <w:bottom w:val="single" w:color="auto" w:sz="2" w:space="0"/>
            </w:tcBorders>
            <w:vAlign w:val="center"/>
          </w:tcPr>
          <w:p w14:paraId="147230BF">
            <w:pPr>
              <w:jc w:val="center"/>
              <w:rPr>
                <w:rFonts w:ascii="Times New Roman" w:hAnsi="Times New Roman" w:cs="Times New Roman"/>
                <w:sz w:val="16"/>
                <w:szCs w:val="16"/>
              </w:rPr>
            </w:pPr>
            <w:r>
              <w:rPr>
                <w:rFonts w:ascii="Times New Roman" w:hAnsi="Times New Roman" w:cs="Times New Roman"/>
                <w:i/>
                <w:iCs/>
                <w:sz w:val="16"/>
                <w:szCs w:val="16"/>
              </w:rPr>
              <w:t>P</w:t>
            </w:r>
            <w:r>
              <w:rPr>
                <w:rFonts w:ascii="Times New Roman" w:hAnsi="Times New Roman" w:cs="Times New Roman"/>
                <w:sz w:val="16"/>
                <w:szCs w:val="16"/>
                <w:vertAlign w:val="subscript"/>
              </w:rPr>
              <w:t>4</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1</w:t>
            </w:r>
          </w:p>
          <w:p w14:paraId="7BC4C94E">
            <w:pPr>
              <w:spacing w:line="252" w:lineRule="auto"/>
              <w:jc w:val="center"/>
              <w:rPr>
                <w:rFonts w:ascii="Times New Roman" w:hAnsi="Times New Roman" w:cs="Times New Roman"/>
                <w:sz w:val="20"/>
                <w:szCs w:val="20"/>
              </w:rPr>
            </w:pPr>
            <w:r>
              <w:rPr>
                <w:rFonts w:ascii="Times New Roman" w:hAnsi="Times New Roman" w:cs="Times New Roman"/>
                <w:i/>
                <w:iCs/>
                <w:sz w:val="16"/>
                <w:szCs w:val="16"/>
              </w:rPr>
              <w:t>P</w:t>
            </w:r>
            <w:r>
              <w:rPr>
                <w:rFonts w:ascii="Times New Roman" w:hAnsi="Times New Roman" w:cs="Times New Roman"/>
                <w:sz w:val="16"/>
                <w:szCs w:val="16"/>
                <w:vertAlign w:val="subscript"/>
              </w:rPr>
              <w:t>4</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818" w:type="dxa"/>
            <w:tcBorders>
              <w:top w:val="single" w:color="auto" w:sz="2" w:space="0"/>
              <w:bottom w:val="single" w:color="auto" w:sz="2" w:space="0"/>
            </w:tcBorders>
            <w:vAlign w:val="center"/>
          </w:tcPr>
          <w:p w14:paraId="6F744063">
            <w:pPr>
              <w:adjustRightInd w:val="0"/>
              <w:snapToGrid w:val="0"/>
              <w:spacing w:line="180" w:lineRule="exact"/>
              <w:jc w:val="center"/>
              <w:rPr>
                <w:rFonts w:ascii="Times New Roman" w:hAnsi="Times New Roman" w:cs="Times New Roman"/>
                <w:sz w:val="16"/>
                <w:szCs w:val="16"/>
              </w:rPr>
            </w:pPr>
            <w:r>
              <w:rPr>
                <w:rFonts w:hint="eastAsia" w:ascii="Times New Roman" w:hAnsi="Times New Roman" w:cs="Times New Roman"/>
                <w:sz w:val="16"/>
                <w:szCs w:val="16"/>
              </w:rPr>
              <w:t>6</w:t>
            </w:r>
            <w:r>
              <w:rPr>
                <w:rFonts w:ascii="Times New Roman" w:hAnsi="Times New Roman" w:cs="Times New Roman"/>
                <w:sz w:val="16"/>
                <w:szCs w:val="16"/>
              </w:rPr>
              <w:t>.53e-02</w:t>
            </w:r>
          </w:p>
          <w:p w14:paraId="06B947FF">
            <w:pPr>
              <w:spacing w:line="252" w:lineRule="auto"/>
              <w:jc w:val="center"/>
              <w:rPr>
                <w:rFonts w:ascii="Times New Roman" w:hAnsi="Times New Roman" w:cs="Times New Roman"/>
                <w:sz w:val="16"/>
                <w:szCs w:val="16"/>
              </w:rPr>
            </w:pPr>
            <w:r>
              <w:rPr>
                <w:rFonts w:ascii="Times New Roman" w:hAnsi="Times New Roman" w:cs="Times New Roman"/>
                <w:sz w:val="16"/>
                <w:szCs w:val="16"/>
              </w:rPr>
              <w:t>6.36e-02</w:t>
            </w:r>
          </w:p>
        </w:tc>
        <w:tc>
          <w:tcPr>
            <w:tcW w:w="848" w:type="dxa"/>
            <w:tcBorders>
              <w:top w:val="single" w:color="auto" w:sz="2" w:space="0"/>
              <w:bottom w:val="single" w:color="auto" w:sz="2" w:space="0"/>
            </w:tcBorders>
          </w:tcPr>
          <w:p w14:paraId="0E4BBCE0">
            <w:pPr>
              <w:spacing w:line="200" w:lineRule="exact"/>
              <w:jc w:val="center"/>
              <w:rPr>
                <w:rFonts w:ascii="Times New Roman" w:hAnsi="Times New Roman" w:cs="Times New Roman"/>
                <w:sz w:val="16"/>
                <w:szCs w:val="16"/>
              </w:rPr>
            </w:pPr>
            <w:r>
              <w:rPr>
                <w:rFonts w:ascii="Times New Roman" w:hAnsi="Times New Roman" w:cs="Times New Roman"/>
                <w:sz w:val="16"/>
                <w:szCs w:val="16"/>
              </w:rPr>
              <w:t>6.49e-02</w:t>
            </w:r>
          </w:p>
          <w:p w14:paraId="1286A9DC">
            <w:pPr>
              <w:spacing w:line="252" w:lineRule="auto"/>
              <w:jc w:val="center"/>
              <w:rPr>
                <w:rFonts w:ascii="Times New Roman" w:hAnsi="Times New Roman" w:cs="Times New Roman"/>
                <w:sz w:val="16"/>
                <w:szCs w:val="16"/>
              </w:rPr>
            </w:pPr>
            <w:r>
              <w:rPr>
                <w:rFonts w:ascii="Times New Roman" w:hAnsi="Times New Roman" w:cs="Times New Roman"/>
                <w:sz w:val="16"/>
                <w:szCs w:val="16"/>
              </w:rPr>
              <w:t>6.91e-02</w:t>
            </w:r>
          </w:p>
        </w:tc>
        <w:tc>
          <w:tcPr>
            <w:tcW w:w="806" w:type="dxa"/>
            <w:tcBorders>
              <w:top w:val="single" w:color="auto" w:sz="2" w:space="0"/>
              <w:bottom w:val="single" w:color="auto" w:sz="2" w:space="0"/>
            </w:tcBorders>
            <w:vAlign w:val="center"/>
          </w:tcPr>
          <w:p w14:paraId="40D8270C">
            <w:pPr>
              <w:spacing w:line="200" w:lineRule="exact"/>
              <w:jc w:val="center"/>
              <w:rPr>
                <w:rFonts w:ascii="Times New Roman" w:hAnsi="Times New Roman" w:cs="Times New Roman"/>
                <w:b/>
                <w:bCs/>
                <w:sz w:val="16"/>
                <w:szCs w:val="16"/>
              </w:rPr>
            </w:pPr>
            <w:r>
              <w:rPr>
                <w:rFonts w:hint="eastAsia" w:ascii="Times New Roman" w:hAnsi="Times New Roman" w:cs="Times New Roman"/>
                <w:b/>
                <w:bCs/>
                <w:sz w:val="16"/>
                <w:szCs w:val="16"/>
              </w:rPr>
              <w:t>5</w:t>
            </w:r>
            <w:r>
              <w:rPr>
                <w:rFonts w:ascii="Times New Roman" w:hAnsi="Times New Roman" w:cs="Times New Roman"/>
                <w:b/>
                <w:bCs/>
                <w:sz w:val="16"/>
                <w:szCs w:val="16"/>
              </w:rPr>
              <w:t>.44e-02</w:t>
            </w:r>
          </w:p>
          <w:p w14:paraId="52272D1C">
            <w:pPr>
              <w:spacing w:line="252" w:lineRule="auto"/>
              <w:jc w:val="center"/>
              <w:rPr>
                <w:rFonts w:ascii="Times New Roman" w:hAnsi="Times New Roman" w:cs="Times New Roman"/>
                <w:sz w:val="16"/>
                <w:szCs w:val="16"/>
              </w:rPr>
            </w:pPr>
            <w:r>
              <w:rPr>
                <w:rFonts w:hint="eastAsia" w:ascii="Times New Roman" w:hAnsi="Times New Roman" w:cs="Times New Roman"/>
                <w:b/>
                <w:bCs/>
                <w:sz w:val="16"/>
                <w:szCs w:val="16"/>
              </w:rPr>
              <w:t>5</w:t>
            </w:r>
            <w:r>
              <w:rPr>
                <w:rFonts w:ascii="Times New Roman" w:hAnsi="Times New Roman" w:cs="Times New Roman"/>
                <w:b/>
                <w:bCs/>
                <w:sz w:val="16"/>
                <w:szCs w:val="16"/>
              </w:rPr>
              <w:t>.91e-02</w:t>
            </w:r>
          </w:p>
        </w:tc>
        <w:tc>
          <w:tcPr>
            <w:tcW w:w="818" w:type="dxa"/>
            <w:tcBorders>
              <w:top w:val="single" w:color="auto" w:sz="2" w:space="0"/>
              <w:bottom w:val="single" w:color="auto" w:sz="2" w:space="0"/>
            </w:tcBorders>
            <w:vAlign w:val="center"/>
          </w:tcPr>
          <w:p w14:paraId="346F78FC">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6</w:t>
            </w:r>
            <w:r>
              <w:rPr>
                <w:rFonts w:ascii="Times New Roman" w:hAnsi="Times New Roman" w:cs="Times New Roman"/>
                <w:sz w:val="16"/>
                <w:szCs w:val="16"/>
              </w:rPr>
              <w:t>.13e-02</w:t>
            </w:r>
          </w:p>
          <w:p w14:paraId="7A3DFC06">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6</w:t>
            </w:r>
            <w:r>
              <w:rPr>
                <w:rFonts w:ascii="Times New Roman" w:hAnsi="Times New Roman" w:cs="Times New Roman"/>
                <w:sz w:val="16"/>
                <w:szCs w:val="16"/>
              </w:rPr>
              <w:t>.73e-02</w:t>
            </w:r>
          </w:p>
        </w:tc>
        <w:tc>
          <w:tcPr>
            <w:tcW w:w="831" w:type="dxa"/>
            <w:tcBorders>
              <w:top w:val="single" w:color="auto" w:sz="2" w:space="0"/>
              <w:bottom w:val="single" w:color="auto" w:sz="2" w:space="0"/>
            </w:tcBorders>
            <w:vAlign w:val="center"/>
          </w:tcPr>
          <w:p w14:paraId="7C0CE99D">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5</w:t>
            </w:r>
            <w:r>
              <w:rPr>
                <w:rFonts w:ascii="Times New Roman" w:hAnsi="Times New Roman" w:cs="Times New Roman"/>
                <w:sz w:val="16"/>
                <w:szCs w:val="16"/>
              </w:rPr>
              <w:t>.78e-02</w:t>
            </w:r>
          </w:p>
          <w:p w14:paraId="3EC6E502">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6</w:t>
            </w:r>
            <w:r>
              <w:rPr>
                <w:rFonts w:ascii="Times New Roman" w:hAnsi="Times New Roman" w:cs="Times New Roman"/>
                <w:sz w:val="16"/>
                <w:szCs w:val="16"/>
              </w:rPr>
              <w:t>.06e-02</w:t>
            </w:r>
          </w:p>
        </w:tc>
      </w:tr>
      <w:tr w14:paraId="13265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tcBorders>
              <w:top w:val="single" w:color="auto" w:sz="2" w:space="0"/>
              <w:bottom w:val="single" w:color="auto" w:sz="2" w:space="0"/>
            </w:tcBorders>
            <w:vAlign w:val="center"/>
          </w:tcPr>
          <w:p w14:paraId="60E1AF29">
            <w:pPr>
              <w:jc w:val="center"/>
              <w:rPr>
                <w:rFonts w:ascii="Times New Roman" w:hAnsi="Times New Roman" w:cs="Times New Roman"/>
                <w:sz w:val="16"/>
                <w:szCs w:val="16"/>
              </w:rPr>
            </w:pPr>
            <w:r>
              <w:rPr>
                <w:rFonts w:ascii="Times New Roman" w:hAnsi="Times New Roman" w:cs="Times New Roman"/>
                <w:i/>
                <w:iCs/>
                <w:sz w:val="16"/>
                <w:szCs w:val="16"/>
              </w:rPr>
              <w:t>P</w:t>
            </w:r>
            <w:r>
              <w:rPr>
                <w:rFonts w:ascii="Times New Roman" w:hAnsi="Times New Roman" w:cs="Times New Roman"/>
                <w:sz w:val="16"/>
                <w:szCs w:val="16"/>
                <w:vertAlign w:val="subscript"/>
              </w:rPr>
              <w:t>5</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1</w:t>
            </w:r>
          </w:p>
          <w:p w14:paraId="4D09B45A">
            <w:pPr>
              <w:spacing w:line="252" w:lineRule="auto"/>
              <w:jc w:val="center"/>
              <w:rPr>
                <w:rFonts w:ascii="Times New Roman" w:hAnsi="Times New Roman" w:cs="Times New Roman"/>
                <w:sz w:val="20"/>
                <w:szCs w:val="20"/>
              </w:rPr>
            </w:pPr>
            <w:r>
              <w:rPr>
                <w:rFonts w:ascii="Times New Roman" w:hAnsi="Times New Roman" w:cs="Times New Roman"/>
                <w:i/>
                <w:iCs/>
                <w:sz w:val="16"/>
                <w:szCs w:val="16"/>
              </w:rPr>
              <w:t>P</w:t>
            </w:r>
            <w:r>
              <w:rPr>
                <w:rFonts w:ascii="Times New Roman" w:hAnsi="Times New Roman" w:cs="Times New Roman"/>
                <w:sz w:val="16"/>
                <w:szCs w:val="16"/>
                <w:vertAlign w:val="subscript"/>
              </w:rPr>
              <w:t>5</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818" w:type="dxa"/>
            <w:tcBorders>
              <w:top w:val="single" w:color="auto" w:sz="2" w:space="0"/>
              <w:bottom w:val="single" w:color="auto" w:sz="2" w:space="0"/>
            </w:tcBorders>
            <w:vAlign w:val="center"/>
          </w:tcPr>
          <w:p w14:paraId="33A9C211">
            <w:pPr>
              <w:adjustRightInd w:val="0"/>
              <w:snapToGrid w:val="0"/>
              <w:spacing w:line="180" w:lineRule="exact"/>
              <w:jc w:val="center"/>
              <w:rPr>
                <w:rFonts w:ascii="Times New Roman" w:hAnsi="Times New Roman" w:cs="Times New Roman"/>
                <w:b/>
                <w:bCs/>
                <w:sz w:val="16"/>
                <w:szCs w:val="16"/>
              </w:rPr>
            </w:pPr>
            <w:r>
              <w:rPr>
                <w:rFonts w:ascii="Times New Roman" w:hAnsi="Times New Roman" w:cs="Times New Roman"/>
                <w:b/>
                <w:bCs/>
                <w:sz w:val="16"/>
                <w:szCs w:val="16"/>
              </w:rPr>
              <w:t>3.03e-02</w:t>
            </w:r>
          </w:p>
          <w:p w14:paraId="4D46DEF8">
            <w:pPr>
              <w:spacing w:line="252" w:lineRule="auto"/>
              <w:jc w:val="center"/>
              <w:rPr>
                <w:rFonts w:ascii="Times New Roman" w:hAnsi="Times New Roman" w:cs="Times New Roman"/>
                <w:sz w:val="16"/>
                <w:szCs w:val="16"/>
              </w:rPr>
            </w:pPr>
            <w:r>
              <w:rPr>
                <w:rFonts w:ascii="Times New Roman" w:hAnsi="Times New Roman" w:cs="Times New Roman"/>
                <w:b/>
                <w:bCs/>
                <w:sz w:val="16"/>
                <w:szCs w:val="16"/>
              </w:rPr>
              <w:t>1.05e-01</w:t>
            </w:r>
          </w:p>
        </w:tc>
        <w:tc>
          <w:tcPr>
            <w:tcW w:w="848" w:type="dxa"/>
            <w:tcBorders>
              <w:top w:val="single" w:color="auto" w:sz="2" w:space="0"/>
              <w:bottom w:val="single" w:color="auto" w:sz="2" w:space="0"/>
            </w:tcBorders>
          </w:tcPr>
          <w:p w14:paraId="24FDBAFB">
            <w:pPr>
              <w:spacing w:line="200" w:lineRule="exact"/>
              <w:jc w:val="center"/>
              <w:rPr>
                <w:rFonts w:ascii="Times New Roman" w:hAnsi="Times New Roman" w:cs="Times New Roman"/>
                <w:sz w:val="16"/>
                <w:szCs w:val="16"/>
              </w:rPr>
            </w:pPr>
            <w:r>
              <w:rPr>
                <w:rFonts w:ascii="Times New Roman" w:hAnsi="Times New Roman" w:cs="Times New Roman"/>
                <w:sz w:val="16"/>
                <w:szCs w:val="16"/>
              </w:rPr>
              <w:t>3.31e-02</w:t>
            </w:r>
          </w:p>
          <w:p w14:paraId="0A8B99A9">
            <w:pPr>
              <w:spacing w:line="252" w:lineRule="auto"/>
              <w:jc w:val="center"/>
              <w:rPr>
                <w:rFonts w:ascii="Times New Roman" w:hAnsi="Times New Roman" w:cs="Times New Roman"/>
                <w:b/>
                <w:bCs/>
                <w:sz w:val="16"/>
                <w:szCs w:val="16"/>
              </w:rPr>
            </w:pPr>
            <w:r>
              <w:rPr>
                <w:rFonts w:ascii="Times New Roman" w:hAnsi="Times New Roman" w:cs="Times New Roman"/>
                <w:b/>
                <w:bCs/>
                <w:sz w:val="16"/>
                <w:szCs w:val="16"/>
              </w:rPr>
              <w:t>1.05e-01</w:t>
            </w:r>
          </w:p>
        </w:tc>
        <w:tc>
          <w:tcPr>
            <w:tcW w:w="806" w:type="dxa"/>
            <w:tcBorders>
              <w:top w:val="single" w:color="auto" w:sz="2" w:space="0"/>
              <w:bottom w:val="single" w:color="auto" w:sz="2" w:space="0"/>
            </w:tcBorders>
            <w:vAlign w:val="center"/>
          </w:tcPr>
          <w:p w14:paraId="1A29444C">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.48e-02</w:t>
            </w:r>
          </w:p>
          <w:p w14:paraId="1E49CAF7">
            <w:pPr>
              <w:spacing w:line="252" w:lineRule="auto"/>
              <w:jc w:val="center"/>
              <w:rPr>
                <w:rFonts w:ascii="Times New Roman" w:hAnsi="Times New Roman" w:cs="Times New Roman"/>
                <w:b/>
                <w:bCs/>
                <w:sz w:val="16"/>
                <w:szCs w:val="16"/>
              </w:rPr>
            </w:pPr>
            <w:r>
              <w:rPr>
                <w:rFonts w:hint="eastAsia" w:ascii="Times New Roman" w:hAnsi="Times New Roman" w:cs="Times New Roman"/>
                <w:b/>
                <w:bCs/>
                <w:sz w:val="16"/>
                <w:szCs w:val="16"/>
              </w:rPr>
              <w:t>1</w:t>
            </w:r>
            <w:r>
              <w:rPr>
                <w:rFonts w:ascii="Times New Roman" w:hAnsi="Times New Roman" w:cs="Times New Roman"/>
                <w:b/>
                <w:bCs/>
                <w:sz w:val="16"/>
                <w:szCs w:val="16"/>
              </w:rPr>
              <w:t>.05e-01</w:t>
            </w:r>
          </w:p>
        </w:tc>
        <w:tc>
          <w:tcPr>
            <w:tcW w:w="818" w:type="dxa"/>
            <w:tcBorders>
              <w:top w:val="single" w:color="auto" w:sz="2" w:space="0"/>
              <w:bottom w:val="single" w:color="auto" w:sz="2" w:space="0"/>
            </w:tcBorders>
            <w:vAlign w:val="center"/>
          </w:tcPr>
          <w:p w14:paraId="48278AE0">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.50e-02</w:t>
            </w:r>
          </w:p>
          <w:p w14:paraId="5A08C241">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1</w:t>
            </w:r>
            <w:r>
              <w:rPr>
                <w:rFonts w:ascii="Times New Roman" w:hAnsi="Times New Roman" w:cs="Times New Roman"/>
                <w:sz w:val="16"/>
                <w:szCs w:val="16"/>
              </w:rPr>
              <w:t>.06e-01</w:t>
            </w:r>
          </w:p>
        </w:tc>
        <w:tc>
          <w:tcPr>
            <w:tcW w:w="831" w:type="dxa"/>
            <w:tcBorders>
              <w:top w:val="single" w:color="auto" w:sz="2" w:space="0"/>
              <w:bottom w:val="single" w:color="auto" w:sz="2" w:space="0"/>
            </w:tcBorders>
            <w:vAlign w:val="center"/>
          </w:tcPr>
          <w:p w14:paraId="2AA20119">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.54e-02</w:t>
            </w:r>
          </w:p>
          <w:p w14:paraId="353025C9">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1</w:t>
            </w:r>
            <w:r>
              <w:rPr>
                <w:rFonts w:ascii="Times New Roman" w:hAnsi="Times New Roman" w:cs="Times New Roman"/>
                <w:sz w:val="16"/>
                <w:szCs w:val="16"/>
              </w:rPr>
              <w:t>.07e-01</w:t>
            </w:r>
          </w:p>
        </w:tc>
      </w:tr>
      <w:tr w14:paraId="3A6C0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tcBorders>
              <w:top w:val="single" w:color="auto" w:sz="2" w:space="0"/>
              <w:bottom w:val="single" w:color="auto" w:sz="2" w:space="0"/>
            </w:tcBorders>
            <w:vAlign w:val="center"/>
          </w:tcPr>
          <w:p w14:paraId="410EAD3F">
            <w:pPr>
              <w:jc w:val="center"/>
              <w:rPr>
                <w:rFonts w:ascii="Times New Roman" w:hAnsi="Times New Roman" w:cs="Times New Roman"/>
                <w:sz w:val="16"/>
                <w:szCs w:val="16"/>
              </w:rPr>
            </w:pPr>
            <w:r>
              <w:rPr>
                <w:rFonts w:ascii="Times New Roman" w:hAnsi="Times New Roman" w:cs="Times New Roman"/>
                <w:i/>
                <w:iCs/>
                <w:sz w:val="16"/>
                <w:szCs w:val="16"/>
              </w:rPr>
              <w:t>P</w:t>
            </w:r>
            <w:r>
              <w:rPr>
                <w:rFonts w:ascii="Times New Roman" w:hAnsi="Times New Roman" w:cs="Times New Roman"/>
                <w:sz w:val="16"/>
                <w:szCs w:val="16"/>
                <w:vertAlign w:val="subscript"/>
              </w:rPr>
              <w:t>6</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1</w:t>
            </w:r>
          </w:p>
          <w:p w14:paraId="6B190E85">
            <w:pPr>
              <w:spacing w:line="252" w:lineRule="auto"/>
              <w:jc w:val="center"/>
              <w:rPr>
                <w:rFonts w:ascii="Times New Roman" w:hAnsi="Times New Roman" w:cs="Times New Roman"/>
                <w:sz w:val="20"/>
                <w:szCs w:val="20"/>
              </w:rPr>
            </w:pPr>
            <w:r>
              <w:rPr>
                <w:rFonts w:ascii="Times New Roman" w:hAnsi="Times New Roman" w:cs="Times New Roman"/>
                <w:i/>
                <w:iCs/>
                <w:sz w:val="16"/>
                <w:szCs w:val="16"/>
              </w:rPr>
              <w:t>P</w:t>
            </w:r>
            <w:r>
              <w:rPr>
                <w:rFonts w:ascii="Times New Roman" w:hAnsi="Times New Roman" w:cs="Times New Roman"/>
                <w:sz w:val="16"/>
                <w:szCs w:val="16"/>
                <w:vertAlign w:val="subscript"/>
              </w:rPr>
              <w:t>6</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818" w:type="dxa"/>
            <w:tcBorders>
              <w:top w:val="single" w:color="auto" w:sz="2" w:space="0"/>
              <w:bottom w:val="single" w:color="auto" w:sz="2" w:space="0"/>
            </w:tcBorders>
            <w:vAlign w:val="center"/>
          </w:tcPr>
          <w:p w14:paraId="08A637CD">
            <w:pPr>
              <w:adjustRightInd w:val="0"/>
              <w:snapToGrid w:val="0"/>
              <w:spacing w:line="180" w:lineRule="exact"/>
              <w:jc w:val="center"/>
              <w:rPr>
                <w:rFonts w:ascii="Times New Roman" w:hAnsi="Times New Roman" w:cs="Times New Roman"/>
                <w:b/>
                <w:bCs/>
                <w:sz w:val="16"/>
                <w:szCs w:val="16"/>
              </w:rPr>
            </w:pPr>
            <w:r>
              <w:rPr>
                <w:rFonts w:ascii="Times New Roman" w:hAnsi="Times New Roman" w:cs="Times New Roman"/>
                <w:b/>
                <w:bCs/>
                <w:sz w:val="16"/>
                <w:szCs w:val="16"/>
              </w:rPr>
              <w:t>2.69e-02</w:t>
            </w:r>
          </w:p>
          <w:p w14:paraId="5DE0DCEE">
            <w:pPr>
              <w:spacing w:line="252" w:lineRule="auto"/>
              <w:jc w:val="center"/>
              <w:rPr>
                <w:rFonts w:ascii="Times New Roman" w:hAnsi="Times New Roman" w:cs="Times New Roman"/>
                <w:sz w:val="16"/>
                <w:szCs w:val="16"/>
              </w:rPr>
            </w:pPr>
            <w:r>
              <w:rPr>
                <w:rFonts w:ascii="Times New Roman" w:hAnsi="Times New Roman" w:cs="Times New Roman"/>
                <w:sz w:val="16"/>
                <w:szCs w:val="16"/>
              </w:rPr>
              <w:t>7.47e-02</w:t>
            </w:r>
          </w:p>
        </w:tc>
        <w:tc>
          <w:tcPr>
            <w:tcW w:w="848" w:type="dxa"/>
            <w:tcBorders>
              <w:top w:val="single" w:color="auto" w:sz="2" w:space="0"/>
              <w:bottom w:val="single" w:color="auto" w:sz="2" w:space="0"/>
            </w:tcBorders>
          </w:tcPr>
          <w:p w14:paraId="35A3BF5A">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.19e-02</w:t>
            </w:r>
          </w:p>
          <w:p w14:paraId="0BF2A405">
            <w:pPr>
              <w:spacing w:line="252" w:lineRule="auto"/>
              <w:jc w:val="center"/>
              <w:rPr>
                <w:rFonts w:ascii="Times New Roman" w:hAnsi="Times New Roman" w:cs="Times New Roman"/>
                <w:b/>
                <w:bCs/>
                <w:sz w:val="16"/>
                <w:szCs w:val="16"/>
              </w:rPr>
            </w:pPr>
            <w:r>
              <w:rPr>
                <w:rFonts w:hint="eastAsia" w:ascii="Times New Roman" w:hAnsi="Times New Roman" w:cs="Times New Roman"/>
                <w:b/>
                <w:bCs/>
                <w:sz w:val="16"/>
                <w:szCs w:val="16"/>
              </w:rPr>
              <w:t>7</w:t>
            </w:r>
            <w:r>
              <w:rPr>
                <w:rFonts w:ascii="Times New Roman" w:hAnsi="Times New Roman" w:cs="Times New Roman"/>
                <w:b/>
                <w:bCs/>
                <w:sz w:val="16"/>
                <w:szCs w:val="16"/>
              </w:rPr>
              <w:t>.16e-02</w:t>
            </w:r>
          </w:p>
        </w:tc>
        <w:tc>
          <w:tcPr>
            <w:tcW w:w="806" w:type="dxa"/>
            <w:tcBorders>
              <w:top w:val="single" w:color="auto" w:sz="2" w:space="0"/>
              <w:bottom w:val="single" w:color="auto" w:sz="2" w:space="0"/>
            </w:tcBorders>
            <w:vAlign w:val="center"/>
          </w:tcPr>
          <w:p w14:paraId="5EF0AF9B">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.33e-02</w:t>
            </w:r>
          </w:p>
          <w:p w14:paraId="4CA11111">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7</w:t>
            </w:r>
            <w:r>
              <w:rPr>
                <w:rFonts w:ascii="Times New Roman" w:hAnsi="Times New Roman" w:cs="Times New Roman"/>
                <w:sz w:val="16"/>
                <w:szCs w:val="16"/>
              </w:rPr>
              <w:t>.77e-02</w:t>
            </w:r>
          </w:p>
        </w:tc>
        <w:tc>
          <w:tcPr>
            <w:tcW w:w="818" w:type="dxa"/>
            <w:tcBorders>
              <w:top w:val="single" w:color="auto" w:sz="2" w:space="0"/>
              <w:bottom w:val="single" w:color="auto" w:sz="2" w:space="0"/>
            </w:tcBorders>
            <w:vAlign w:val="center"/>
          </w:tcPr>
          <w:p w14:paraId="1F101174">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.13e-02</w:t>
            </w:r>
          </w:p>
          <w:p w14:paraId="7D0EC3A3">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7</w:t>
            </w:r>
            <w:r>
              <w:rPr>
                <w:rFonts w:ascii="Times New Roman" w:hAnsi="Times New Roman" w:cs="Times New Roman"/>
                <w:sz w:val="16"/>
                <w:szCs w:val="16"/>
              </w:rPr>
              <w:t>.93e-02</w:t>
            </w:r>
          </w:p>
        </w:tc>
        <w:tc>
          <w:tcPr>
            <w:tcW w:w="831" w:type="dxa"/>
            <w:tcBorders>
              <w:top w:val="single" w:color="auto" w:sz="2" w:space="0"/>
              <w:bottom w:val="single" w:color="auto" w:sz="2" w:space="0"/>
            </w:tcBorders>
            <w:vAlign w:val="center"/>
          </w:tcPr>
          <w:p w14:paraId="5DFDFAAD">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.17e-02</w:t>
            </w:r>
          </w:p>
          <w:p w14:paraId="19325177">
            <w:pPr>
              <w:spacing w:line="252" w:lineRule="auto"/>
              <w:jc w:val="center"/>
              <w:rPr>
                <w:rFonts w:ascii="Times New Roman" w:hAnsi="Times New Roman" w:cs="Times New Roman"/>
                <w:sz w:val="16"/>
                <w:szCs w:val="16"/>
              </w:rPr>
            </w:pPr>
            <w:r>
              <w:rPr>
                <w:rFonts w:ascii="Times New Roman" w:hAnsi="Times New Roman" w:cs="Times New Roman"/>
                <w:sz w:val="16"/>
                <w:szCs w:val="16"/>
              </w:rPr>
              <w:t>7.59e-02</w:t>
            </w:r>
          </w:p>
        </w:tc>
      </w:tr>
      <w:tr w14:paraId="08D1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tcBorders>
              <w:top w:val="single" w:color="auto" w:sz="2" w:space="0"/>
              <w:bottom w:val="single" w:color="auto" w:sz="2" w:space="0"/>
            </w:tcBorders>
            <w:vAlign w:val="center"/>
          </w:tcPr>
          <w:p w14:paraId="5DCEAF1E">
            <w:pPr>
              <w:jc w:val="center"/>
              <w:rPr>
                <w:rFonts w:ascii="Times New Roman" w:hAnsi="Times New Roman" w:cs="Times New Roman"/>
                <w:sz w:val="16"/>
                <w:szCs w:val="16"/>
              </w:rPr>
            </w:pPr>
            <w:r>
              <w:rPr>
                <w:rFonts w:ascii="Times New Roman" w:hAnsi="Times New Roman" w:cs="Times New Roman"/>
                <w:i/>
                <w:iCs/>
                <w:sz w:val="16"/>
                <w:szCs w:val="16"/>
              </w:rPr>
              <w:t>P</w:t>
            </w:r>
            <w:r>
              <w:rPr>
                <w:rFonts w:ascii="Times New Roman" w:hAnsi="Times New Roman" w:cs="Times New Roman"/>
                <w:sz w:val="16"/>
                <w:szCs w:val="16"/>
                <w:vertAlign w:val="subscript"/>
              </w:rPr>
              <w:t>7</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1</w:t>
            </w:r>
          </w:p>
          <w:p w14:paraId="5D210523">
            <w:pPr>
              <w:spacing w:line="252" w:lineRule="auto"/>
              <w:jc w:val="center"/>
              <w:rPr>
                <w:rFonts w:ascii="Times New Roman" w:hAnsi="Times New Roman" w:cs="Times New Roman"/>
                <w:sz w:val="20"/>
                <w:szCs w:val="20"/>
              </w:rPr>
            </w:pPr>
            <w:r>
              <w:rPr>
                <w:rFonts w:ascii="Times New Roman" w:hAnsi="Times New Roman" w:cs="Times New Roman"/>
                <w:i/>
                <w:iCs/>
                <w:sz w:val="16"/>
                <w:szCs w:val="16"/>
              </w:rPr>
              <w:t>P</w:t>
            </w:r>
            <w:r>
              <w:rPr>
                <w:rFonts w:ascii="Times New Roman" w:hAnsi="Times New Roman" w:cs="Times New Roman"/>
                <w:sz w:val="16"/>
                <w:szCs w:val="16"/>
                <w:vertAlign w:val="subscript"/>
              </w:rPr>
              <w:t>7</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818" w:type="dxa"/>
            <w:tcBorders>
              <w:top w:val="single" w:color="auto" w:sz="2" w:space="0"/>
              <w:bottom w:val="single" w:color="auto" w:sz="2" w:space="0"/>
            </w:tcBorders>
            <w:vAlign w:val="center"/>
          </w:tcPr>
          <w:p w14:paraId="6840CE98">
            <w:pPr>
              <w:adjustRightInd w:val="0"/>
              <w:snapToGrid w:val="0"/>
              <w:spacing w:line="180" w:lineRule="exact"/>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.60e-02</w:t>
            </w:r>
          </w:p>
          <w:p w14:paraId="5CF96634">
            <w:pPr>
              <w:spacing w:line="252" w:lineRule="auto"/>
              <w:jc w:val="center"/>
              <w:rPr>
                <w:rFonts w:ascii="Times New Roman" w:hAnsi="Times New Roman" w:cs="Times New Roman"/>
                <w:b/>
                <w:bCs/>
                <w:sz w:val="16"/>
                <w:szCs w:val="16"/>
              </w:rPr>
            </w:pPr>
            <w:r>
              <w:rPr>
                <w:rFonts w:hint="eastAsia" w:ascii="Times New Roman" w:hAnsi="Times New Roman" w:cs="Times New Roman"/>
                <w:b/>
                <w:bCs/>
                <w:sz w:val="16"/>
                <w:szCs w:val="16"/>
              </w:rPr>
              <w:t>2</w:t>
            </w:r>
            <w:r>
              <w:rPr>
                <w:rFonts w:ascii="Times New Roman" w:hAnsi="Times New Roman" w:cs="Times New Roman"/>
                <w:b/>
                <w:bCs/>
                <w:sz w:val="16"/>
                <w:szCs w:val="16"/>
              </w:rPr>
              <w:t>.00e-02</w:t>
            </w:r>
          </w:p>
        </w:tc>
        <w:tc>
          <w:tcPr>
            <w:tcW w:w="848" w:type="dxa"/>
            <w:tcBorders>
              <w:top w:val="single" w:color="auto" w:sz="2" w:space="0"/>
              <w:bottom w:val="single" w:color="auto" w:sz="2" w:space="0"/>
            </w:tcBorders>
          </w:tcPr>
          <w:p w14:paraId="11E39857">
            <w:pPr>
              <w:spacing w:line="200" w:lineRule="exact"/>
              <w:jc w:val="center"/>
              <w:rPr>
                <w:rFonts w:ascii="Times New Roman" w:hAnsi="Times New Roman" w:cs="Times New Roman"/>
                <w:b/>
                <w:bCs/>
                <w:sz w:val="16"/>
                <w:szCs w:val="16"/>
              </w:rPr>
            </w:pPr>
            <w:r>
              <w:rPr>
                <w:rFonts w:hint="eastAsia" w:ascii="Times New Roman" w:hAnsi="Times New Roman" w:cs="Times New Roman"/>
                <w:b/>
                <w:bCs/>
                <w:sz w:val="16"/>
                <w:szCs w:val="16"/>
              </w:rPr>
              <w:t>2</w:t>
            </w:r>
            <w:r>
              <w:rPr>
                <w:rFonts w:ascii="Times New Roman" w:hAnsi="Times New Roman" w:cs="Times New Roman"/>
                <w:b/>
                <w:bCs/>
                <w:sz w:val="16"/>
                <w:szCs w:val="16"/>
              </w:rPr>
              <w:t>.59e-02</w:t>
            </w:r>
          </w:p>
          <w:p w14:paraId="3C2B0117">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.14e-02</w:t>
            </w:r>
          </w:p>
        </w:tc>
        <w:tc>
          <w:tcPr>
            <w:tcW w:w="806" w:type="dxa"/>
            <w:tcBorders>
              <w:top w:val="single" w:color="auto" w:sz="2" w:space="0"/>
              <w:bottom w:val="single" w:color="auto" w:sz="2" w:space="0"/>
            </w:tcBorders>
            <w:vAlign w:val="center"/>
          </w:tcPr>
          <w:p w14:paraId="40BDF42A">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.62e-02</w:t>
            </w:r>
          </w:p>
          <w:p w14:paraId="153F1211">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.31e-02</w:t>
            </w:r>
          </w:p>
        </w:tc>
        <w:tc>
          <w:tcPr>
            <w:tcW w:w="818" w:type="dxa"/>
            <w:tcBorders>
              <w:top w:val="single" w:color="auto" w:sz="2" w:space="0"/>
              <w:bottom w:val="single" w:color="auto" w:sz="2" w:space="0"/>
            </w:tcBorders>
            <w:vAlign w:val="center"/>
          </w:tcPr>
          <w:p w14:paraId="6436737F">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.66e-02</w:t>
            </w:r>
          </w:p>
          <w:p w14:paraId="615FCBC0">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.28e-02</w:t>
            </w:r>
          </w:p>
        </w:tc>
        <w:tc>
          <w:tcPr>
            <w:tcW w:w="831" w:type="dxa"/>
            <w:tcBorders>
              <w:top w:val="single" w:color="auto" w:sz="2" w:space="0"/>
              <w:bottom w:val="single" w:color="auto" w:sz="2" w:space="0"/>
            </w:tcBorders>
            <w:vAlign w:val="center"/>
          </w:tcPr>
          <w:p w14:paraId="63D3A273">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.64e-02</w:t>
            </w:r>
          </w:p>
          <w:p w14:paraId="4B1F3F70">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.18e-02</w:t>
            </w:r>
          </w:p>
        </w:tc>
      </w:tr>
      <w:tr w14:paraId="24A0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tcBorders>
              <w:top w:val="single" w:color="auto" w:sz="2" w:space="0"/>
              <w:bottom w:val="single" w:color="auto" w:sz="2" w:space="0"/>
            </w:tcBorders>
            <w:vAlign w:val="center"/>
          </w:tcPr>
          <w:p w14:paraId="69D6D3E2">
            <w:pPr>
              <w:jc w:val="center"/>
              <w:rPr>
                <w:rFonts w:ascii="Times New Roman" w:hAnsi="Times New Roman" w:cs="Times New Roman"/>
                <w:sz w:val="16"/>
                <w:szCs w:val="16"/>
              </w:rPr>
            </w:pPr>
            <w:r>
              <w:rPr>
                <w:rFonts w:ascii="Times New Roman" w:hAnsi="Times New Roman" w:cs="Times New Roman"/>
                <w:i/>
                <w:iCs/>
                <w:sz w:val="16"/>
                <w:szCs w:val="16"/>
              </w:rPr>
              <w:t>P</w:t>
            </w:r>
            <w:r>
              <w:rPr>
                <w:rFonts w:ascii="Times New Roman" w:hAnsi="Times New Roman" w:cs="Times New Roman"/>
                <w:sz w:val="16"/>
                <w:szCs w:val="16"/>
                <w:vertAlign w:val="subscript"/>
              </w:rPr>
              <w:t>8</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1</w:t>
            </w:r>
          </w:p>
          <w:p w14:paraId="718B7E8F">
            <w:pPr>
              <w:spacing w:line="252" w:lineRule="auto"/>
              <w:jc w:val="center"/>
              <w:rPr>
                <w:rFonts w:ascii="Times New Roman" w:hAnsi="Times New Roman" w:cs="Times New Roman"/>
                <w:sz w:val="20"/>
                <w:szCs w:val="20"/>
              </w:rPr>
            </w:pPr>
            <w:r>
              <w:rPr>
                <w:rFonts w:ascii="Times New Roman" w:hAnsi="Times New Roman" w:cs="Times New Roman"/>
                <w:i/>
                <w:iCs/>
                <w:sz w:val="16"/>
                <w:szCs w:val="16"/>
              </w:rPr>
              <w:t>P</w:t>
            </w:r>
            <w:r>
              <w:rPr>
                <w:rFonts w:ascii="Times New Roman" w:hAnsi="Times New Roman" w:cs="Times New Roman"/>
                <w:sz w:val="16"/>
                <w:szCs w:val="16"/>
                <w:vertAlign w:val="subscript"/>
              </w:rPr>
              <w:t>8</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818" w:type="dxa"/>
            <w:tcBorders>
              <w:top w:val="single" w:color="auto" w:sz="2" w:space="0"/>
              <w:bottom w:val="single" w:color="auto" w:sz="2" w:space="0"/>
            </w:tcBorders>
            <w:vAlign w:val="center"/>
          </w:tcPr>
          <w:p w14:paraId="61918CA1">
            <w:pPr>
              <w:adjustRightInd w:val="0"/>
              <w:snapToGrid w:val="0"/>
              <w:spacing w:line="180" w:lineRule="exact"/>
              <w:jc w:val="center"/>
              <w:rPr>
                <w:rFonts w:ascii="Times New Roman" w:hAnsi="Times New Roman" w:cs="Times New Roman"/>
                <w:b/>
                <w:bCs/>
                <w:sz w:val="16"/>
                <w:szCs w:val="16"/>
              </w:rPr>
            </w:pPr>
            <w:r>
              <w:rPr>
                <w:rFonts w:hint="eastAsia" w:ascii="Times New Roman" w:hAnsi="Times New Roman" w:cs="Times New Roman"/>
                <w:b/>
                <w:bCs/>
                <w:sz w:val="16"/>
                <w:szCs w:val="16"/>
              </w:rPr>
              <w:t>2</w:t>
            </w:r>
            <w:r>
              <w:rPr>
                <w:rFonts w:ascii="Times New Roman" w:hAnsi="Times New Roman" w:cs="Times New Roman"/>
                <w:b/>
                <w:bCs/>
                <w:sz w:val="16"/>
                <w:szCs w:val="16"/>
              </w:rPr>
              <w:t>.37e-02</w:t>
            </w:r>
          </w:p>
          <w:p w14:paraId="343B92F5">
            <w:pPr>
              <w:spacing w:line="252" w:lineRule="auto"/>
              <w:jc w:val="center"/>
              <w:rPr>
                <w:rFonts w:ascii="Times New Roman" w:hAnsi="Times New Roman" w:cs="Times New Roman"/>
                <w:sz w:val="16"/>
                <w:szCs w:val="16"/>
              </w:rPr>
            </w:pPr>
            <w:r>
              <w:rPr>
                <w:rFonts w:ascii="Times New Roman" w:hAnsi="Times New Roman" w:cs="Times New Roman"/>
                <w:sz w:val="16"/>
                <w:szCs w:val="16"/>
              </w:rPr>
              <w:t>5.04e-02</w:t>
            </w:r>
          </w:p>
        </w:tc>
        <w:tc>
          <w:tcPr>
            <w:tcW w:w="848" w:type="dxa"/>
            <w:tcBorders>
              <w:top w:val="single" w:color="auto" w:sz="2" w:space="0"/>
              <w:bottom w:val="single" w:color="auto" w:sz="2" w:space="0"/>
            </w:tcBorders>
          </w:tcPr>
          <w:p w14:paraId="6E3E60AA">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.43e-02</w:t>
            </w:r>
          </w:p>
          <w:p w14:paraId="4212CE2B">
            <w:pPr>
              <w:spacing w:line="252" w:lineRule="auto"/>
              <w:jc w:val="center"/>
              <w:rPr>
                <w:rFonts w:ascii="Times New Roman" w:hAnsi="Times New Roman" w:cs="Times New Roman"/>
                <w:sz w:val="16"/>
                <w:szCs w:val="16"/>
              </w:rPr>
            </w:pPr>
            <w:r>
              <w:rPr>
                <w:rFonts w:ascii="Times New Roman" w:hAnsi="Times New Roman" w:cs="Times New Roman"/>
                <w:b/>
                <w:bCs/>
                <w:sz w:val="16"/>
                <w:szCs w:val="16"/>
              </w:rPr>
              <w:t>3.44e-02</w:t>
            </w:r>
          </w:p>
        </w:tc>
        <w:tc>
          <w:tcPr>
            <w:tcW w:w="806" w:type="dxa"/>
            <w:tcBorders>
              <w:top w:val="single" w:color="auto" w:sz="2" w:space="0"/>
              <w:bottom w:val="single" w:color="auto" w:sz="2" w:space="0"/>
            </w:tcBorders>
            <w:vAlign w:val="center"/>
          </w:tcPr>
          <w:p w14:paraId="69B60737">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.56e-02</w:t>
            </w:r>
          </w:p>
          <w:p w14:paraId="42FFBED5">
            <w:pPr>
              <w:spacing w:line="252" w:lineRule="auto"/>
              <w:jc w:val="center"/>
              <w:rPr>
                <w:rFonts w:ascii="Times New Roman" w:hAnsi="Times New Roman" w:cs="Times New Roman"/>
                <w:sz w:val="16"/>
                <w:szCs w:val="16"/>
              </w:rPr>
            </w:pPr>
            <w:r>
              <w:rPr>
                <w:rFonts w:ascii="Times New Roman" w:hAnsi="Times New Roman" w:cs="Times New Roman"/>
                <w:sz w:val="16"/>
                <w:szCs w:val="16"/>
              </w:rPr>
              <w:t>6.27e-02</w:t>
            </w:r>
          </w:p>
        </w:tc>
        <w:tc>
          <w:tcPr>
            <w:tcW w:w="818" w:type="dxa"/>
            <w:tcBorders>
              <w:top w:val="single" w:color="auto" w:sz="2" w:space="0"/>
              <w:bottom w:val="single" w:color="auto" w:sz="2" w:space="0"/>
            </w:tcBorders>
            <w:vAlign w:val="center"/>
          </w:tcPr>
          <w:p w14:paraId="33A3126E">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.54e-02</w:t>
            </w:r>
          </w:p>
          <w:p w14:paraId="4C04F0E0">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8</w:t>
            </w:r>
            <w:r>
              <w:rPr>
                <w:rFonts w:ascii="Times New Roman" w:hAnsi="Times New Roman" w:cs="Times New Roman"/>
                <w:sz w:val="16"/>
                <w:szCs w:val="16"/>
              </w:rPr>
              <w:t>.51e-02</w:t>
            </w:r>
          </w:p>
        </w:tc>
        <w:tc>
          <w:tcPr>
            <w:tcW w:w="831" w:type="dxa"/>
            <w:tcBorders>
              <w:top w:val="single" w:color="auto" w:sz="2" w:space="0"/>
              <w:bottom w:val="single" w:color="auto" w:sz="2" w:space="0"/>
            </w:tcBorders>
            <w:vAlign w:val="center"/>
          </w:tcPr>
          <w:p w14:paraId="2BE1775D">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.63e-02</w:t>
            </w:r>
          </w:p>
          <w:p w14:paraId="470EFA2F">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4</w:t>
            </w:r>
            <w:r>
              <w:rPr>
                <w:rFonts w:ascii="Times New Roman" w:hAnsi="Times New Roman" w:cs="Times New Roman"/>
                <w:sz w:val="16"/>
                <w:szCs w:val="16"/>
              </w:rPr>
              <w:t>.09e-02</w:t>
            </w:r>
          </w:p>
        </w:tc>
      </w:tr>
      <w:tr w14:paraId="5263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tcBorders>
              <w:top w:val="single" w:color="auto" w:sz="2" w:space="0"/>
              <w:bottom w:val="single" w:color="auto" w:sz="2" w:space="0"/>
            </w:tcBorders>
            <w:vAlign w:val="center"/>
          </w:tcPr>
          <w:p w14:paraId="014EE0E3">
            <w:pPr>
              <w:jc w:val="center"/>
              <w:rPr>
                <w:rFonts w:ascii="Times New Roman" w:hAnsi="Times New Roman" w:cs="Times New Roman"/>
                <w:sz w:val="16"/>
                <w:szCs w:val="16"/>
              </w:rPr>
            </w:pPr>
            <w:r>
              <w:rPr>
                <w:rFonts w:ascii="Times New Roman" w:hAnsi="Times New Roman" w:cs="Times New Roman"/>
                <w:i/>
                <w:iCs/>
                <w:sz w:val="16"/>
                <w:szCs w:val="16"/>
              </w:rPr>
              <w:t>P</w:t>
            </w:r>
            <w:r>
              <w:rPr>
                <w:rFonts w:ascii="Times New Roman" w:hAnsi="Times New Roman" w:cs="Times New Roman"/>
                <w:sz w:val="16"/>
                <w:szCs w:val="16"/>
                <w:vertAlign w:val="subscript"/>
              </w:rPr>
              <w:t>9</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1</w:t>
            </w:r>
          </w:p>
          <w:p w14:paraId="4D296357">
            <w:pPr>
              <w:jc w:val="center"/>
              <w:rPr>
                <w:rFonts w:ascii="Times New Roman" w:hAnsi="Times New Roman" w:cs="Times New Roman"/>
                <w:i/>
                <w:iCs/>
                <w:sz w:val="16"/>
                <w:szCs w:val="16"/>
              </w:rPr>
            </w:pPr>
            <w:r>
              <w:rPr>
                <w:rFonts w:ascii="Times New Roman" w:hAnsi="Times New Roman" w:cs="Times New Roman"/>
                <w:i/>
                <w:iCs/>
                <w:sz w:val="16"/>
                <w:szCs w:val="16"/>
              </w:rPr>
              <w:t>P</w:t>
            </w:r>
            <w:r>
              <w:rPr>
                <w:rFonts w:ascii="Times New Roman" w:hAnsi="Times New Roman" w:cs="Times New Roman"/>
                <w:sz w:val="16"/>
                <w:szCs w:val="16"/>
                <w:vertAlign w:val="subscript"/>
              </w:rPr>
              <w:t>9</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818" w:type="dxa"/>
            <w:tcBorders>
              <w:top w:val="single" w:color="auto" w:sz="2" w:space="0"/>
              <w:bottom w:val="single" w:color="auto" w:sz="2" w:space="0"/>
            </w:tcBorders>
            <w:vAlign w:val="center"/>
          </w:tcPr>
          <w:p w14:paraId="199765A0">
            <w:pPr>
              <w:adjustRightInd w:val="0"/>
              <w:snapToGrid w:val="0"/>
              <w:spacing w:line="180" w:lineRule="exact"/>
              <w:jc w:val="center"/>
              <w:rPr>
                <w:rFonts w:ascii="Times New Roman" w:hAnsi="Times New Roman" w:cs="Times New Roman"/>
                <w:sz w:val="16"/>
                <w:szCs w:val="16"/>
              </w:rPr>
            </w:pPr>
            <w:r>
              <w:rPr>
                <w:rFonts w:ascii="Times New Roman" w:hAnsi="Times New Roman" w:cs="Times New Roman"/>
                <w:sz w:val="16"/>
                <w:szCs w:val="16"/>
              </w:rPr>
              <w:t>1.08e-01</w:t>
            </w:r>
          </w:p>
          <w:p w14:paraId="47D4ECA7">
            <w:pPr>
              <w:spacing w:line="252" w:lineRule="auto"/>
              <w:jc w:val="center"/>
              <w:rPr>
                <w:rFonts w:ascii="Times New Roman" w:hAnsi="Times New Roman" w:cs="Times New Roman"/>
                <w:b/>
                <w:bCs/>
                <w:sz w:val="16"/>
                <w:szCs w:val="16"/>
              </w:rPr>
            </w:pPr>
            <w:r>
              <w:rPr>
                <w:rFonts w:ascii="Times New Roman" w:hAnsi="Times New Roman" w:cs="Times New Roman"/>
                <w:sz w:val="16"/>
                <w:szCs w:val="16"/>
              </w:rPr>
              <w:t>7.78e-02</w:t>
            </w:r>
          </w:p>
        </w:tc>
        <w:tc>
          <w:tcPr>
            <w:tcW w:w="848" w:type="dxa"/>
            <w:tcBorders>
              <w:top w:val="single" w:color="auto" w:sz="2" w:space="0"/>
              <w:bottom w:val="single" w:color="auto" w:sz="2" w:space="0"/>
            </w:tcBorders>
          </w:tcPr>
          <w:p w14:paraId="1C920297">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1</w:t>
            </w:r>
            <w:r>
              <w:rPr>
                <w:rFonts w:ascii="Times New Roman" w:hAnsi="Times New Roman" w:cs="Times New Roman"/>
                <w:sz w:val="16"/>
                <w:szCs w:val="16"/>
              </w:rPr>
              <w:t>.08e-01</w:t>
            </w:r>
          </w:p>
          <w:p w14:paraId="4E8799A9">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7</w:t>
            </w:r>
            <w:r>
              <w:rPr>
                <w:rFonts w:ascii="Times New Roman" w:hAnsi="Times New Roman" w:cs="Times New Roman"/>
                <w:sz w:val="16"/>
                <w:szCs w:val="16"/>
              </w:rPr>
              <w:t>.66e-02</w:t>
            </w:r>
          </w:p>
        </w:tc>
        <w:tc>
          <w:tcPr>
            <w:tcW w:w="806" w:type="dxa"/>
            <w:tcBorders>
              <w:top w:val="single" w:color="auto" w:sz="2" w:space="0"/>
              <w:bottom w:val="single" w:color="auto" w:sz="2" w:space="0"/>
            </w:tcBorders>
            <w:vAlign w:val="center"/>
          </w:tcPr>
          <w:p w14:paraId="6CDB0C2E">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1</w:t>
            </w:r>
            <w:r>
              <w:rPr>
                <w:rFonts w:ascii="Times New Roman" w:hAnsi="Times New Roman" w:cs="Times New Roman"/>
                <w:sz w:val="16"/>
                <w:szCs w:val="16"/>
              </w:rPr>
              <w:t>.09e-01</w:t>
            </w:r>
          </w:p>
          <w:p w14:paraId="431EBDD0">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8</w:t>
            </w:r>
            <w:r>
              <w:rPr>
                <w:rFonts w:ascii="Times New Roman" w:hAnsi="Times New Roman" w:cs="Times New Roman"/>
                <w:sz w:val="16"/>
                <w:szCs w:val="16"/>
              </w:rPr>
              <w:t>.35e-02</w:t>
            </w:r>
          </w:p>
        </w:tc>
        <w:tc>
          <w:tcPr>
            <w:tcW w:w="818" w:type="dxa"/>
            <w:tcBorders>
              <w:top w:val="single" w:color="auto" w:sz="2" w:space="0"/>
              <w:bottom w:val="single" w:color="auto" w:sz="2" w:space="0"/>
            </w:tcBorders>
            <w:vAlign w:val="center"/>
          </w:tcPr>
          <w:p w14:paraId="053A6F73">
            <w:pPr>
              <w:spacing w:line="200" w:lineRule="exact"/>
              <w:jc w:val="center"/>
              <w:rPr>
                <w:rFonts w:ascii="Times New Roman" w:hAnsi="Times New Roman" w:cs="Times New Roman"/>
                <w:b/>
                <w:bCs/>
                <w:sz w:val="16"/>
                <w:szCs w:val="16"/>
              </w:rPr>
            </w:pPr>
            <w:r>
              <w:rPr>
                <w:rFonts w:hint="eastAsia" w:ascii="Times New Roman" w:hAnsi="Times New Roman" w:cs="Times New Roman"/>
                <w:b/>
                <w:bCs/>
                <w:sz w:val="16"/>
                <w:szCs w:val="16"/>
              </w:rPr>
              <w:t>1</w:t>
            </w:r>
            <w:r>
              <w:rPr>
                <w:rFonts w:ascii="Times New Roman" w:hAnsi="Times New Roman" w:cs="Times New Roman"/>
                <w:b/>
                <w:bCs/>
                <w:sz w:val="16"/>
                <w:szCs w:val="16"/>
              </w:rPr>
              <w:t>.06e-01</w:t>
            </w:r>
          </w:p>
          <w:p w14:paraId="0D64B11A">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7</w:t>
            </w:r>
            <w:r>
              <w:rPr>
                <w:rFonts w:ascii="Times New Roman" w:hAnsi="Times New Roman" w:cs="Times New Roman"/>
                <w:sz w:val="16"/>
                <w:szCs w:val="16"/>
              </w:rPr>
              <w:t>.89e-02</w:t>
            </w:r>
          </w:p>
        </w:tc>
        <w:tc>
          <w:tcPr>
            <w:tcW w:w="831" w:type="dxa"/>
            <w:tcBorders>
              <w:top w:val="single" w:color="auto" w:sz="2" w:space="0"/>
              <w:bottom w:val="single" w:color="auto" w:sz="2" w:space="0"/>
            </w:tcBorders>
            <w:vAlign w:val="center"/>
          </w:tcPr>
          <w:p w14:paraId="78A30DFF">
            <w:pPr>
              <w:spacing w:line="200" w:lineRule="exact"/>
              <w:jc w:val="center"/>
              <w:rPr>
                <w:rFonts w:ascii="Times New Roman" w:hAnsi="Times New Roman" w:cs="Times New Roman"/>
                <w:b/>
                <w:bCs/>
                <w:sz w:val="16"/>
                <w:szCs w:val="16"/>
              </w:rPr>
            </w:pPr>
            <w:r>
              <w:rPr>
                <w:rFonts w:hint="eastAsia" w:ascii="Times New Roman" w:hAnsi="Times New Roman" w:cs="Times New Roman"/>
                <w:b/>
                <w:bCs/>
                <w:sz w:val="16"/>
                <w:szCs w:val="16"/>
              </w:rPr>
              <w:t>1</w:t>
            </w:r>
            <w:r>
              <w:rPr>
                <w:rFonts w:ascii="Times New Roman" w:hAnsi="Times New Roman" w:cs="Times New Roman"/>
                <w:b/>
                <w:bCs/>
                <w:sz w:val="16"/>
                <w:szCs w:val="16"/>
              </w:rPr>
              <w:t>.06e-01</w:t>
            </w:r>
          </w:p>
          <w:p w14:paraId="6AEAF26F">
            <w:pPr>
              <w:spacing w:line="252" w:lineRule="auto"/>
              <w:jc w:val="center"/>
              <w:rPr>
                <w:rFonts w:ascii="Times New Roman" w:hAnsi="Times New Roman" w:cs="Times New Roman"/>
                <w:sz w:val="16"/>
                <w:szCs w:val="16"/>
              </w:rPr>
            </w:pPr>
            <w:r>
              <w:rPr>
                <w:rFonts w:hint="eastAsia" w:ascii="Times New Roman" w:hAnsi="Times New Roman" w:cs="Times New Roman"/>
                <w:b/>
                <w:bCs/>
                <w:sz w:val="16"/>
                <w:szCs w:val="16"/>
              </w:rPr>
              <w:t>6</w:t>
            </w:r>
            <w:r>
              <w:rPr>
                <w:rFonts w:ascii="Times New Roman" w:hAnsi="Times New Roman" w:cs="Times New Roman"/>
                <w:b/>
                <w:bCs/>
                <w:sz w:val="16"/>
                <w:szCs w:val="16"/>
              </w:rPr>
              <w:t>.90e-02</w:t>
            </w:r>
          </w:p>
        </w:tc>
      </w:tr>
      <w:tr w14:paraId="6984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tcBorders>
              <w:bottom w:val="double" w:color="auto" w:sz="4" w:space="0"/>
            </w:tcBorders>
            <w:vAlign w:val="center"/>
          </w:tcPr>
          <w:p w14:paraId="42D594DB">
            <w:pPr>
              <w:jc w:val="center"/>
              <w:rPr>
                <w:rFonts w:ascii="Times New Roman" w:hAnsi="Times New Roman" w:cs="Times New Roman"/>
                <w:sz w:val="16"/>
                <w:szCs w:val="16"/>
              </w:rPr>
            </w:pPr>
            <w:r>
              <w:rPr>
                <w:rFonts w:ascii="Times New Roman" w:hAnsi="Times New Roman" w:cs="Times New Roman"/>
                <w:i/>
                <w:iCs/>
                <w:sz w:val="16"/>
                <w:szCs w:val="16"/>
              </w:rPr>
              <w:t>P</w:t>
            </w:r>
            <w:r>
              <w:rPr>
                <w:rFonts w:ascii="Times New Roman" w:hAnsi="Times New Roman" w:cs="Times New Roman"/>
                <w:sz w:val="16"/>
                <w:szCs w:val="16"/>
                <w:vertAlign w:val="subscript"/>
              </w:rPr>
              <w:t>10</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1</w:t>
            </w:r>
          </w:p>
          <w:p w14:paraId="16BC65A9">
            <w:pPr>
              <w:spacing w:line="252" w:lineRule="auto"/>
              <w:jc w:val="center"/>
              <w:rPr>
                <w:rFonts w:ascii="Times New Roman" w:hAnsi="Times New Roman" w:cs="Times New Roman"/>
                <w:sz w:val="20"/>
                <w:szCs w:val="20"/>
              </w:rPr>
            </w:pPr>
            <w:r>
              <w:rPr>
                <w:rFonts w:ascii="Times New Roman" w:hAnsi="Times New Roman" w:cs="Times New Roman"/>
                <w:i/>
                <w:iCs/>
                <w:sz w:val="16"/>
                <w:szCs w:val="16"/>
              </w:rPr>
              <w:t>P</w:t>
            </w:r>
            <w:r>
              <w:rPr>
                <w:rFonts w:ascii="Times New Roman" w:hAnsi="Times New Roman" w:cs="Times New Roman"/>
                <w:sz w:val="16"/>
                <w:szCs w:val="16"/>
                <w:vertAlign w:val="subscript"/>
              </w:rPr>
              <w:t>10</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818" w:type="dxa"/>
            <w:tcBorders>
              <w:bottom w:val="double" w:color="auto" w:sz="4" w:space="0"/>
            </w:tcBorders>
            <w:vAlign w:val="center"/>
          </w:tcPr>
          <w:p w14:paraId="40E0F0BE">
            <w:pPr>
              <w:spacing w:line="200" w:lineRule="exact"/>
              <w:jc w:val="center"/>
              <w:rPr>
                <w:rFonts w:ascii="Times New Roman" w:hAnsi="Times New Roman" w:cs="Times New Roman"/>
                <w:b/>
                <w:bCs/>
                <w:sz w:val="16"/>
                <w:szCs w:val="16"/>
              </w:rPr>
            </w:pPr>
            <w:r>
              <w:rPr>
                <w:rFonts w:ascii="Times New Roman" w:hAnsi="Times New Roman" w:cs="Times New Roman"/>
                <w:b/>
                <w:bCs/>
                <w:sz w:val="16"/>
                <w:szCs w:val="16"/>
              </w:rPr>
              <w:t>6.79e-02</w:t>
            </w:r>
          </w:p>
          <w:p w14:paraId="695E8C2C">
            <w:pPr>
              <w:jc w:val="center"/>
              <w:rPr>
                <w:rFonts w:ascii="Times New Roman" w:hAnsi="Times New Roman" w:cs="Times New Roman"/>
                <w:b/>
                <w:bCs/>
                <w:sz w:val="16"/>
                <w:szCs w:val="16"/>
              </w:rPr>
            </w:pPr>
            <w:r>
              <w:rPr>
                <w:rFonts w:hint="eastAsia" w:ascii="Times New Roman" w:hAnsi="Times New Roman" w:cs="Times New Roman"/>
                <w:b/>
                <w:bCs/>
                <w:sz w:val="16"/>
                <w:szCs w:val="16"/>
              </w:rPr>
              <w:t>1</w:t>
            </w:r>
            <w:r>
              <w:rPr>
                <w:rFonts w:ascii="Times New Roman" w:hAnsi="Times New Roman" w:cs="Times New Roman"/>
                <w:b/>
                <w:bCs/>
                <w:sz w:val="16"/>
                <w:szCs w:val="16"/>
              </w:rPr>
              <w:t>.45e-01</w:t>
            </w:r>
          </w:p>
        </w:tc>
        <w:tc>
          <w:tcPr>
            <w:tcW w:w="848" w:type="dxa"/>
            <w:tcBorders>
              <w:bottom w:val="double" w:color="auto" w:sz="4" w:space="0"/>
            </w:tcBorders>
          </w:tcPr>
          <w:p w14:paraId="5E8469A7">
            <w:pPr>
              <w:spacing w:line="200" w:lineRule="exact"/>
              <w:jc w:val="center"/>
              <w:rPr>
                <w:rFonts w:ascii="Times New Roman" w:hAnsi="Times New Roman" w:cs="Times New Roman"/>
                <w:sz w:val="16"/>
                <w:szCs w:val="16"/>
              </w:rPr>
            </w:pPr>
            <w:r>
              <w:rPr>
                <w:rFonts w:ascii="Times New Roman" w:hAnsi="Times New Roman" w:cs="Times New Roman"/>
                <w:sz w:val="16"/>
                <w:szCs w:val="16"/>
              </w:rPr>
              <w:t>1.20e-01</w:t>
            </w:r>
          </w:p>
          <w:p w14:paraId="530FED00">
            <w:pPr>
              <w:jc w:val="center"/>
              <w:rPr>
                <w:rFonts w:ascii="Times New Roman" w:hAnsi="Times New Roman" w:cs="Times New Roman"/>
                <w:sz w:val="16"/>
                <w:szCs w:val="16"/>
              </w:rPr>
            </w:pPr>
            <w:r>
              <w:rPr>
                <w:rFonts w:hint="eastAsia" w:ascii="Times New Roman" w:hAnsi="Times New Roman" w:cs="Times New Roman"/>
                <w:sz w:val="16"/>
                <w:szCs w:val="16"/>
              </w:rPr>
              <w:t>1</w:t>
            </w:r>
            <w:r>
              <w:rPr>
                <w:rFonts w:ascii="Times New Roman" w:hAnsi="Times New Roman" w:cs="Times New Roman"/>
                <w:sz w:val="16"/>
                <w:szCs w:val="16"/>
              </w:rPr>
              <w:t>.96e-01</w:t>
            </w:r>
          </w:p>
        </w:tc>
        <w:tc>
          <w:tcPr>
            <w:tcW w:w="806" w:type="dxa"/>
            <w:tcBorders>
              <w:bottom w:val="double" w:color="auto" w:sz="4" w:space="0"/>
            </w:tcBorders>
            <w:vAlign w:val="center"/>
          </w:tcPr>
          <w:p w14:paraId="67222C70">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8</w:t>
            </w:r>
            <w:r>
              <w:rPr>
                <w:rFonts w:ascii="Times New Roman" w:hAnsi="Times New Roman" w:cs="Times New Roman"/>
                <w:sz w:val="16"/>
                <w:szCs w:val="16"/>
              </w:rPr>
              <w:t>.15e-02</w:t>
            </w:r>
          </w:p>
          <w:p w14:paraId="26341500">
            <w:pPr>
              <w:jc w:val="center"/>
              <w:rPr>
                <w:rFonts w:ascii="Times New Roman" w:hAnsi="Times New Roman" w:cs="Times New Roman"/>
                <w:sz w:val="16"/>
                <w:szCs w:val="16"/>
              </w:rPr>
            </w:pPr>
            <w:r>
              <w:rPr>
                <w:rFonts w:hint="eastAsia" w:ascii="Times New Roman" w:hAnsi="Times New Roman" w:cs="Times New Roman"/>
                <w:sz w:val="16"/>
                <w:szCs w:val="16"/>
              </w:rPr>
              <w:t>1</w:t>
            </w:r>
            <w:r>
              <w:rPr>
                <w:rFonts w:ascii="Times New Roman" w:hAnsi="Times New Roman" w:cs="Times New Roman"/>
                <w:sz w:val="16"/>
                <w:szCs w:val="16"/>
              </w:rPr>
              <w:t>.55e-01</w:t>
            </w:r>
          </w:p>
        </w:tc>
        <w:tc>
          <w:tcPr>
            <w:tcW w:w="818" w:type="dxa"/>
            <w:tcBorders>
              <w:bottom w:val="double" w:color="auto" w:sz="4" w:space="0"/>
            </w:tcBorders>
            <w:vAlign w:val="center"/>
          </w:tcPr>
          <w:p w14:paraId="660D3283">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7</w:t>
            </w:r>
            <w:r>
              <w:rPr>
                <w:rFonts w:ascii="Times New Roman" w:hAnsi="Times New Roman" w:cs="Times New Roman"/>
                <w:sz w:val="16"/>
                <w:szCs w:val="16"/>
              </w:rPr>
              <w:t>.11e-02</w:t>
            </w:r>
          </w:p>
          <w:p w14:paraId="7120820E">
            <w:pPr>
              <w:jc w:val="center"/>
              <w:rPr>
                <w:rFonts w:ascii="Times New Roman" w:hAnsi="Times New Roman" w:cs="Times New Roman"/>
                <w:sz w:val="16"/>
                <w:szCs w:val="16"/>
              </w:rPr>
            </w:pPr>
            <w:r>
              <w:rPr>
                <w:rFonts w:hint="eastAsia" w:ascii="Times New Roman" w:hAnsi="Times New Roman" w:cs="Times New Roman"/>
                <w:sz w:val="16"/>
                <w:szCs w:val="16"/>
              </w:rPr>
              <w:t>1</w:t>
            </w:r>
            <w:r>
              <w:rPr>
                <w:rFonts w:ascii="Times New Roman" w:hAnsi="Times New Roman" w:cs="Times New Roman"/>
                <w:sz w:val="16"/>
                <w:szCs w:val="16"/>
              </w:rPr>
              <w:t>.43e-01</w:t>
            </w:r>
          </w:p>
        </w:tc>
        <w:tc>
          <w:tcPr>
            <w:tcW w:w="831" w:type="dxa"/>
            <w:tcBorders>
              <w:bottom w:val="double" w:color="auto" w:sz="4" w:space="0"/>
            </w:tcBorders>
            <w:vAlign w:val="center"/>
          </w:tcPr>
          <w:p w14:paraId="75D3CEB9">
            <w:pPr>
              <w:spacing w:line="200" w:lineRule="exact"/>
              <w:jc w:val="center"/>
              <w:rPr>
                <w:rFonts w:ascii="Times New Roman" w:hAnsi="Times New Roman" w:cs="Times New Roman"/>
                <w:sz w:val="16"/>
                <w:szCs w:val="16"/>
              </w:rPr>
            </w:pPr>
            <w:r>
              <w:rPr>
                <w:rFonts w:hint="eastAsia" w:ascii="Times New Roman" w:hAnsi="Times New Roman" w:cs="Times New Roman"/>
                <w:sz w:val="16"/>
                <w:szCs w:val="16"/>
              </w:rPr>
              <w:t>9</w:t>
            </w:r>
            <w:r>
              <w:rPr>
                <w:rFonts w:ascii="Times New Roman" w:hAnsi="Times New Roman" w:cs="Times New Roman"/>
                <w:sz w:val="16"/>
                <w:szCs w:val="16"/>
              </w:rPr>
              <w:t>.43e-02</w:t>
            </w:r>
          </w:p>
          <w:p w14:paraId="7C8DDDDA">
            <w:pPr>
              <w:jc w:val="center"/>
              <w:rPr>
                <w:rFonts w:ascii="Times New Roman" w:hAnsi="Times New Roman" w:cs="Times New Roman"/>
                <w:sz w:val="16"/>
                <w:szCs w:val="16"/>
              </w:rPr>
            </w:pPr>
            <w:r>
              <w:rPr>
                <w:rFonts w:hint="eastAsia" w:ascii="Times New Roman" w:hAnsi="Times New Roman" w:cs="Times New Roman"/>
                <w:sz w:val="16"/>
                <w:szCs w:val="16"/>
              </w:rPr>
              <w:t>1</w:t>
            </w:r>
            <w:r>
              <w:rPr>
                <w:rFonts w:ascii="Times New Roman" w:hAnsi="Times New Roman" w:cs="Times New Roman"/>
                <w:sz w:val="16"/>
                <w:szCs w:val="16"/>
              </w:rPr>
              <w:t>.61e-01</w:t>
            </w:r>
          </w:p>
        </w:tc>
      </w:tr>
    </w:tbl>
    <w:p w14:paraId="511B8B2C">
      <w:pPr>
        <w:spacing w:line="252" w:lineRule="auto"/>
        <w:ind w:firstLine="204"/>
        <w:rPr>
          <w:rFonts w:ascii="Times New Roman" w:hAnsi="Times New Roman" w:cs="Times New Roman"/>
          <w:sz w:val="18"/>
          <w:szCs w:val="18"/>
        </w:rPr>
      </w:pPr>
    </w:p>
    <w:p w14:paraId="0CFF834D">
      <w:pPr>
        <w:spacing w:line="252" w:lineRule="auto"/>
        <w:ind w:firstLine="204"/>
        <w:rPr>
          <w:rFonts w:ascii="Times New Roman" w:hAnsi="Times New Roman" w:cs="Times New Roman"/>
          <w:sz w:val="18"/>
          <w:szCs w:val="18"/>
        </w:rPr>
      </w:pPr>
    </w:p>
    <w:p w14:paraId="36D85CC1">
      <w:pPr>
        <w:spacing w:line="252" w:lineRule="auto"/>
        <w:ind w:firstLine="204"/>
        <w:rPr>
          <w:rFonts w:ascii="Times New Roman" w:hAnsi="Times New Roman" w:cs="Times New Roman"/>
          <w:sz w:val="18"/>
          <w:szCs w:val="18"/>
        </w:rPr>
      </w:pPr>
      <w:r>
        <w:rPr>
          <w:rFonts w:ascii="Times New Roman" w:hAnsi="Times New Roman" w:cs="Times New Roman"/>
          <w:sz w:val="18"/>
          <w:szCs w:val="18"/>
        </w:rPr>
        <w:t xml:space="preserve"> </w:t>
      </w:r>
    </w:p>
    <w:p w14:paraId="1A29492E">
      <w:pPr>
        <w:spacing w:line="252" w:lineRule="auto"/>
        <w:ind w:firstLine="204"/>
        <w:rPr>
          <w:rFonts w:ascii="Times New Roman" w:hAnsi="Times New Roman" w:cs="Times New Roman"/>
          <w:sz w:val="18"/>
          <w:szCs w:val="18"/>
        </w:rPr>
      </w:pPr>
    </w:p>
    <w:p w14:paraId="58C92CD0">
      <w:pPr>
        <w:spacing w:line="252" w:lineRule="auto"/>
        <w:ind w:firstLine="204"/>
        <w:rPr>
          <w:rFonts w:ascii="Times New Roman" w:hAnsi="Times New Roman" w:cs="Times New Roman"/>
          <w:sz w:val="18"/>
          <w:szCs w:val="18"/>
        </w:rPr>
      </w:pPr>
    </w:p>
    <w:p w14:paraId="3BEFED56">
      <w:pPr>
        <w:widowControl/>
        <w:spacing w:line="252"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TABLE SⅤ</w:t>
      </w:r>
    </w:p>
    <w:p w14:paraId="372AB342">
      <w:pPr>
        <w:widowControl/>
        <w:spacing w:line="252" w:lineRule="auto"/>
        <w:ind w:firstLine="204"/>
        <w:jc w:val="center"/>
        <w:rPr>
          <w:rFonts w:ascii="Times New Roman" w:hAnsi="Times New Roman" w:eastAsia="宋体" w:cs="Times New Roman"/>
          <w:smallCaps/>
          <w:kern w:val="0"/>
          <w:sz w:val="20"/>
          <w:szCs w:val="20"/>
        </w:rPr>
      </w:pPr>
      <w:r>
        <w:rPr>
          <w:rFonts w:ascii="Times New Roman" w:hAnsi="Times New Roman" w:eastAsia="Times New Roman" w:cs="Times New Roman"/>
          <w:smallCaps/>
          <w:kern w:val="0"/>
          <w:sz w:val="20"/>
          <w:szCs w:val="20"/>
          <w:lang w:eastAsia="en-US"/>
        </w:rPr>
        <w:t xml:space="preserve">Computational Results of </w:t>
      </w:r>
      <w:r>
        <w:rPr>
          <w:rFonts w:ascii="Times New Roman" w:hAnsi="Times New Roman" w:cs="Times New Roman"/>
          <w:sz w:val="20"/>
          <w:szCs w:val="20"/>
        </w:rPr>
        <w:t>KC-SADE</w:t>
      </w:r>
      <w:r>
        <w:rPr>
          <w:rFonts w:ascii="Times New Roman" w:hAnsi="Times New Roman" w:eastAsia="Times New Roman" w:cs="Times New Roman"/>
          <w:smallCaps/>
          <w:kern w:val="0"/>
          <w:sz w:val="20"/>
          <w:szCs w:val="20"/>
          <w:lang w:eastAsia="en-US"/>
        </w:rPr>
        <w:t xml:space="preserve"> </w:t>
      </w:r>
      <w:r>
        <w:rPr>
          <w:rFonts w:hint="eastAsia" w:ascii="Times New Roman" w:hAnsi="Times New Roman" w:eastAsia="Times New Roman" w:cs="Times New Roman"/>
          <w:smallCaps/>
          <w:kern w:val="0"/>
          <w:sz w:val="20"/>
          <w:szCs w:val="20"/>
          <w:lang w:eastAsia="en-US"/>
        </w:rPr>
        <w:t>with</w:t>
      </w:r>
      <w:r>
        <w:rPr>
          <w:rFonts w:ascii="Times New Roman" w:hAnsi="Times New Roman" w:eastAsia="Times New Roman" w:cs="Times New Roman"/>
          <w:smallCaps/>
          <w:kern w:val="0"/>
          <w:sz w:val="20"/>
          <w:szCs w:val="20"/>
          <w:lang w:eastAsia="en-US"/>
        </w:rPr>
        <w:t xml:space="preserve"> Different </w:t>
      </w:r>
      <m:oMath>
        <m:sSub>
          <m:sSubPr>
            <m:ctrlPr>
              <w:rPr>
                <w:rFonts w:ascii="Cambria Math" w:hAnsi="Cambria Math"/>
                <w:i/>
                <w:sz w:val="20"/>
                <w:szCs w:val="20"/>
              </w:rPr>
            </m:ctrlPr>
          </m:sSubPr>
          <m:e>
            <m:r>
              <w:rPr>
                <w:rFonts w:ascii="Cambria Math" w:hAnsi="Cambria Math"/>
                <w:sz w:val="20"/>
                <w:szCs w:val="20"/>
              </w:rPr>
              <w:sym w:font="Symbol" w:char="F067"/>
            </m:r>
            <m:ctrlPr>
              <w:rPr>
                <w:rFonts w:ascii="Cambria Math" w:hAnsi="Cambria Math"/>
                <w:i/>
                <w:sz w:val="20"/>
                <w:szCs w:val="20"/>
              </w:rPr>
            </m:ctrlPr>
          </m:e>
          <m:sub>
            <m:r>
              <m:rPr/>
              <w:rPr>
                <w:rFonts w:ascii="Cambria Math" w:hAnsi="Cambria Math"/>
                <w:sz w:val="20"/>
                <w:szCs w:val="20"/>
              </w:rPr>
              <m:t>r</m:t>
            </m:r>
            <m:ctrlPr>
              <w:rPr>
                <w:rFonts w:ascii="Cambria Math" w:hAnsi="Cambria Math"/>
                <w:i/>
                <w:sz w:val="20"/>
                <w:szCs w:val="20"/>
              </w:rPr>
            </m:ctrlPr>
          </m:sub>
        </m:sSub>
      </m:oMath>
      <w:r>
        <w:rPr>
          <w:rFonts w:ascii="Times New Roman" w:hAnsi="Times New Roman" w:eastAsia="Times New Roman" w:cs="Times New Roman"/>
          <w:smallCaps/>
          <w:kern w:val="0"/>
          <w:sz w:val="20"/>
          <w:szCs w:val="20"/>
          <w:lang w:eastAsia="en-US"/>
        </w:rPr>
        <w:t xml:space="preserve"> V</w:t>
      </w:r>
      <w:r>
        <w:rPr>
          <w:rFonts w:hint="eastAsia" w:ascii="Times New Roman" w:hAnsi="Times New Roman" w:eastAsia="Times New Roman" w:cs="Times New Roman"/>
          <w:smallCaps/>
          <w:kern w:val="0"/>
          <w:sz w:val="20"/>
          <w:szCs w:val="20"/>
          <w:lang w:eastAsia="en-US"/>
        </w:rPr>
        <w:t>alue</w:t>
      </w:r>
      <w:r>
        <w:rPr>
          <w:rFonts w:ascii="Times New Roman" w:hAnsi="Times New Roman" w:eastAsia="Times New Roman" w:cs="Times New Roman"/>
          <w:smallCaps/>
          <w:kern w:val="0"/>
          <w:sz w:val="20"/>
          <w:szCs w:val="20"/>
          <w:lang w:eastAsia="en-US"/>
        </w:rPr>
        <w:t>s</w:t>
      </w:r>
      <w:r>
        <w:rPr>
          <w:rFonts w:ascii="Times New Roman" w:hAnsi="Times New Roman" w:eastAsia="宋体" w:cs="Times New Roman"/>
          <w:smallCaps/>
          <w:kern w:val="0"/>
          <w:sz w:val="20"/>
          <w:szCs w:val="20"/>
        </w:rPr>
        <w:t xml:space="preserve"> on Test Suite 3</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819"/>
        <w:gridCol w:w="848"/>
        <w:gridCol w:w="819"/>
        <w:gridCol w:w="818"/>
        <w:gridCol w:w="831"/>
      </w:tblGrid>
      <w:tr w14:paraId="25B7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tcBorders>
              <w:top w:val="double" w:color="auto" w:sz="4" w:space="0"/>
            </w:tcBorders>
            <w:vAlign w:val="center"/>
          </w:tcPr>
          <w:p w14:paraId="4C1C7FF6">
            <w:pPr>
              <w:spacing w:line="252" w:lineRule="auto"/>
              <w:jc w:val="center"/>
              <w:rPr>
                <w:rFonts w:ascii="Times New Roman" w:hAnsi="Times New Roman" w:cs="Times New Roman"/>
                <w:sz w:val="20"/>
                <w:szCs w:val="20"/>
              </w:rPr>
            </w:pPr>
            <w:r>
              <w:rPr>
                <w:rFonts w:ascii="Times New Roman" w:hAnsi="Times New Roman" w:cs="Times New Roman"/>
                <w:sz w:val="16"/>
                <w:szCs w:val="16"/>
              </w:rPr>
              <w:t>Pro.</w:t>
            </w:r>
          </w:p>
        </w:tc>
        <w:tc>
          <w:tcPr>
            <w:tcW w:w="818" w:type="dxa"/>
            <w:tcBorders>
              <w:top w:val="double" w:color="auto" w:sz="4" w:space="0"/>
            </w:tcBorders>
            <w:vAlign w:val="center"/>
          </w:tcPr>
          <w:p w14:paraId="7C65E4B1">
            <w:pPr>
              <w:spacing w:line="252" w:lineRule="auto"/>
              <w:jc w:val="center"/>
              <w:rPr>
                <w:rFonts w:ascii="Times New Roman" w:hAnsi="Times New Roman" w:cs="Times New Roman"/>
                <w:sz w:val="20"/>
                <w:szCs w:val="20"/>
              </w:rPr>
            </w:pPr>
            <m:oMath>
              <m:sSub>
                <m:sSubPr>
                  <m:ctrlPr>
                    <w:rPr>
                      <w:rFonts w:ascii="Cambria Math" w:hAnsi="Cambria Math"/>
                      <w:b/>
                      <w:i/>
                      <w:sz w:val="16"/>
                      <w:szCs w:val="16"/>
                    </w:rPr>
                  </m:ctrlPr>
                </m:sSubPr>
                <m:e>
                  <m:r>
                    <m:rPr>
                      <m:sty m:val="bi"/>
                    </m:rPr>
                    <w:rPr>
                      <w:rFonts w:ascii="Cambria Math" w:hAnsi="Cambria Math"/>
                      <w:sz w:val="16"/>
                      <w:szCs w:val="16"/>
                    </w:rPr>
                    <w:sym w:font="Symbol" w:char="F067"/>
                  </m:r>
                  <m:ctrlPr>
                    <w:rPr>
                      <w:rFonts w:ascii="Cambria Math" w:hAnsi="Cambria Math"/>
                      <w:b/>
                      <w:i/>
                      <w:sz w:val="16"/>
                      <w:szCs w:val="16"/>
                    </w:rPr>
                  </m:ctrlPr>
                </m:e>
                <m:sub>
                  <m:r>
                    <m:rPr>
                      <m:sty m:val="bi"/>
                    </m:rPr>
                    <w:rPr>
                      <w:rFonts w:ascii="Cambria Math" w:hAnsi="Cambria Math"/>
                      <w:sz w:val="16"/>
                      <w:szCs w:val="16"/>
                    </w:rPr>
                    <m:t>r</m:t>
                  </m:r>
                  <m:ctrlPr>
                    <w:rPr>
                      <w:rFonts w:ascii="Cambria Math" w:hAnsi="Cambria Math"/>
                      <w:b/>
                      <w:i/>
                      <w:sz w:val="16"/>
                      <w:szCs w:val="16"/>
                    </w:rPr>
                  </m:ctrlPr>
                </m:sub>
              </m:sSub>
            </m:oMath>
            <w:r>
              <w:rPr>
                <w:rFonts w:ascii="Times New Roman" w:hAnsi="Times New Roman" w:eastAsia="宋体" w:cs="Times New Roman"/>
                <w:b/>
                <w:bCs/>
                <w:kern w:val="0"/>
                <w:sz w:val="16"/>
                <w:szCs w:val="16"/>
              </w:rPr>
              <w:t>=0.1</w:t>
            </w:r>
          </w:p>
        </w:tc>
        <w:tc>
          <w:tcPr>
            <w:tcW w:w="848" w:type="dxa"/>
            <w:tcBorders>
              <w:top w:val="double" w:color="auto" w:sz="4" w:space="0"/>
            </w:tcBorders>
            <w:vAlign w:val="center"/>
          </w:tcPr>
          <w:p w14:paraId="6C0362D1">
            <w:pPr>
              <w:spacing w:line="252" w:lineRule="auto"/>
              <w:jc w:val="center"/>
              <w:rPr>
                <w:rFonts w:ascii="Times New Roman" w:hAnsi="Times New Roman" w:cs="Times New Roman"/>
                <w:sz w:val="20"/>
                <w:szCs w:val="20"/>
              </w:rPr>
            </w:pPr>
            <m:oMath>
              <m:sSub>
                <m:sSubPr>
                  <m:ctrlPr>
                    <w:rPr>
                      <w:rFonts w:ascii="Cambria Math" w:hAnsi="Cambria Math"/>
                      <w:b/>
                      <w:i/>
                      <w:sz w:val="16"/>
                      <w:szCs w:val="16"/>
                    </w:rPr>
                  </m:ctrlPr>
                </m:sSubPr>
                <m:e>
                  <m:r>
                    <m:rPr>
                      <m:sty m:val="bi"/>
                    </m:rPr>
                    <w:rPr>
                      <w:rFonts w:ascii="Cambria Math" w:hAnsi="Cambria Math"/>
                      <w:sz w:val="16"/>
                      <w:szCs w:val="16"/>
                    </w:rPr>
                    <w:sym w:font="Symbol" w:char="F067"/>
                  </m:r>
                  <m:ctrlPr>
                    <w:rPr>
                      <w:rFonts w:ascii="Cambria Math" w:hAnsi="Cambria Math"/>
                      <w:b/>
                      <w:i/>
                      <w:sz w:val="16"/>
                      <w:szCs w:val="16"/>
                    </w:rPr>
                  </m:ctrlPr>
                </m:e>
                <m:sub>
                  <m:r>
                    <m:rPr>
                      <m:sty m:val="bi"/>
                    </m:rPr>
                    <w:rPr>
                      <w:rFonts w:ascii="Cambria Math" w:hAnsi="Cambria Math"/>
                      <w:sz w:val="16"/>
                      <w:szCs w:val="16"/>
                    </w:rPr>
                    <m:t>r</m:t>
                  </m:r>
                  <m:ctrlPr>
                    <w:rPr>
                      <w:rFonts w:ascii="Cambria Math" w:hAnsi="Cambria Math"/>
                      <w:b/>
                      <w:i/>
                      <w:sz w:val="16"/>
                      <w:szCs w:val="16"/>
                    </w:rPr>
                  </m:ctrlPr>
                </m:sub>
              </m:sSub>
            </m:oMath>
            <w:r>
              <w:rPr>
                <w:rFonts w:ascii="Times New Roman" w:hAnsi="Times New Roman" w:eastAsia="宋体" w:cs="Times New Roman"/>
                <w:b/>
                <w:bCs/>
                <w:kern w:val="0"/>
                <w:sz w:val="16"/>
                <w:szCs w:val="16"/>
              </w:rPr>
              <w:t>=0.3</w:t>
            </w:r>
          </w:p>
        </w:tc>
        <w:tc>
          <w:tcPr>
            <w:tcW w:w="818" w:type="dxa"/>
            <w:tcBorders>
              <w:top w:val="double" w:color="auto" w:sz="4" w:space="0"/>
            </w:tcBorders>
            <w:vAlign w:val="center"/>
          </w:tcPr>
          <w:p w14:paraId="58F2EA54">
            <w:pPr>
              <w:spacing w:line="252" w:lineRule="auto"/>
              <w:jc w:val="center"/>
              <w:rPr>
                <w:rFonts w:ascii="Times New Roman" w:hAnsi="Times New Roman" w:cs="Times New Roman"/>
                <w:sz w:val="20"/>
                <w:szCs w:val="20"/>
              </w:rPr>
            </w:pPr>
            <m:oMath>
              <m:sSub>
                <m:sSubPr>
                  <m:ctrlPr>
                    <w:rPr>
                      <w:rFonts w:ascii="Cambria Math" w:hAnsi="Cambria Math"/>
                      <w:b/>
                      <w:i/>
                      <w:sz w:val="16"/>
                      <w:szCs w:val="16"/>
                    </w:rPr>
                  </m:ctrlPr>
                </m:sSubPr>
                <m:e>
                  <m:r>
                    <m:rPr>
                      <m:sty m:val="bi"/>
                    </m:rPr>
                    <w:rPr>
                      <w:rFonts w:ascii="Cambria Math" w:hAnsi="Cambria Math"/>
                      <w:sz w:val="16"/>
                      <w:szCs w:val="16"/>
                    </w:rPr>
                    <w:sym w:font="Symbol" w:char="F067"/>
                  </m:r>
                  <m:ctrlPr>
                    <w:rPr>
                      <w:rFonts w:ascii="Cambria Math" w:hAnsi="Cambria Math"/>
                      <w:b/>
                      <w:i/>
                      <w:sz w:val="16"/>
                      <w:szCs w:val="16"/>
                    </w:rPr>
                  </m:ctrlPr>
                </m:e>
                <m:sub>
                  <m:r>
                    <m:rPr>
                      <m:sty m:val="bi"/>
                    </m:rPr>
                    <w:rPr>
                      <w:rFonts w:ascii="Cambria Math" w:hAnsi="Cambria Math"/>
                      <w:sz w:val="16"/>
                      <w:szCs w:val="16"/>
                    </w:rPr>
                    <m:t>r</m:t>
                  </m:r>
                  <m:ctrlPr>
                    <w:rPr>
                      <w:rFonts w:ascii="Cambria Math" w:hAnsi="Cambria Math"/>
                      <w:b/>
                      <w:i/>
                      <w:sz w:val="16"/>
                      <w:szCs w:val="16"/>
                    </w:rPr>
                  </m:ctrlPr>
                </m:sub>
              </m:sSub>
            </m:oMath>
            <w:r>
              <w:rPr>
                <w:rFonts w:ascii="Times New Roman" w:hAnsi="Times New Roman" w:eastAsia="宋体" w:cs="Times New Roman"/>
                <w:b/>
                <w:bCs/>
                <w:kern w:val="0"/>
                <w:sz w:val="16"/>
                <w:szCs w:val="16"/>
              </w:rPr>
              <w:t>=0.5</w:t>
            </w:r>
          </w:p>
        </w:tc>
        <w:tc>
          <w:tcPr>
            <w:tcW w:w="818" w:type="dxa"/>
            <w:tcBorders>
              <w:top w:val="double" w:color="auto" w:sz="4" w:space="0"/>
            </w:tcBorders>
            <w:vAlign w:val="center"/>
          </w:tcPr>
          <w:p w14:paraId="7A1482D6">
            <w:pPr>
              <w:spacing w:line="252" w:lineRule="auto"/>
              <w:jc w:val="center"/>
              <w:rPr>
                <w:rFonts w:ascii="Times New Roman" w:hAnsi="Times New Roman" w:cs="Times New Roman"/>
                <w:sz w:val="20"/>
                <w:szCs w:val="20"/>
              </w:rPr>
            </w:pPr>
            <m:oMath>
              <m:sSub>
                <m:sSubPr>
                  <m:ctrlPr>
                    <w:rPr>
                      <w:rFonts w:ascii="Cambria Math" w:hAnsi="Cambria Math"/>
                      <w:b/>
                      <w:i/>
                      <w:sz w:val="16"/>
                      <w:szCs w:val="16"/>
                    </w:rPr>
                  </m:ctrlPr>
                </m:sSubPr>
                <m:e>
                  <m:r>
                    <m:rPr>
                      <m:sty m:val="bi"/>
                    </m:rPr>
                    <w:rPr>
                      <w:rFonts w:ascii="Cambria Math" w:hAnsi="Cambria Math"/>
                      <w:sz w:val="16"/>
                      <w:szCs w:val="16"/>
                    </w:rPr>
                    <w:sym w:font="Symbol" w:char="F067"/>
                  </m:r>
                  <m:ctrlPr>
                    <w:rPr>
                      <w:rFonts w:ascii="Cambria Math" w:hAnsi="Cambria Math"/>
                      <w:b/>
                      <w:i/>
                      <w:sz w:val="16"/>
                      <w:szCs w:val="16"/>
                    </w:rPr>
                  </m:ctrlPr>
                </m:e>
                <m:sub>
                  <m:r>
                    <m:rPr>
                      <m:sty m:val="bi"/>
                    </m:rPr>
                    <w:rPr>
                      <w:rFonts w:ascii="Cambria Math" w:hAnsi="Cambria Math"/>
                      <w:sz w:val="16"/>
                      <w:szCs w:val="16"/>
                    </w:rPr>
                    <m:t>r</m:t>
                  </m:r>
                  <m:ctrlPr>
                    <w:rPr>
                      <w:rFonts w:ascii="Cambria Math" w:hAnsi="Cambria Math"/>
                      <w:b/>
                      <w:i/>
                      <w:sz w:val="16"/>
                      <w:szCs w:val="16"/>
                    </w:rPr>
                  </m:ctrlPr>
                </m:sub>
              </m:sSub>
            </m:oMath>
            <w:r>
              <w:rPr>
                <w:rFonts w:ascii="Times New Roman" w:hAnsi="Times New Roman" w:eastAsia="宋体" w:cs="Times New Roman"/>
                <w:b/>
                <w:bCs/>
                <w:kern w:val="0"/>
                <w:sz w:val="16"/>
                <w:szCs w:val="16"/>
              </w:rPr>
              <w:t>=0.7</w:t>
            </w:r>
          </w:p>
        </w:tc>
        <w:tc>
          <w:tcPr>
            <w:tcW w:w="831" w:type="dxa"/>
            <w:tcBorders>
              <w:top w:val="double" w:color="auto" w:sz="4" w:space="0"/>
            </w:tcBorders>
            <w:vAlign w:val="center"/>
          </w:tcPr>
          <w:p w14:paraId="7FEC4246">
            <w:pPr>
              <w:spacing w:line="252" w:lineRule="auto"/>
              <w:jc w:val="center"/>
              <w:rPr>
                <w:rFonts w:ascii="Times New Roman" w:hAnsi="Times New Roman" w:cs="Times New Roman"/>
                <w:sz w:val="20"/>
                <w:szCs w:val="20"/>
              </w:rPr>
            </w:pPr>
            <m:oMath>
              <m:sSub>
                <m:sSubPr>
                  <m:ctrlPr>
                    <w:rPr>
                      <w:rFonts w:ascii="Cambria Math" w:hAnsi="Cambria Math"/>
                      <w:b/>
                      <w:i/>
                      <w:sz w:val="16"/>
                      <w:szCs w:val="16"/>
                    </w:rPr>
                  </m:ctrlPr>
                </m:sSubPr>
                <m:e>
                  <m:r>
                    <m:rPr>
                      <m:sty m:val="bi"/>
                    </m:rPr>
                    <w:rPr>
                      <w:rFonts w:ascii="Cambria Math" w:hAnsi="Cambria Math"/>
                      <w:sz w:val="16"/>
                      <w:szCs w:val="16"/>
                    </w:rPr>
                    <w:sym w:font="Symbol" w:char="F067"/>
                  </m:r>
                  <m:ctrlPr>
                    <w:rPr>
                      <w:rFonts w:ascii="Cambria Math" w:hAnsi="Cambria Math"/>
                      <w:b/>
                      <w:i/>
                      <w:sz w:val="16"/>
                      <w:szCs w:val="16"/>
                    </w:rPr>
                  </m:ctrlPr>
                </m:e>
                <m:sub>
                  <m:r>
                    <m:rPr>
                      <m:sty m:val="bi"/>
                    </m:rPr>
                    <w:rPr>
                      <w:rFonts w:ascii="Cambria Math" w:hAnsi="Cambria Math"/>
                      <w:sz w:val="16"/>
                      <w:szCs w:val="16"/>
                    </w:rPr>
                    <m:t>r</m:t>
                  </m:r>
                  <m:ctrlPr>
                    <w:rPr>
                      <w:rFonts w:ascii="Cambria Math" w:hAnsi="Cambria Math"/>
                      <w:b/>
                      <w:i/>
                      <w:sz w:val="16"/>
                      <w:szCs w:val="16"/>
                    </w:rPr>
                  </m:ctrlPr>
                </m:sub>
              </m:sSub>
            </m:oMath>
            <w:r>
              <w:rPr>
                <w:rFonts w:ascii="Times New Roman" w:hAnsi="Times New Roman" w:eastAsia="宋体" w:cs="Times New Roman"/>
                <w:b/>
                <w:bCs/>
                <w:kern w:val="0"/>
                <w:sz w:val="16"/>
                <w:szCs w:val="16"/>
              </w:rPr>
              <w:t>=0.9</w:t>
            </w:r>
          </w:p>
        </w:tc>
      </w:tr>
      <w:tr w14:paraId="3BEC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tcBorders>
              <w:bottom w:val="single" w:color="auto" w:sz="2" w:space="0"/>
            </w:tcBorders>
            <w:vAlign w:val="center"/>
          </w:tcPr>
          <w:p w14:paraId="0C863BCE">
            <w:pPr>
              <w:jc w:val="center"/>
              <w:rPr>
                <w:rFonts w:ascii="Times New Roman" w:hAnsi="Times New Roman" w:cs="Times New Roman"/>
                <w:sz w:val="16"/>
                <w:szCs w:val="16"/>
              </w:rPr>
            </w:pPr>
            <w:r>
              <w:rPr>
                <w:rFonts w:ascii="Times New Roman" w:hAnsi="Times New Roman" w:cs="Times New Roman"/>
                <w:i/>
                <w:iCs/>
                <w:sz w:val="16"/>
                <w:szCs w:val="16"/>
              </w:rPr>
              <w:t>P</w:t>
            </w:r>
            <w:r>
              <w:rPr>
                <w:rFonts w:ascii="Times New Roman" w:hAnsi="Times New Roman" w:cs="Times New Roman"/>
                <w:sz w:val="16"/>
                <w:szCs w:val="16"/>
                <w:vertAlign w:val="subscript"/>
              </w:rPr>
              <w:t>1</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1</w:t>
            </w:r>
          </w:p>
          <w:p w14:paraId="14B110D3">
            <w:pPr>
              <w:spacing w:line="252" w:lineRule="auto"/>
              <w:jc w:val="center"/>
              <w:rPr>
                <w:rFonts w:ascii="Times New Roman" w:hAnsi="Times New Roman" w:cs="Times New Roman"/>
                <w:sz w:val="20"/>
                <w:szCs w:val="20"/>
              </w:rPr>
            </w:pPr>
            <w:r>
              <w:rPr>
                <w:rFonts w:ascii="Times New Roman" w:hAnsi="Times New Roman" w:cs="Times New Roman"/>
                <w:i/>
                <w:iCs/>
                <w:sz w:val="16"/>
                <w:szCs w:val="16"/>
              </w:rPr>
              <w:t>P</w:t>
            </w:r>
            <w:r>
              <w:rPr>
                <w:rFonts w:ascii="Times New Roman" w:hAnsi="Times New Roman" w:cs="Times New Roman"/>
                <w:sz w:val="16"/>
                <w:szCs w:val="16"/>
                <w:vertAlign w:val="subscript"/>
              </w:rPr>
              <w:t>1</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818" w:type="dxa"/>
            <w:tcBorders>
              <w:bottom w:val="single" w:color="auto" w:sz="2" w:space="0"/>
            </w:tcBorders>
            <w:vAlign w:val="center"/>
          </w:tcPr>
          <w:p w14:paraId="666ADBB5">
            <w:pPr>
              <w:spacing w:line="252" w:lineRule="auto"/>
              <w:jc w:val="center"/>
              <w:rPr>
                <w:rFonts w:ascii="Times New Roman" w:hAnsi="Times New Roman" w:cs="Times New Roman"/>
                <w:b/>
                <w:bCs/>
                <w:sz w:val="16"/>
                <w:szCs w:val="16"/>
              </w:rPr>
            </w:pPr>
            <w:r>
              <w:rPr>
                <w:rFonts w:hint="eastAsia" w:ascii="Times New Roman" w:hAnsi="Times New Roman" w:cs="Times New Roman"/>
                <w:b/>
                <w:bCs/>
                <w:sz w:val="16"/>
                <w:szCs w:val="16"/>
              </w:rPr>
              <w:t>3</w:t>
            </w:r>
            <w:r>
              <w:rPr>
                <w:rFonts w:ascii="Times New Roman" w:hAnsi="Times New Roman" w:cs="Times New Roman"/>
                <w:b/>
                <w:bCs/>
                <w:sz w:val="16"/>
                <w:szCs w:val="16"/>
              </w:rPr>
              <w:t>.18e+05</w:t>
            </w:r>
          </w:p>
          <w:p w14:paraId="7866440D">
            <w:pPr>
              <w:spacing w:line="252" w:lineRule="auto"/>
              <w:jc w:val="center"/>
              <w:rPr>
                <w:rFonts w:ascii="Times New Roman" w:hAnsi="Times New Roman" w:cs="Times New Roman"/>
                <w:bCs/>
                <w:sz w:val="16"/>
                <w:szCs w:val="16"/>
              </w:rPr>
            </w:pPr>
            <w:r>
              <w:rPr>
                <w:rFonts w:ascii="Times New Roman" w:hAnsi="Times New Roman" w:cs="Times New Roman"/>
                <w:b/>
                <w:bCs/>
                <w:sz w:val="16"/>
                <w:szCs w:val="16"/>
              </w:rPr>
              <w:t>1.91e+05</w:t>
            </w:r>
          </w:p>
        </w:tc>
        <w:tc>
          <w:tcPr>
            <w:tcW w:w="848" w:type="dxa"/>
            <w:tcBorders>
              <w:bottom w:val="single" w:color="auto" w:sz="2" w:space="0"/>
            </w:tcBorders>
          </w:tcPr>
          <w:p w14:paraId="6A2FAB64">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.59e+05</w:t>
            </w:r>
          </w:p>
          <w:p w14:paraId="6A6BB677">
            <w:pPr>
              <w:spacing w:line="252" w:lineRule="auto"/>
              <w:jc w:val="center"/>
              <w:rPr>
                <w:rFonts w:ascii="Times New Roman" w:hAnsi="Times New Roman" w:cs="Times New Roman"/>
                <w:sz w:val="16"/>
                <w:szCs w:val="16"/>
              </w:rPr>
            </w:pPr>
            <w:r>
              <w:rPr>
                <w:rFonts w:ascii="Times New Roman" w:hAnsi="Times New Roman" w:cs="Times New Roman"/>
                <w:sz w:val="16"/>
                <w:szCs w:val="16"/>
              </w:rPr>
              <w:t>1.99e+05</w:t>
            </w:r>
          </w:p>
        </w:tc>
        <w:tc>
          <w:tcPr>
            <w:tcW w:w="818" w:type="dxa"/>
            <w:tcBorders>
              <w:bottom w:val="single" w:color="auto" w:sz="2" w:space="0"/>
            </w:tcBorders>
            <w:vAlign w:val="center"/>
          </w:tcPr>
          <w:p w14:paraId="596BEDD7">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.76e+05</w:t>
            </w:r>
          </w:p>
          <w:p w14:paraId="64CAF2EB">
            <w:pPr>
              <w:spacing w:line="252" w:lineRule="auto"/>
              <w:jc w:val="center"/>
              <w:rPr>
                <w:rFonts w:ascii="Times New Roman" w:hAnsi="Times New Roman" w:cs="Times New Roman"/>
                <w:sz w:val="16"/>
                <w:szCs w:val="16"/>
              </w:rPr>
            </w:pPr>
            <w:r>
              <w:rPr>
                <w:rFonts w:ascii="Times New Roman" w:hAnsi="Times New Roman" w:cs="Times New Roman"/>
                <w:sz w:val="16"/>
                <w:szCs w:val="16"/>
              </w:rPr>
              <w:t>1.99e+05</w:t>
            </w:r>
          </w:p>
        </w:tc>
        <w:tc>
          <w:tcPr>
            <w:tcW w:w="818" w:type="dxa"/>
            <w:tcBorders>
              <w:bottom w:val="single" w:color="auto" w:sz="2" w:space="0"/>
            </w:tcBorders>
            <w:vAlign w:val="center"/>
          </w:tcPr>
          <w:p w14:paraId="311869BE">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.84e+05</w:t>
            </w:r>
          </w:p>
          <w:p w14:paraId="2906BF42">
            <w:pPr>
              <w:spacing w:line="252" w:lineRule="auto"/>
              <w:jc w:val="center"/>
              <w:rPr>
                <w:rFonts w:ascii="Times New Roman" w:hAnsi="Times New Roman" w:cs="Times New Roman"/>
                <w:sz w:val="16"/>
                <w:szCs w:val="16"/>
              </w:rPr>
            </w:pPr>
            <w:r>
              <w:rPr>
                <w:rFonts w:ascii="Times New Roman" w:hAnsi="Times New Roman" w:cs="Times New Roman"/>
                <w:sz w:val="16"/>
                <w:szCs w:val="16"/>
              </w:rPr>
              <w:t>2.41e+05</w:t>
            </w:r>
          </w:p>
        </w:tc>
        <w:tc>
          <w:tcPr>
            <w:tcW w:w="831" w:type="dxa"/>
            <w:tcBorders>
              <w:bottom w:val="single" w:color="auto" w:sz="2" w:space="0"/>
            </w:tcBorders>
            <w:vAlign w:val="center"/>
          </w:tcPr>
          <w:p w14:paraId="76C5F62A">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4</w:t>
            </w:r>
            <w:r>
              <w:rPr>
                <w:rFonts w:ascii="Times New Roman" w:hAnsi="Times New Roman" w:cs="Times New Roman"/>
                <w:sz w:val="16"/>
                <w:szCs w:val="16"/>
              </w:rPr>
              <w:t>.82e+05</w:t>
            </w:r>
          </w:p>
          <w:p w14:paraId="02957D14">
            <w:pPr>
              <w:spacing w:line="252" w:lineRule="auto"/>
              <w:jc w:val="center"/>
              <w:rPr>
                <w:rFonts w:ascii="Times New Roman" w:hAnsi="Times New Roman" w:cs="Times New Roman"/>
                <w:sz w:val="16"/>
                <w:szCs w:val="16"/>
              </w:rPr>
            </w:pPr>
            <w:r>
              <w:rPr>
                <w:rFonts w:ascii="Times New Roman" w:hAnsi="Times New Roman" w:cs="Times New Roman"/>
                <w:sz w:val="16"/>
                <w:szCs w:val="16"/>
              </w:rPr>
              <w:t>2.72e+05</w:t>
            </w:r>
          </w:p>
        </w:tc>
      </w:tr>
      <w:tr w14:paraId="27E7E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tcBorders>
              <w:top w:val="single" w:color="auto" w:sz="2" w:space="0"/>
              <w:bottom w:val="single" w:color="auto" w:sz="2" w:space="0"/>
            </w:tcBorders>
            <w:vAlign w:val="center"/>
          </w:tcPr>
          <w:p w14:paraId="6CCE86BC">
            <w:pPr>
              <w:jc w:val="center"/>
              <w:rPr>
                <w:rFonts w:ascii="Times New Roman" w:hAnsi="Times New Roman" w:cs="Times New Roman"/>
                <w:sz w:val="16"/>
                <w:szCs w:val="16"/>
              </w:rPr>
            </w:pPr>
            <w:r>
              <w:rPr>
                <w:rFonts w:ascii="Times New Roman" w:hAnsi="Times New Roman" w:cs="Times New Roman"/>
                <w:i/>
                <w:iCs/>
                <w:sz w:val="16"/>
                <w:szCs w:val="16"/>
              </w:rPr>
              <w:t>P</w:t>
            </w:r>
            <w:r>
              <w:rPr>
                <w:rFonts w:ascii="Times New Roman" w:hAnsi="Times New Roman" w:cs="Times New Roman"/>
                <w:sz w:val="16"/>
                <w:szCs w:val="16"/>
                <w:vertAlign w:val="subscript"/>
              </w:rPr>
              <w:t>2</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1</w:t>
            </w:r>
          </w:p>
          <w:p w14:paraId="4A13BEED">
            <w:pPr>
              <w:spacing w:line="252" w:lineRule="auto"/>
              <w:jc w:val="center"/>
              <w:rPr>
                <w:rFonts w:ascii="Times New Roman" w:hAnsi="Times New Roman" w:cs="Times New Roman"/>
                <w:sz w:val="20"/>
                <w:szCs w:val="20"/>
              </w:rPr>
            </w:pPr>
            <w:r>
              <w:rPr>
                <w:rFonts w:ascii="Times New Roman" w:hAnsi="Times New Roman" w:cs="Times New Roman"/>
                <w:i/>
                <w:iCs/>
                <w:sz w:val="16"/>
                <w:szCs w:val="16"/>
              </w:rPr>
              <w:t>P</w:t>
            </w:r>
            <w:r>
              <w:rPr>
                <w:rFonts w:ascii="Times New Roman" w:hAnsi="Times New Roman" w:cs="Times New Roman"/>
                <w:sz w:val="16"/>
                <w:szCs w:val="16"/>
                <w:vertAlign w:val="subscript"/>
              </w:rPr>
              <w:t>2</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818" w:type="dxa"/>
            <w:tcBorders>
              <w:top w:val="single" w:color="auto" w:sz="2" w:space="0"/>
              <w:bottom w:val="single" w:color="auto" w:sz="2" w:space="0"/>
            </w:tcBorders>
            <w:vAlign w:val="center"/>
          </w:tcPr>
          <w:p w14:paraId="20AE6512">
            <w:pPr>
              <w:spacing w:line="252" w:lineRule="auto"/>
              <w:jc w:val="center"/>
              <w:rPr>
                <w:rFonts w:ascii="Times New Roman" w:hAnsi="Times New Roman" w:cs="Times New Roman"/>
                <w:b/>
                <w:sz w:val="16"/>
                <w:szCs w:val="16"/>
              </w:rPr>
            </w:pPr>
            <w:r>
              <w:rPr>
                <w:rFonts w:hint="eastAsia" w:ascii="Times New Roman" w:hAnsi="Times New Roman" w:cs="Times New Roman"/>
                <w:b/>
                <w:sz w:val="16"/>
                <w:szCs w:val="16"/>
              </w:rPr>
              <w:t>2</w:t>
            </w:r>
            <w:r>
              <w:rPr>
                <w:rFonts w:ascii="Times New Roman" w:hAnsi="Times New Roman" w:cs="Times New Roman"/>
                <w:b/>
                <w:sz w:val="16"/>
                <w:szCs w:val="16"/>
              </w:rPr>
              <w:t>.58e+01</w:t>
            </w:r>
          </w:p>
          <w:p w14:paraId="2806437B">
            <w:pPr>
              <w:spacing w:line="252" w:lineRule="auto"/>
              <w:jc w:val="center"/>
              <w:rPr>
                <w:rFonts w:ascii="Times New Roman" w:hAnsi="Times New Roman" w:cs="Times New Roman"/>
                <w:b/>
                <w:sz w:val="16"/>
                <w:szCs w:val="16"/>
              </w:rPr>
            </w:pPr>
            <w:r>
              <w:rPr>
                <w:rFonts w:ascii="Times New Roman" w:hAnsi="Times New Roman" w:cs="Times New Roman"/>
                <w:b/>
                <w:sz w:val="16"/>
                <w:szCs w:val="16"/>
              </w:rPr>
              <w:t>2.59e+01</w:t>
            </w:r>
          </w:p>
        </w:tc>
        <w:tc>
          <w:tcPr>
            <w:tcW w:w="848" w:type="dxa"/>
            <w:tcBorders>
              <w:top w:val="single" w:color="auto" w:sz="2" w:space="0"/>
              <w:bottom w:val="single" w:color="auto" w:sz="2" w:space="0"/>
            </w:tcBorders>
          </w:tcPr>
          <w:p w14:paraId="7A9C06F3">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.66e+01</w:t>
            </w:r>
          </w:p>
          <w:p w14:paraId="238FA95B">
            <w:pPr>
              <w:spacing w:line="252" w:lineRule="auto"/>
              <w:jc w:val="center"/>
              <w:rPr>
                <w:rFonts w:ascii="Times New Roman" w:hAnsi="Times New Roman" w:cs="Times New Roman"/>
                <w:sz w:val="16"/>
                <w:szCs w:val="16"/>
              </w:rPr>
            </w:pPr>
            <w:r>
              <w:rPr>
                <w:rFonts w:ascii="Times New Roman" w:hAnsi="Times New Roman" w:cs="Times New Roman"/>
                <w:sz w:val="16"/>
                <w:szCs w:val="16"/>
              </w:rPr>
              <w:t>2.63e+01</w:t>
            </w:r>
          </w:p>
        </w:tc>
        <w:tc>
          <w:tcPr>
            <w:tcW w:w="818" w:type="dxa"/>
            <w:tcBorders>
              <w:top w:val="single" w:color="auto" w:sz="2" w:space="0"/>
              <w:bottom w:val="single" w:color="auto" w:sz="2" w:space="0"/>
            </w:tcBorders>
            <w:vAlign w:val="center"/>
          </w:tcPr>
          <w:p w14:paraId="588B8089">
            <w:pPr>
              <w:spacing w:line="252" w:lineRule="auto"/>
              <w:jc w:val="center"/>
              <w:rPr>
                <w:rFonts w:ascii="Times New Roman" w:hAnsi="Times New Roman" w:cs="Times New Roman"/>
                <w:bCs/>
                <w:sz w:val="16"/>
                <w:szCs w:val="16"/>
              </w:rPr>
            </w:pPr>
            <w:r>
              <w:rPr>
                <w:rFonts w:hint="eastAsia" w:ascii="Times New Roman" w:hAnsi="Times New Roman" w:cs="Times New Roman"/>
                <w:bCs/>
                <w:sz w:val="16"/>
                <w:szCs w:val="16"/>
              </w:rPr>
              <w:t>2</w:t>
            </w:r>
            <w:r>
              <w:rPr>
                <w:rFonts w:ascii="Times New Roman" w:hAnsi="Times New Roman" w:cs="Times New Roman"/>
                <w:bCs/>
                <w:sz w:val="16"/>
                <w:szCs w:val="16"/>
              </w:rPr>
              <w:t>.74e+01</w:t>
            </w:r>
          </w:p>
          <w:p w14:paraId="6EF60937">
            <w:pPr>
              <w:spacing w:line="252" w:lineRule="auto"/>
              <w:jc w:val="center"/>
              <w:rPr>
                <w:rFonts w:ascii="Times New Roman" w:hAnsi="Times New Roman" w:cs="Times New Roman"/>
                <w:bCs/>
                <w:sz w:val="16"/>
                <w:szCs w:val="16"/>
              </w:rPr>
            </w:pPr>
            <w:r>
              <w:rPr>
                <w:rFonts w:ascii="Times New Roman" w:hAnsi="Times New Roman" w:cs="Times New Roman"/>
                <w:bCs/>
                <w:sz w:val="16"/>
                <w:szCs w:val="16"/>
              </w:rPr>
              <w:t>2.75e+01</w:t>
            </w:r>
          </w:p>
        </w:tc>
        <w:tc>
          <w:tcPr>
            <w:tcW w:w="818" w:type="dxa"/>
            <w:tcBorders>
              <w:top w:val="single" w:color="auto" w:sz="2" w:space="0"/>
              <w:bottom w:val="single" w:color="auto" w:sz="2" w:space="0"/>
            </w:tcBorders>
            <w:vAlign w:val="center"/>
          </w:tcPr>
          <w:p w14:paraId="7AF33CF2">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.70e+01</w:t>
            </w:r>
          </w:p>
          <w:p w14:paraId="11B50C23">
            <w:pPr>
              <w:spacing w:line="252" w:lineRule="auto"/>
              <w:jc w:val="center"/>
              <w:rPr>
                <w:rFonts w:ascii="Times New Roman" w:hAnsi="Times New Roman" w:cs="Times New Roman"/>
                <w:sz w:val="16"/>
                <w:szCs w:val="16"/>
              </w:rPr>
            </w:pPr>
            <w:r>
              <w:rPr>
                <w:rFonts w:ascii="Times New Roman" w:hAnsi="Times New Roman" w:cs="Times New Roman"/>
                <w:sz w:val="16"/>
                <w:szCs w:val="16"/>
              </w:rPr>
              <w:t>2.67e+01</w:t>
            </w:r>
          </w:p>
        </w:tc>
        <w:tc>
          <w:tcPr>
            <w:tcW w:w="831" w:type="dxa"/>
            <w:tcBorders>
              <w:top w:val="single" w:color="auto" w:sz="2" w:space="0"/>
              <w:bottom w:val="single" w:color="auto" w:sz="2" w:space="0"/>
            </w:tcBorders>
            <w:vAlign w:val="center"/>
          </w:tcPr>
          <w:p w14:paraId="6B62578E">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.78e+01</w:t>
            </w:r>
          </w:p>
          <w:p w14:paraId="21A3E729">
            <w:pPr>
              <w:spacing w:line="252" w:lineRule="auto"/>
              <w:jc w:val="center"/>
              <w:rPr>
                <w:rFonts w:ascii="Times New Roman" w:hAnsi="Times New Roman" w:cs="Times New Roman"/>
                <w:sz w:val="16"/>
                <w:szCs w:val="16"/>
              </w:rPr>
            </w:pPr>
            <w:r>
              <w:rPr>
                <w:rFonts w:ascii="Times New Roman" w:hAnsi="Times New Roman" w:cs="Times New Roman"/>
                <w:sz w:val="16"/>
                <w:szCs w:val="16"/>
              </w:rPr>
              <w:t>2.74e+01</w:t>
            </w:r>
          </w:p>
        </w:tc>
      </w:tr>
      <w:tr w14:paraId="0EBD8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tcBorders>
              <w:top w:val="single" w:color="auto" w:sz="2" w:space="0"/>
              <w:bottom w:val="single" w:color="auto" w:sz="2" w:space="0"/>
            </w:tcBorders>
            <w:vAlign w:val="center"/>
          </w:tcPr>
          <w:p w14:paraId="05CDF0AE">
            <w:pPr>
              <w:jc w:val="center"/>
              <w:rPr>
                <w:rFonts w:ascii="Times New Roman" w:hAnsi="Times New Roman" w:cs="Times New Roman"/>
                <w:sz w:val="16"/>
                <w:szCs w:val="16"/>
              </w:rPr>
            </w:pPr>
            <w:r>
              <w:rPr>
                <w:rFonts w:ascii="Times New Roman" w:hAnsi="Times New Roman" w:cs="Times New Roman"/>
                <w:i/>
                <w:iCs/>
                <w:sz w:val="16"/>
                <w:szCs w:val="16"/>
              </w:rPr>
              <w:t>P</w:t>
            </w:r>
            <w:r>
              <w:rPr>
                <w:rFonts w:ascii="Times New Roman" w:hAnsi="Times New Roman" w:cs="Times New Roman"/>
                <w:sz w:val="16"/>
                <w:szCs w:val="16"/>
                <w:vertAlign w:val="subscript"/>
              </w:rPr>
              <w:t>3</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1</w:t>
            </w:r>
          </w:p>
          <w:p w14:paraId="48970513">
            <w:pPr>
              <w:spacing w:line="252" w:lineRule="auto"/>
              <w:jc w:val="center"/>
              <w:rPr>
                <w:rFonts w:ascii="Times New Roman" w:hAnsi="Times New Roman" w:cs="Times New Roman"/>
                <w:sz w:val="20"/>
                <w:szCs w:val="20"/>
              </w:rPr>
            </w:pPr>
            <w:r>
              <w:rPr>
                <w:rFonts w:ascii="Times New Roman" w:hAnsi="Times New Roman" w:cs="Times New Roman"/>
                <w:i/>
                <w:iCs/>
                <w:sz w:val="16"/>
                <w:szCs w:val="16"/>
              </w:rPr>
              <w:t>P</w:t>
            </w:r>
            <w:r>
              <w:rPr>
                <w:rFonts w:ascii="Times New Roman" w:hAnsi="Times New Roman" w:cs="Times New Roman"/>
                <w:sz w:val="16"/>
                <w:szCs w:val="16"/>
                <w:vertAlign w:val="subscript"/>
              </w:rPr>
              <w:t>3</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818" w:type="dxa"/>
            <w:tcBorders>
              <w:top w:val="single" w:color="auto" w:sz="2" w:space="0"/>
              <w:bottom w:val="single" w:color="auto" w:sz="2" w:space="0"/>
            </w:tcBorders>
            <w:vAlign w:val="center"/>
          </w:tcPr>
          <w:p w14:paraId="30778788">
            <w:pPr>
              <w:spacing w:line="252" w:lineRule="auto"/>
              <w:jc w:val="center"/>
              <w:rPr>
                <w:rFonts w:ascii="Times New Roman" w:hAnsi="Times New Roman" w:cs="Times New Roman"/>
                <w:b/>
                <w:bCs/>
                <w:sz w:val="16"/>
                <w:szCs w:val="16"/>
              </w:rPr>
            </w:pPr>
            <w:r>
              <w:rPr>
                <w:rFonts w:hint="eastAsia" w:ascii="Times New Roman" w:hAnsi="Times New Roman" w:cs="Times New Roman"/>
                <w:b/>
                <w:bCs/>
                <w:sz w:val="16"/>
                <w:szCs w:val="16"/>
              </w:rPr>
              <w:t>2</w:t>
            </w:r>
            <w:r>
              <w:rPr>
                <w:rFonts w:ascii="Times New Roman" w:hAnsi="Times New Roman" w:cs="Times New Roman"/>
                <w:b/>
                <w:bCs/>
                <w:sz w:val="16"/>
                <w:szCs w:val="16"/>
              </w:rPr>
              <w:t>.73e+02</w:t>
            </w:r>
          </w:p>
          <w:p w14:paraId="7A9B9811">
            <w:pPr>
              <w:spacing w:line="252" w:lineRule="auto"/>
              <w:jc w:val="center"/>
              <w:rPr>
                <w:rFonts w:ascii="Times New Roman" w:hAnsi="Times New Roman" w:cs="Times New Roman"/>
                <w:b/>
                <w:bCs/>
                <w:sz w:val="16"/>
                <w:szCs w:val="16"/>
              </w:rPr>
            </w:pPr>
            <w:r>
              <w:rPr>
                <w:rFonts w:ascii="Times New Roman" w:hAnsi="Times New Roman" w:cs="Times New Roman"/>
                <w:b/>
                <w:bCs/>
                <w:sz w:val="16"/>
                <w:szCs w:val="16"/>
              </w:rPr>
              <w:t>2.54e+02</w:t>
            </w:r>
          </w:p>
        </w:tc>
        <w:tc>
          <w:tcPr>
            <w:tcW w:w="848" w:type="dxa"/>
            <w:tcBorders>
              <w:top w:val="single" w:color="auto" w:sz="2" w:space="0"/>
              <w:bottom w:val="single" w:color="auto" w:sz="2" w:space="0"/>
            </w:tcBorders>
          </w:tcPr>
          <w:p w14:paraId="65037386">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.72e+02</w:t>
            </w:r>
          </w:p>
          <w:p w14:paraId="47760B3B">
            <w:pPr>
              <w:spacing w:line="252" w:lineRule="auto"/>
              <w:jc w:val="center"/>
              <w:rPr>
                <w:rFonts w:ascii="Times New Roman" w:hAnsi="Times New Roman" w:cs="Times New Roman"/>
                <w:sz w:val="16"/>
                <w:szCs w:val="16"/>
              </w:rPr>
            </w:pPr>
            <w:r>
              <w:rPr>
                <w:rFonts w:ascii="Times New Roman" w:hAnsi="Times New Roman" w:cs="Times New Roman"/>
                <w:sz w:val="16"/>
                <w:szCs w:val="16"/>
              </w:rPr>
              <w:t>6.50e+02</w:t>
            </w:r>
          </w:p>
        </w:tc>
        <w:tc>
          <w:tcPr>
            <w:tcW w:w="818" w:type="dxa"/>
            <w:tcBorders>
              <w:top w:val="single" w:color="auto" w:sz="2" w:space="0"/>
              <w:bottom w:val="single" w:color="auto" w:sz="2" w:space="0"/>
            </w:tcBorders>
            <w:vAlign w:val="center"/>
          </w:tcPr>
          <w:p w14:paraId="705214CD">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2</w:t>
            </w:r>
            <w:r>
              <w:rPr>
                <w:rFonts w:ascii="Times New Roman" w:hAnsi="Times New Roman" w:cs="Times New Roman"/>
                <w:sz w:val="16"/>
                <w:szCs w:val="16"/>
              </w:rPr>
              <w:t>.88e+02</w:t>
            </w:r>
          </w:p>
          <w:p w14:paraId="24003D17">
            <w:pPr>
              <w:spacing w:line="252" w:lineRule="auto"/>
              <w:jc w:val="center"/>
              <w:rPr>
                <w:rFonts w:ascii="Times New Roman" w:hAnsi="Times New Roman" w:cs="Times New Roman"/>
                <w:sz w:val="16"/>
                <w:szCs w:val="16"/>
              </w:rPr>
            </w:pPr>
            <w:r>
              <w:rPr>
                <w:rFonts w:ascii="Times New Roman" w:hAnsi="Times New Roman" w:cs="Times New Roman"/>
                <w:sz w:val="16"/>
                <w:szCs w:val="16"/>
              </w:rPr>
              <w:t>4.26e+02</w:t>
            </w:r>
          </w:p>
        </w:tc>
        <w:tc>
          <w:tcPr>
            <w:tcW w:w="818" w:type="dxa"/>
            <w:tcBorders>
              <w:top w:val="single" w:color="auto" w:sz="2" w:space="0"/>
              <w:bottom w:val="single" w:color="auto" w:sz="2" w:space="0"/>
            </w:tcBorders>
            <w:vAlign w:val="center"/>
          </w:tcPr>
          <w:p w14:paraId="7E646CD7">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.12e+02</w:t>
            </w:r>
          </w:p>
          <w:p w14:paraId="4DFCC24B">
            <w:pPr>
              <w:spacing w:line="252" w:lineRule="auto"/>
              <w:jc w:val="center"/>
              <w:rPr>
                <w:rFonts w:ascii="Times New Roman" w:hAnsi="Times New Roman" w:cs="Times New Roman"/>
                <w:sz w:val="16"/>
                <w:szCs w:val="16"/>
              </w:rPr>
            </w:pPr>
            <w:r>
              <w:rPr>
                <w:rFonts w:ascii="Times New Roman" w:hAnsi="Times New Roman" w:cs="Times New Roman"/>
                <w:sz w:val="16"/>
                <w:szCs w:val="16"/>
              </w:rPr>
              <w:t>5.59e+02</w:t>
            </w:r>
          </w:p>
        </w:tc>
        <w:tc>
          <w:tcPr>
            <w:tcW w:w="831" w:type="dxa"/>
            <w:tcBorders>
              <w:top w:val="single" w:color="auto" w:sz="2" w:space="0"/>
              <w:bottom w:val="single" w:color="auto" w:sz="2" w:space="0"/>
            </w:tcBorders>
            <w:vAlign w:val="center"/>
          </w:tcPr>
          <w:p w14:paraId="07E2F00A">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5</w:t>
            </w:r>
            <w:r>
              <w:rPr>
                <w:rFonts w:ascii="Times New Roman" w:hAnsi="Times New Roman" w:cs="Times New Roman"/>
                <w:sz w:val="16"/>
                <w:szCs w:val="16"/>
              </w:rPr>
              <w:t>.02e+02</w:t>
            </w:r>
          </w:p>
          <w:p w14:paraId="1DBA4A35">
            <w:pPr>
              <w:spacing w:line="252" w:lineRule="auto"/>
              <w:jc w:val="center"/>
              <w:rPr>
                <w:rFonts w:ascii="Times New Roman" w:hAnsi="Times New Roman" w:cs="Times New Roman"/>
                <w:sz w:val="16"/>
                <w:szCs w:val="16"/>
              </w:rPr>
            </w:pPr>
            <w:r>
              <w:rPr>
                <w:rFonts w:ascii="Times New Roman" w:hAnsi="Times New Roman" w:cs="Times New Roman"/>
                <w:sz w:val="16"/>
                <w:szCs w:val="16"/>
              </w:rPr>
              <w:t>5.44e+02</w:t>
            </w:r>
          </w:p>
        </w:tc>
      </w:tr>
      <w:tr w14:paraId="7154A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tcBorders>
              <w:top w:val="single" w:color="auto" w:sz="2" w:space="0"/>
              <w:bottom w:val="single" w:color="auto" w:sz="2" w:space="0"/>
            </w:tcBorders>
            <w:vAlign w:val="center"/>
          </w:tcPr>
          <w:p w14:paraId="180EC3CC">
            <w:pPr>
              <w:jc w:val="center"/>
              <w:rPr>
                <w:rFonts w:ascii="Times New Roman" w:hAnsi="Times New Roman" w:cs="Times New Roman"/>
                <w:sz w:val="16"/>
                <w:szCs w:val="16"/>
              </w:rPr>
            </w:pPr>
            <w:r>
              <w:rPr>
                <w:rFonts w:ascii="Times New Roman" w:hAnsi="Times New Roman" w:cs="Times New Roman"/>
                <w:i/>
                <w:iCs/>
                <w:sz w:val="16"/>
                <w:szCs w:val="16"/>
              </w:rPr>
              <w:t>P</w:t>
            </w:r>
            <w:r>
              <w:rPr>
                <w:rFonts w:ascii="Times New Roman" w:hAnsi="Times New Roman" w:cs="Times New Roman"/>
                <w:sz w:val="16"/>
                <w:szCs w:val="16"/>
                <w:vertAlign w:val="subscript"/>
              </w:rPr>
              <w:t>4</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1</w:t>
            </w:r>
          </w:p>
          <w:p w14:paraId="097A2F2C">
            <w:pPr>
              <w:spacing w:line="252" w:lineRule="auto"/>
              <w:jc w:val="center"/>
              <w:rPr>
                <w:rFonts w:ascii="Times New Roman" w:hAnsi="Times New Roman" w:cs="Times New Roman"/>
                <w:sz w:val="20"/>
                <w:szCs w:val="20"/>
              </w:rPr>
            </w:pPr>
            <w:r>
              <w:rPr>
                <w:rFonts w:ascii="Times New Roman" w:hAnsi="Times New Roman" w:cs="Times New Roman"/>
                <w:i/>
                <w:iCs/>
                <w:sz w:val="16"/>
                <w:szCs w:val="16"/>
              </w:rPr>
              <w:t>P</w:t>
            </w:r>
            <w:r>
              <w:rPr>
                <w:rFonts w:ascii="Times New Roman" w:hAnsi="Times New Roman" w:cs="Times New Roman"/>
                <w:sz w:val="16"/>
                <w:szCs w:val="16"/>
                <w:vertAlign w:val="subscript"/>
              </w:rPr>
              <w:t>4</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818" w:type="dxa"/>
            <w:tcBorders>
              <w:top w:val="single" w:color="auto" w:sz="2" w:space="0"/>
              <w:bottom w:val="single" w:color="auto" w:sz="2" w:space="0"/>
            </w:tcBorders>
            <w:vAlign w:val="center"/>
          </w:tcPr>
          <w:p w14:paraId="03163243">
            <w:pPr>
              <w:spacing w:line="252" w:lineRule="auto"/>
              <w:jc w:val="center"/>
              <w:rPr>
                <w:rFonts w:ascii="Times New Roman" w:hAnsi="Times New Roman" w:cs="Times New Roman"/>
                <w:sz w:val="16"/>
                <w:szCs w:val="16"/>
              </w:rPr>
            </w:pPr>
            <w:r>
              <w:rPr>
                <w:rFonts w:ascii="Times New Roman" w:hAnsi="Times New Roman" w:cs="Times New Roman"/>
                <w:sz w:val="16"/>
                <w:szCs w:val="16"/>
              </w:rPr>
              <w:t>6.67e+00</w:t>
            </w:r>
          </w:p>
          <w:p w14:paraId="03F05189">
            <w:pPr>
              <w:spacing w:line="252" w:lineRule="auto"/>
              <w:jc w:val="center"/>
              <w:rPr>
                <w:rFonts w:ascii="Times New Roman" w:hAnsi="Times New Roman" w:cs="Times New Roman"/>
                <w:sz w:val="16"/>
                <w:szCs w:val="16"/>
              </w:rPr>
            </w:pPr>
            <w:r>
              <w:rPr>
                <w:rFonts w:ascii="Times New Roman" w:hAnsi="Times New Roman" w:cs="Times New Roman"/>
                <w:sz w:val="16"/>
                <w:szCs w:val="16"/>
              </w:rPr>
              <w:t>7.14e+00</w:t>
            </w:r>
          </w:p>
        </w:tc>
        <w:tc>
          <w:tcPr>
            <w:tcW w:w="848" w:type="dxa"/>
            <w:tcBorders>
              <w:top w:val="single" w:color="auto" w:sz="2" w:space="0"/>
              <w:bottom w:val="single" w:color="auto" w:sz="2" w:space="0"/>
            </w:tcBorders>
          </w:tcPr>
          <w:p w14:paraId="23EE3214">
            <w:pPr>
              <w:spacing w:line="252" w:lineRule="auto"/>
              <w:jc w:val="center"/>
              <w:rPr>
                <w:rFonts w:ascii="Times New Roman" w:hAnsi="Times New Roman" w:cs="Times New Roman"/>
                <w:b/>
                <w:sz w:val="16"/>
                <w:szCs w:val="16"/>
              </w:rPr>
            </w:pPr>
            <w:r>
              <w:rPr>
                <w:rFonts w:hint="eastAsia" w:ascii="Times New Roman" w:hAnsi="Times New Roman" w:cs="Times New Roman"/>
                <w:b/>
                <w:sz w:val="16"/>
                <w:szCs w:val="16"/>
              </w:rPr>
              <w:t>6</w:t>
            </w:r>
            <w:r>
              <w:rPr>
                <w:rFonts w:ascii="Times New Roman" w:hAnsi="Times New Roman" w:cs="Times New Roman"/>
                <w:b/>
                <w:sz w:val="16"/>
                <w:szCs w:val="16"/>
              </w:rPr>
              <w:t>.26e+00</w:t>
            </w:r>
          </w:p>
          <w:p w14:paraId="5816A2AB">
            <w:pPr>
              <w:spacing w:line="252" w:lineRule="auto"/>
              <w:jc w:val="center"/>
              <w:rPr>
                <w:rFonts w:ascii="Times New Roman" w:hAnsi="Times New Roman" w:cs="Times New Roman"/>
                <w:sz w:val="16"/>
                <w:szCs w:val="16"/>
              </w:rPr>
            </w:pPr>
            <w:r>
              <w:rPr>
                <w:rFonts w:ascii="Times New Roman" w:hAnsi="Times New Roman" w:cs="Times New Roman"/>
                <w:sz w:val="16"/>
                <w:szCs w:val="16"/>
              </w:rPr>
              <w:t>7.27e+00</w:t>
            </w:r>
          </w:p>
        </w:tc>
        <w:tc>
          <w:tcPr>
            <w:tcW w:w="818" w:type="dxa"/>
            <w:tcBorders>
              <w:top w:val="single" w:color="auto" w:sz="2" w:space="0"/>
              <w:bottom w:val="single" w:color="auto" w:sz="2" w:space="0"/>
            </w:tcBorders>
            <w:vAlign w:val="center"/>
          </w:tcPr>
          <w:p w14:paraId="14A6D449">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7</w:t>
            </w:r>
            <w:r>
              <w:rPr>
                <w:rFonts w:ascii="Times New Roman" w:hAnsi="Times New Roman" w:cs="Times New Roman"/>
                <w:sz w:val="16"/>
                <w:szCs w:val="16"/>
              </w:rPr>
              <w:t>.00e+00</w:t>
            </w:r>
          </w:p>
          <w:p w14:paraId="6E01D932">
            <w:pPr>
              <w:spacing w:line="252" w:lineRule="auto"/>
              <w:jc w:val="center"/>
              <w:rPr>
                <w:rFonts w:ascii="Times New Roman" w:hAnsi="Times New Roman" w:cs="Times New Roman"/>
                <w:sz w:val="16"/>
                <w:szCs w:val="16"/>
              </w:rPr>
            </w:pPr>
            <w:r>
              <w:rPr>
                <w:rFonts w:ascii="Times New Roman" w:hAnsi="Times New Roman" w:cs="Times New Roman"/>
                <w:sz w:val="16"/>
                <w:szCs w:val="16"/>
              </w:rPr>
              <w:t>7.64e+00</w:t>
            </w:r>
          </w:p>
        </w:tc>
        <w:tc>
          <w:tcPr>
            <w:tcW w:w="818" w:type="dxa"/>
            <w:tcBorders>
              <w:top w:val="single" w:color="auto" w:sz="2" w:space="0"/>
              <w:bottom w:val="single" w:color="auto" w:sz="2" w:space="0"/>
            </w:tcBorders>
            <w:vAlign w:val="center"/>
          </w:tcPr>
          <w:p w14:paraId="715C0404">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6</w:t>
            </w:r>
            <w:r>
              <w:rPr>
                <w:rFonts w:ascii="Times New Roman" w:hAnsi="Times New Roman" w:cs="Times New Roman"/>
                <w:sz w:val="16"/>
                <w:szCs w:val="16"/>
              </w:rPr>
              <w:t>.39e+00</w:t>
            </w:r>
          </w:p>
          <w:p w14:paraId="201CCC92">
            <w:pPr>
              <w:spacing w:line="252" w:lineRule="auto"/>
              <w:jc w:val="center"/>
              <w:rPr>
                <w:rFonts w:ascii="Times New Roman" w:hAnsi="Times New Roman" w:cs="Times New Roman"/>
                <w:sz w:val="16"/>
                <w:szCs w:val="16"/>
              </w:rPr>
            </w:pPr>
            <w:r>
              <w:rPr>
                <w:rFonts w:ascii="Times New Roman" w:hAnsi="Times New Roman" w:cs="Times New Roman"/>
                <w:sz w:val="16"/>
                <w:szCs w:val="16"/>
              </w:rPr>
              <w:t>7.92e+00</w:t>
            </w:r>
          </w:p>
        </w:tc>
        <w:tc>
          <w:tcPr>
            <w:tcW w:w="831" w:type="dxa"/>
            <w:tcBorders>
              <w:top w:val="single" w:color="auto" w:sz="2" w:space="0"/>
              <w:bottom w:val="single" w:color="auto" w:sz="2" w:space="0"/>
            </w:tcBorders>
            <w:vAlign w:val="center"/>
          </w:tcPr>
          <w:p w14:paraId="665C150E">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7</w:t>
            </w:r>
            <w:r>
              <w:rPr>
                <w:rFonts w:ascii="Times New Roman" w:hAnsi="Times New Roman" w:cs="Times New Roman"/>
                <w:sz w:val="16"/>
                <w:szCs w:val="16"/>
              </w:rPr>
              <w:t>.57e+00</w:t>
            </w:r>
          </w:p>
          <w:p w14:paraId="473C59FA">
            <w:pPr>
              <w:spacing w:line="252" w:lineRule="auto"/>
              <w:jc w:val="center"/>
              <w:rPr>
                <w:rFonts w:ascii="Times New Roman" w:hAnsi="Times New Roman" w:cs="Times New Roman"/>
                <w:b/>
                <w:sz w:val="16"/>
                <w:szCs w:val="16"/>
              </w:rPr>
            </w:pPr>
            <w:r>
              <w:rPr>
                <w:rFonts w:ascii="Times New Roman" w:hAnsi="Times New Roman" w:cs="Times New Roman"/>
                <w:b/>
                <w:sz w:val="16"/>
                <w:szCs w:val="16"/>
              </w:rPr>
              <w:t>6.84e+00</w:t>
            </w:r>
          </w:p>
        </w:tc>
      </w:tr>
      <w:tr w14:paraId="2952C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tcBorders>
              <w:top w:val="single" w:color="auto" w:sz="2" w:space="0"/>
              <w:bottom w:val="single" w:color="auto" w:sz="2" w:space="0"/>
            </w:tcBorders>
            <w:vAlign w:val="center"/>
          </w:tcPr>
          <w:p w14:paraId="5755B6B6">
            <w:pPr>
              <w:jc w:val="center"/>
              <w:rPr>
                <w:rFonts w:ascii="Times New Roman" w:hAnsi="Times New Roman" w:cs="Times New Roman"/>
                <w:sz w:val="16"/>
                <w:szCs w:val="16"/>
              </w:rPr>
            </w:pPr>
            <w:r>
              <w:rPr>
                <w:rFonts w:ascii="Times New Roman" w:hAnsi="Times New Roman" w:cs="Times New Roman"/>
                <w:i/>
                <w:iCs/>
                <w:sz w:val="16"/>
                <w:szCs w:val="16"/>
              </w:rPr>
              <w:t>P</w:t>
            </w:r>
            <w:r>
              <w:rPr>
                <w:rFonts w:ascii="Times New Roman" w:hAnsi="Times New Roman" w:cs="Times New Roman"/>
                <w:sz w:val="16"/>
                <w:szCs w:val="16"/>
                <w:vertAlign w:val="subscript"/>
              </w:rPr>
              <w:t>5</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1</w:t>
            </w:r>
          </w:p>
          <w:p w14:paraId="0E4F5231">
            <w:pPr>
              <w:spacing w:line="252" w:lineRule="auto"/>
              <w:jc w:val="center"/>
              <w:rPr>
                <w:rFonts w:ascii="Times New Roman" w:hAnsi="Times New Roman" w:cs="Times New Roman"/>
                <w:sz w:val="20"/>
                <w:szCs w:val="20"/>
              </w:rPr>
            </w:pPr>
            <w:r>
              <w:rPr>
                <w:rFonts w:ascii="Times New Roman" w:hAnsi="Times New Roman" w:cs="Times New Roman"/>
                <w:i/>
                <w:iCs/>
                <w:sz w:val="16"/>
                <w:szCs w:val="16"/>
              </w:rPr>
              <w:t>P</w:t>
            </w:r>
            <w:r>
              <w:rPr>
                <w:rFonts w:ascii="Times New Roman" w:hAnsi="Times New Roman" w:cs="Times New Roman"/>
                <w:sz w:val="16"/>
                <w:szCs w:val="16"/>
                <w:vertAlign w:val="subscript"/>
              </w:rPr>
              <w:t>5</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818" w:type="dxa"/>
            <w:tcBorders>
              <w:top w:val="single" w:color="auto" w:sz="2" w:space="0"/>
              <w:bottom w:val="single" w:color="auto" w:sz="2" w:space="0"/>
            </w:tcBorders>
            <w:vAlign w:val="center"/>
          </w:tcPr>
          <w:p w14:paraId="4C2BDEC9">
            <w:pPr>
              <w:spacing w:line="252" w:lineRule="auto"/>
              <w:jc w:val="center"/>
              <w:rPr>
                <w:rFonts w:ascii="Times New Roman" w:hAnsi="Times New Roman" w:cs="Times New Roman"/>
                <w:b/>
                <w:sz w:val="16"/>
                <w:szCs w:val="16"/>
              </w:rPr>
            </w:pPr>
            <w:r>
              <w:rPr>
                <w:rFonts w:hint="eastAsia" w:ascii="Times New Roman" w:hAnsi="Times New Roman" w:cs="Times New Roman"/>
                <w:b/>
                <w:sz w:val="16"/>
                <w:szCs w:val="16"/>
              </w:rPr>
              <w:t>5</w:t>
            </w:r>
            <w:r>
              <w:rPr>
                <w:rFonts w:ascii="Times New Roman" w:hAnsi="Times New Roman" w:cs="Times New Roman"/>
                <w:b/>
                <w:sz w:val="16"/>
                <w:szCs w:val="16"/>
              </w:rPr>
              <w:t>.90e+01</w:t>
            </w:r>
          </w:p>
          <w:p w14:paraId="63D8C1B7">
            <w:pPr>
              <w:spacing w:line="252" w:lineRule="auto"/>
              <w:jc w:val="center"/>
              <w:rPr>
                <w:rFonts w:ascii="Times New Roman" w:hAnsi="Times New Roman" w:cs="Times New Roman"/>
                <w:b/>
                <w:sz w:val="16"/>
                <w:szCs w:val="16"/>
              </w:rPr>
            </w:pPr>
            <w:r>
              <w:rPr>
                <w:rFonts w:ascii="Times New Roman" w:hAnsi="Times New Roman" w:cs="Times New Roman"/>
                <w:b/>
                <w:sz w:val="16"/>
                <w:szCs w:val="16"/>
              </w:rPr>
              <w:t>3.32e+01</w:t>
            </w:r>
          </w:p>
        </w:tc>
        <w:tc>
          <w:tcPr>
            <w:tcW w:w="848" w:type="dxa"/>
            <w:tcBorders>
              <w:top w:val="single" w:color="auto" w:sz="2" w:space="0"/>
              <w:bottom w:val="single" w:color="auto" w:sz="2" w:space="0"/>
            </w:tcBorders>
          </w:tcPr>
          <w:p w14:paraId="1DA86F1C">
            <w:pPr>
              <w:spacing w:line="252" w:lineRule="auto"/>
              <w:jc w:val="center"/>
              <w:rPr>
                <w:rFonts w:ascii="Times New Roman" w:hAnsi="Times New Roman" w:cs="Times New Roman"/>
                <w:bCs/>
                <w:sz w:val="16"/>
                <w:szCs w:val="16"/>
              </w:rPr>
            </w:pPr>
            <w:r>
              <w:rPr>
                <w:rFonts w:hint="eastAsia" w:ascii="Times New Roman" w:hAnsi="Times New Roman" w:cs="Times New Roman"/>
                <w:bCs/>
                <w:sz w:val="16"/>
                <w:szCs w:val="16"/>
              </w:rPr>
              <w:t>6</w:t>
            </w:r>
            <w:r>
              <w:rPr>
                <w:rFonts w:ascii="Times New Roman" w:hAnsi="Times New Roman" w:cs="Times New Roman"/>
                <w:bCs/>
                <w:sz w:val="16"/>
                <w:szCs w:val="16"/>
              </w:rPr>
              <w:t>.78e+01</w:t>
            </w:r>
          </w:p>
          <w:p w14:paraId="5FB69C58">
            <w:pPr>
              <w:spacing w:line="252" w:lineRule="auto"/>
              <w:jc w:val="center"/>
              <w:rPr>
                <w:rFonts w:ascii="Times New Roman" w:hAnsi="Times New Roman" w:cs="Times New Roman"/>
                <w:bCs/>
                <w:sz w:val="16"/>
                <w:szCs w:val="16"/>
              </w:rPr>
            </w:pPr>
            <w:r>
              <w:rPr>
                <w:rFonts w:ascii="Times New Roman" w:hAnsi="Times New Roman" w:cs="Times New Roman"/>
                <w:bCs/>
                <w:sz w:val="16"/>
                <w:szCs w:val="16"/>
              </w:rPr>
              <w:t>4.52e+01</w:t>
            </w:r>
          </w:p>
        </w:tc>
        <w:tc>
          <w:tcPr>
            <w:tcW w:w="818" w:type="dxa"/>
            <w:tcBorders>
              <w:top w:val="single" w:color="auto" w:sz="2" w:space="0"/>
              <w:bottom w:val="single" w:color="auto" w:sz="2" w:space="0"/>
            </w:tcBorders>
            <w:vAlign w:val="center"/>
          </w:tcPr>
          <w:p w14:paraId="547A8791">
            <w:pPr>
              <w:spacing w:line="252" w:lineRule="auto"/>
              <w:jc w:val="center"/>
              <w:rPr>
                <w:rFonts w:ascii="Times New Roman" w:hAnsi="Times New Roman" w:cs="Times New Roman"/>
                <w:bCs/>
                <w:sz w:val="16"/>
                <w:szCs w:val="16"/>
              </w:rPr>
            </w:pPr>
            <w:r>
              <w:rPr>
                <w:rFonts w:hint="eastAsia" w:ascii="Times New Roman" w:hAnsi="Times New Roman" w:cs="Times New Roman"/>
                <w:bCs/>
                <w:sz w:val="16"/>
                <w:szCs w:val="16"/>
              </w:rPr>
              <w:t>7</w:t>
            </w:r>
            <w:r>
              <w:rPr>
                <w:rFonts w:ascii="Times New Roman" w:hAnsi="Times New Roman" w:cs="Times New Roman"/>
                <w:bCs/>
                <w:sz w:val="16"/>
                <w:szCs w:val="16"/>
              </w:rPr>
              <w:t>.04e+01</w:t>
            </w:r>
          </w:p>
          <w:p w14:paraId="3012CEE0">
            <w:pPr>
              <w:spacing w:line="252" w:lineRule="auto"/>
              <w:jc w:val="center"/>
              <w:rPr>
                <w:rFonts w:ascii="Times New Roman" w:hAnsi="Times New Roman" w:cs="Times New Roman"/>
                <w:bCs/>
                <w:sz w:val="16"/>
                <w:szCs w:val="16"/>
              </w:rPr>
            </w:pPr>
            <w:r>
              <w:rPr>
                <w:rFonts w:ascii="Times New Roman" w:hAnsi="Times New Roman" w:cs="Times New Roman"/>
                <w:bCs/>
                <w:sz w:val="16"/>
                <w:szCs w:val="16"/>
              </w:rPr>
              <w:t>4.52e+01</w:t>
            </w:r>
          </w:p>
        </w:tc>
        <w:tc>
          <w:tcPr>
            <w:tcW w:w="818" w:type="dxa"/>
            <w:tcBorders>
              <w:top w:val="single" w:color="auto" w:sz="2" w:space="0"/>
              <w:bottom w:val="single" w:color="auto" w:sz="2" w:space="0"/>
            </w:tcBorders>
            <w:vAlign w:val="center"/>
          </w:tcPr>
          <w:p w14:paraId="5B53D6F7">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7</w:t>
            </w:r>
            <w:r>
              <w:rPr>
                <w:rFonts w:ascii="Times New Roman" w:hAnsi="Times New Roman" w:cs="Times New Roman"/>
                <w:sz w:val="16"/>
                <w:szCs w:val="16"/>
              </w:rPr>
              <w:t>.35e+01</w:t>
            </w:r>
          </w:p>
          <w:p w14:paraId="3151B0CB">
            <w:pPr>
              <w:spacing w:line="252" w:lineRule="auto"/>
              <w:jc w:val="center"/>
              <w:rPr>
                <w:rFonts w:ascii="Times New Roman" w:hAnsi="Times New Roman" w:cs="Times New Roman"/>
                <w:sz w:val="16"/>
                <w:szCs w:val="16"/>
              </w:rPr>
            </w:pPr>
            <w:r>
              <w:rPr>
                <w:rFonts w:ascii="Times New Roman" w:hAnsi="Times New Roman" w:cs="Times New Roman"/>
                <w:sz w:val="16"/>
                <w:szCs w:val="16"/>
              </w:rPr>
              <w:t>3.71</w:t>
            </w:r>
            <w:r>
              <w:rPr>
                <w:rFonts w:hint="eastAsia" w:ascii="Times New Roman" w:hAnsi="Times New Roman" w:cs="Times New Roman"/>
                <w:sz w:val="16"/>
                <w:szCs w:val="16"/>
              </w:rPr>
              <w:t>e+01</w:t>
            </w:r>
          </w:p>
        </w:tc>
        <w:tc>
          <w:tcPr>
            <w:tcW w:w="831" w:type="dxa"/>
            <w:tcBorders>
              <w:top w:val="single" w:color="auto" w:sz="2" w:space="0"/>
              <w:bottom w:val="single" w:color="auto" w:sz="2" w:space="0"/>
            </w:tcBorders>
            <w:vAlign w:val="center"/>
          </w:tcPr>
          <w:p w14:paraId="51049B6E">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6</w:t>
            </w:r>
            <w:r>
              <w:rPr>
                <w:rFonts w:ascii="Times New Roman" w:hAnsi="Times New Roman" w:cs="Times New Roman"/>
                <w:sz w:val="16"/>
                <w:szCs w:val="16"/>
              </w:rPr>
              <w:t>.75e+01</w:t>
            </w:r>
          </w:p>
          <w:p w14:paraId="3ADF7330">
            <w:pPr>
              <w:spacing w:line="252" w:lineRule="auto"/>
              <w:jc w:val="center"/>
              <w:rPr>
                <w:rFonts w:ascii="Times New Roman" w:hAnsi="Times New Roman" w:cs="Times New Roman"/>
                <w:sz w:val="16"/>
                <w:szCs w:val="16"/>
              </w:rPr>
            </w:pPr>
            <w:r>
              <w:rPr>
                <w:rFonts w:ascii="Times New Roman" w:hAnsi="Times New Roman" w:cs="Times New Roman"/>
                <w:sz w:val="16"/>
                <w:szCs w:val="16"/>
              </w:rPr>
              <w:t>4.21e+01</w:t>
            </w:r>
          </w:p>
        </w:tc>
      </w:tr>
      <w:tr w14:paraId="3453F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tcBorders>
              <w:top w:val="single" w:color="auto" w:sz="2" w:space="0"/>
              <w:bottom w:val="single" w:color="auto" w:sz="2" w:space="0"/>
            </w:tcBorders>
            <w:vAlign w:val="center"/>
          </w:tcPr>
          <w:p w14:paraId="66E15BEA">
            <w:pPr>
              <w:jc w:val="center"/>
              <w:rPr>
                <w:rFonts w:ascii="Times New Roman" w:hAnsi="Times New Roman" w:cs="Times New Roman"/>
                <w:sz w:val="16"/>
                <w:szCs w:val="16"/>
              </w:rPr>
            </w:pPr>
            <w:r>
              <w:rPr>
                <w:rFonts w:ascii="Times New Roman" w:hAnsi="Times New Roman" w:cs="Times New Roman"/>
                <w:i/>
                <w:iCs/>
                <w:sz w:val="16"/>
                <w:szCs w:val="16"/>
              </w:rPr>
              <w:t>P</w:t>
            </w:r>
            <w:r>
              <w:rPr>
                <w:rFonts w:ascii="Times New Roman" w:hAnsi="Times New Roman" w:cs="Times New Roman"/>
                <w:sz w:val="16"/>
                <w:szCs w:val="16"/>
                <w:vertAlign w:val="subscript"/>
              </w:rPr>
              <w:t>6</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1</w:t>
            </w:r>
          </w:p>
          <w:p w14:paraId="6E9011AC">
            <w:pPr>
              <w:spacing w:line="252" w:lineRule="auto"/>
              <w:jc w:val="center"/>
              <w:rPr>
                <w:rFonts w:ascii="Times New Roman" w:hAnsi="Times New Roman" w:cs="Times New Roman"/>
                <w:sz w:val="20"/>
                <w:szCs w:val="20"/>
              </w:rPr>
            </w:pPr>
            <w:r>
              <w:rPr>
                <w:rFonts w:ascii="Times New Roman" w:hAnsi="Times New Roman" w:cs="Times New Roman"/>
                <w:i/>
                <w:iCs/>
                <w:sz w:val="16"/>
                <w:szCs w:val="16"/>
              </w:rPr>
              <w:t>P</w:t>
            </w:r>
            <w:r>
              <w:rPr>
                <w:rFonts w:ascii="Times New Roman" w:hAnsi="Times New Roman" w:cs="Times New Roman"/>
                <w:sz w:val="16"/>
                <w:szCs w:val="16"/>
                <w:vertAlign w:val="subscript"/>
              </w:rPr>
              <w:t>6</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818" w:type="dxa"/>
            <w:tcBorders>
              <w:top w:val="single" w:color="auto" w:sz="2" w:space="0"/>
              <w:bottom w:val="single" w:color="auto" w:sz="2" w:space="0"/>
            </w:tcBorders>
            <w:vAlign w:val="center"/>
          </w:tcPr>
          <w:p w14:paraId="1F5144CE">
            <w:pPr>
              <w:spacing w:line="252" w:lineRule="auto"/>
              <w:jc w:val="center"/>
              <w:rPr>
                <w:rFonts w:ascii="Times New Roman" w:hAnsi="Times New Roman" w:cs="Times New Roman"/>
                <w:sz w:val="16"/>
                <w:szCs w:val="16"/>
              </w:rPr>
            </w:pPr>
            <w:r>
              <w:rPr>
                <w:rFonts w:ascii="Times New Roman" w:hAnsi="Times New Roman" w:cs="Times New Roman"/>
                <w:sz w:val="16"/>
                <w:szCs w:val="16"/>
              </w:rPr>
              <w:t>8.76e+01</w:t>
            </w:r>
          </w:p>
          <w:p w14:paraId="11B3767D">
            <w:pPr>
              <w:spacing w:line="252" w:lineRule="auto"/>
              <w:jc w:val="center"/>
              <w:rPr>
                <w:rFonts w:ascii="Times New Roman" w:hAnsi="Times New Roman" w:cs="Times New Roman"/>
                <w:sz w:val="16"/>
                <w:szCs w:val="16"/>
              </w:rPr>
            </w:pPr>
            <w:r>
              <w:rPr>
                <w:rFonts w:ascii="Times New Roman" w:hAnsi="Times New Roman" w:cs="Times New Roman"/>
                <w:sz w:val="16"/>
                <w:szCs w:val="16"/>
              </w:rPr>
              <w:t>8.23e+01</w:t>
            </w:r>
          </w:p>
        </w:tc>
        <w:tc>
          <w:tcPr>
            <w:tcW w:w="848" w:type="dxa"/>
            <w:tcBorders>
              <w:top w:val="single" w:color="auto" w:sz="2" w:space="0"/>
              <w:bottom w:val="single" w:color="auto" w:sz="2" w:space="0"/>
            </w:tcBorders>
          </w:tcPr>
          <w:p w14:paraId="3316D892">
            <w:pPr>
              <w:spacing w:line="252" w:lineRule="auto"/>
              <w:jc w:val="center"/>
              <w:rPr>
                <w:rFonts w:ascii="Times New Roman" w:hAnsi="Times New Roman" w:cs="Times New Roman"/>
                <w:b/>
                <w:bCs/>
                <w:sz w:val="16"/>
                <w:szCs w:val="16"/>
              </w:rPr>
            </w:pPr>
            <w:r>
              <w:rPr>
                <w:rFonts w:hint="eastAsia" w:ascii="Times New Roman" w:hAnsi="Times New Roman" w:cs="Times New Roman"/>
                <w:b/>
                <w:bCs/>
                <w:sz w:val="16"/>
                <w:szCs w:val="16"/>
              </w:rPr>
              <w:t>8</w:t>
            </w:r>
            <w:r>
              <w:rPr>
                <w:rFonts w:ascii="Times New Roman" w:hAnsi="Times New Roman" w:cs="Times New Roman"/>
                <w:b/>
                <w:bCs/>
                <w:sz w:val="16"/>
                <w:szCs w:val="16"/>
              </w:rPr>
              <w:t>.46e+01</w:t>
            </w:r>
          </w:p>
          <w:p w14:paraId="0CD11F34">
            <w:pPr>
              <w:spacing w:line="252" w:lineRule="auto"/>
              <w:jc w:val="center"/>
              <w:rPr>
                <w:rFonts w:ascii="Times New Roman" w:hAnsi="Times New Roman" w:cs="Times New Roman"/>
                <w:bCs/>
                <w:sz w:val="16"/>
                <w:szCs w:val="16"/>
              </w:rPr>
            </w:pPr>
            <w:r>
              <w:rPr>
                <w:rFonts w:ascii="Times New Roman" w:hAnsi="Times New Roman" w:cs="Times New Roman"/>
                <w:bCs/>
                <w:sz w:val="16"/>
                <w:szCs w:val="16"/>
              </w:rPr>
              <w:t>8.56e+01</w:t>
            </w:r>
          </w:p>
        </w:tc>
        <w:tc>
          <w:tcPr>
            <w:tcW w:w="818" w:type="dxa"/>
            <w:tcBorders>
              <w:top w:val="single" w:color="auto" w:sz="2" w:space="0"/>
              <w:bottom w:val="single" w:color="auto" w:sz="2" w:space="0"/>
            </w:tcBorders>
            <w:vAlign w:val="center"/>
          </w:tcPr>
          <w:p w14:paraId="127EC859">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9</w:t>
            </w:r>
            <w:r>
              <w:rPr>
                <w:rFonts w:ascii="Times New Roman" w:hAnsi="Times New Roman" w:cs="Times New Roman"/>
                <w:sz w:val="16"/>
                <w:szCs w:val="16"/>
              </w:rPr>
              <w:t>.78e+01</w:t>
            </w:r>
          </w:p>
          <w:p w14:paraId="10666F8F">
            <w:pPr>
              <w:spacing w:line="252" w:lineRule="auto"/>
              <w:jc w:val="center"/>
              <w:rPr>
                <w:rFonts w:ascii="Times New Roman" w:hAnsi="Times New Roman" w:cs="Times New Roman"/>
                <w:b/>
                <w:sz w:val="16"/>
                <w:szCs w:val="16"/>
              </w:rPr>
            </w:pPr>
            <w:r>
              <w:rPr>
                <w:rFonts w:ascii="Times New Roman" w:hAnsi="Times New Roman" w:cs="Times New Roman"/>
                <w:b/>
                <w:sz w:val="16"/>
                <w:szCs w:val="16"/>
              </w:rPr>
              <w:t>8.16e+01</w:t>
            </w:r>
          </w:p>
        </w:tc>
        <w:tc>
          <w:tcPr>
            <w:tcW w:w="818" w:type="dxa"/>
            <w:tcBorders>
              <w:top w:val="single" w:color="auto" w:sz="2" w:space="0"/>
              <w:bottom w:val="single" w:color="auto" w:sz="2" w:space="0"/>
            </w:tcBorders>
            <w:vAlign w:val="center"/>
          </w:tcPr>
          <w:p w14:paraId="66B6F3B3">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8</w:t>
            </w:r>
            <w:r>
              <w:rPr>
                <w:rFonts w:ascii="Times New Roman" w:hAnsi="Times New Roman" w:cs="Times New Roman"/>
                <w:sz w:val="16"/>
                <w:szCs w:val="16"/>
              </w:rPr>
              <w:t>.47e+01</w:t>
            </w:r>
          </w:p>
          <w:p w14:paraId="583C719B">
            <w:pPr>
              <w:spacing w:line="252" w:lineRule="auto"/>
              <w:jc w:val="center"/>
              <w:rPr>
                <w:rFonts w:ascii="Times New Roman" w:hAnsi="Times New Roman" w:cs="Times New Roman"/>
                <w:sz w:val="16"/>
                <w:szCs w:val="16"/>
              </w:rPr>
            </w:pPr>
            <w:r>
              <w:rPr>
                <w:rFonts w:ascii="Times New Roman" w:hAnsi="Times New Roman" w:cs="Times New Roman"/>
                <w:sz w:val="16"/>
                <w:szCs w:val="16"/>
              </w:rPr>
              <w:t>9.00e+01</w:t>
            </w:r>
          </w:p>
        </w:tc>
        <w:tc>
          <w:tcPr>
            <w:tcW w:w="831" w:type="dxa"/>
            <w:tcBorders>
              <w:top w:val="single" w:color="auto" w:sz="2" w:space="0"/>
              <w:bottom w:val="single" w:color="auto" w:sz="2" w:space="0"/>
            </w:tcBorders>
            <w:vAlign w:val="center"/>
          </w:tcPr>
          <w:p w14:paraId="0FFF9706">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9</w:t>
            </w:r>
            <w:r>
              <w:rPr>
                <w:rFonts w:ascii="Times New Roman" w:hAnsi="Times New Roman" w:cs="Times New Roman"/>
                <w:sz w:val="16"/>
                <w:szCs w:val="16"/>
              </w:rPr>
              <w:t>.14e+01</w:t>
            </w:r>
          </w:p>
          <w:p w14:paraId="097A4FCC">
            <w:pPr>
              <w:spacing w:line="252" w:lineRule="auto"/>
              <w:jc w:val="center"/>
              <w:rPr>
                <w:rFonts w:ascii="Times New Roman" w:hAnsi="Times New Roman" w:cs="Times New Roman"/>
                <w:sz w:val="16"/>
                <w:szCs w:val="16"/>
              </w:rPr>
            </w:pPr>
            <w:r>
              <w:rPr>
                <w:rFonts w:ascii="Times New Roman" w:hAnsi="Times New Roman" w:cs="Times New Roman"/>
                <w:sz w:val="16"/>
                <w:szCs w:val="16"/>
              </w:rPr>
              <w:t>8.34e+01</w:t>
            </w:r>
          </w:p>
        </w:tc>
      </w:tr>
      <w:tr w14:paraId="2A50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tcBorders>
              <w:top w:val="single" w:color="auto" w:sz="2" w:space="0"/>
              <w:bottom w:val="single" w:color="auto" w:sz="2" w:space="0"/>
            </w:tcBorders>
            <w:vAlign w:val="center"/>
          </w:tcPr>
          <w:p w14:paraId="1534FB81">
            <w:pPr>
              <w:jc w:val="center"/>
              <w:rPr>
                <w:rFonts w:ascii="Times New Roman" w:hAnsi="Times New Roman" w:cs="Times New Roman"/>
                <w:sz w:val="16"/>
                <w:szCs w:val="16"/>
              </w:rPr>
            </w:pPr>
            <w:r>
              <w:rPr>
                <w:rFonts w:ascii="Times New Roman" w:hAnsi="Times New Roman" w:cs="Times New Roman"/>
                <w:i/>
                <w:iCs/>
                <w:sz w:val="16"/>
                <w:szCs w:val="16"/>
              </w:rPr>
              <w:t>P</w:t>
            </w:r>
            <w:r>
              <w:rPr>
                <w:rFonts w:ascii="Times New Roman" w:hAnsi="Times New Roman" w:cs="Times New Roman"/>
                <w:sz w:val="16"/>
                <w:szCs w:val="16"/>
                <w:vertAlign w:val="subscript"/>
              </w:rPr>
              <w:t>7</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1</w:t>
            </w:r>
          </w:p>
          <w:p w14:paraId="2CA12F53">
            <w:pPr>
              <w:spacing w:line="252" w:lineRule="auto"/>
              <w:jc w:val="center"/>
              <w:rPr>
                <w:rFonts w:ascii="Times New Roman" w:hAnsi="Times New Roman" w:cs="Times New Roman"/>
                <w:sz w:val="20"/>
                <w:szCs w:val="20"/>
              </w:rPr>
            </w:pPr>
            <w:r>
              <w:rPr>
                <w:rFonts w:ascii="Times New Roman" w:hAnsi="Times New Roman" w:cs="Times New Roman"/>
                <w:i/>
                <w:iCs/>
                <w:sz w:val="16"/>
                <w:szCs w:val="16"/>
              </w:rPr>
              <w:t>P</w:t>
            </w:r>
            <w:r>
              <w:rPr>
                <w:rFonts w:ascii="Times New Roman" w:hAnsi="Times New Roman" w:cs="Times New Roman"/>
                <w:sz w:val="16"/>
                <w:szCs w:val="16"/>
                <w:vertAlign w:val="subscript"/>
              </w:rPr>
              <w:t>7</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818" w:type="dxa"/>
            <w:tcBorders>
              <w:top w:val="single" w:color="auto" w:sz="2" w:space="0"/>
              <w:bottom w:val="single" w:color="auto" w:sz="2" w:space="0"/>
            </w:tcBorders>
            <w:vAlign w:val="center"/>
          </w:tcPr>
          <w:p w14:paraId="21E34609">
            <w:pPr>
              <w:spacing w:line="252" w:lineRule="auto"/>
              <w:jc w:val="center"/>
              <w:rPr>
                <w:rFonts w:ascii="Times New Roman" w:hAnsi="Times New Roman" w:cs="Times New Roman"/>
                <w:bCs/>
                <w:sz w:val="16"/>
                <w:szCs w:val="16"/>
              </w:rPr>
            </w:pPr>
            <w:r>
              <w:rPr>
                <w:rFonts w:hint="eastAsia" w:ascii="Times New Roman" w:hAnsi="Times New Roman" w:cs="Times New Roman"/>
                <w:bCs/>
                <w:sz w:val="16"/>
                <w:szCs w:val="16"/>
              </w:rPr>
              <w:t>3</w:t>
            </w:r>
            <w:r>
              <w:rPr>
                <w:rFonts w:ascii="Times New Roman" w:hAnsi="Times New Roman" w:cs="Times New Roman"/>
                <w:bCs/>
                <w:sz w:val="16"/>
                <w:szCs w:val="16"/>
              </w:rPr>
              <w:t>.40e+01</w:t>
            </w:r>
          </w:p>
          <w:p w14:paraId="4BBEF8E2">
            <w:pPr>
              <w:spacing w:line="252" w:lineRule="auto"/>
              <w:jc w:val="center"/>
              <w:rPr>
                <w:rFonts w:ascii="Times New Roman" w:hAnsi="Times New Roman" w:cs="Times New Roman"/>
                <w:bCs/>
                <w:sz w:val="16"/>
                <w:szCs w:val="16"/>
              </w:rPr>
            </w:pPr>
            <w:r>
              <w:rPr>
                <w:rFonts w:ascii="Times New Roman" w:hAnsi="Times New Roman" w:cs="Times New Roman"/>
                <w:bCs/>
                <w:sz w:val="16"/>
                <w:szCs w:val="16"/>
              </w:rPr>
              <w:t>3.45e+01</w:t>
            </w:r>
          </w:p>
        </w:tc>
        <w:tc>
          <w:tcPr>
            <w:tcW w:w="848" w:type="dxa"/>
            <w:tcBorders>
              <w:top w:val="single" w:color="auto" w:sz="2" w:space="0"/>
              <w:bottom w:val="single" w:color="auto" w:sz="2" w:space="0"/>
            </w:tcBorders>
          </w:tcPr>
          <w:p w14:paraId="154E71C9">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.70e+01</w:t>
            </w:r>
          </w:p>
          <w:p w14:paraId="665C793E">
            <w:pPr>
              <w:spacing w:line="252" w:lineRule="auto"/>
              <w:jc w:val="center"/>
              <w:rPr>
                <w:rFonts w:ascii="Times New Roman" w:hAnsi="Times New Roman" w:cs="Times New Roman"/>
                <w:b/>
                <w:sz w:val="16"/>
                <w:szCs w:val="16"/>
              </w:rPr>
            </w:pPr>
            <w:r>
              <w:rPr>
                <w:rFonts w:ascii="Times New Roman" w:hAnsi="Times New Roman" w:cs="Times New Roman"/>
                <w:b/>
                <w:sz w:val="16"/>
                <w:szCs w:val="16"/>
              </w:rPr>
              <w:t>3.05e+01</w:t>
            </w:r>
          </w:p>
        </w:tc>
        <w:tc>
          <w:tcPr>
            <w:tcW w:w="818" w:type="dxa"/>
            <w:tcBorders>
              <w:top w:val="single" w:color="auto" w:sz="2" w:space="0"/>
              <w:bottom w:val="single" w:color="auto" w:sz="2" w:space="0"/>
            </w:tcBorders>
            <w:vAlign w:val="center"/>
          </w:tcPr>
          <w:p w14:paraId="5103E2F8">
            <w:pPr>
              <w:spacing w:line="252" w:lineRule="auto"/>
              <w:jc w:val="center"/>
              <w:rPr>
                <w:rFonts w:ascii="Times New Roman" w:hAnsi="Times New Roman" w:cs="Times New Roman"/>
                <w:b/>
                <w:sz w:val="16"/>
                <w:szCs w:val="16"/>
              </w:rPr>
            </w:pPr>
            <w:r>
              <w:rPr>
                <w:rFonts w:hint="eastAsia" w:ascii="Times New Roman" w:hAnsi="Times New Roman" w:cs="Times New Roman"/>
                <w:b/>
                <w:sz w:val="16"/>
                <w:szCs w:val="16"/>
              </w:rPr>
              <w:t>3</w:t>
            </w:r>
            <w:r>
              <w:rPr>
                <w:rFonts w:ascii="Times New Roman" w:hAnsi="Times New Roman" w:cs="Times New Roman"/>
                <w:b/>
                <w:sz w:val="16"/>
                <w:szCs w:val="16"/>
              </w:rPr>
              <w:t>.14e+01</w:t>
            </w:r>
          </w:p>
          <w:p w14:paraId="270ECF37">
            <w:pPr>
              <w:spacing w:line="252" w:lineRule="auto"/>
              <w:jc w:val="center"/>
              <w:rPr>
                <w:rFonts w:ascii="Times New Roman" w:hAnsi="Times New Roman" w:cs="Times New Roman"/>
                <w:sz w:val="16"/>
                <w:szCs w:val="16"/>
              </w:rPr>
            </w:pPr>
            <w:r>
              <w:rPr>
                <w:rFonts w:ascii="Times New Roman" w:hAnsi="Times New Roman" w:cs="Times New Roman"/>
                <w:sz w:val="16"/>
                <w:szCs w:val="16"/>
              </w:rPr>
              <w:t>3.22e+01</w:t>
            </w:r>
          </w:p>
        </w:tc>
        <w:tc>
          <w:tcPr>
            <w:tcW w:w="818" w:type="dxa"/>
            <w:tcBorders>
              <w:top w:val="single" w:color="auto" w:sz="2" w:space="0"/>
              <w:bottom w:val="single" w:color="auto" w:sz="2" w:space="0"/>
            </w:tcBorders>
            <w:vAlign w:val="center"/>
          </w:tcPr>
          <w:p w14:paraId="76C7C97D">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.35e+01</w:t>
            </w:r>
          </w:p>
          <w:p w14:paraId="1D8AEDC6">
            <w:pPr>
              <w:spacing w:line="252" w:lineRule="auto"/>
              <w:jc w:val="center"/>
              <w:rPr>
                <w:rFonts w:ascii="Times New Roman" w:hAnsi="Times New Roman" w:cs="Times New Roman"/>
                <w:sz w:val="16"/>
                <w:szCs w:val="16"/>
              </w:rPr>
            </w:pPr>
            <w:r>
              <w:rPr>
                <w:rFonts w:ascii="Times New Roman" w:hAnsi="Times New Roman" w:cs="Times New Roman"/>
                <w:sz w:val="16"/>
                <w:szCs w:val="16"/>
              </w:rPr>
              <w:t>3.49e+01</w:t>
            </w:r>
          </w:p>
        </w:tc>
        <w:tc>
          <w:tcPr>
            <w:tcW w:w="831" w:type="dxa"/>
            <w:tcBorders>
              <w:top w:val="single" w:color="auto" w:sz="2" w:space="0"/>
              <w:bottom w:val="single" w:color="auto" w:sz="2" w:space="0"/>
            </w:tcBorders>
            <w:vAlign w:val="center"/>
          </w:tcPr>
          <w:p w14:paraId="520A4A36">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.67e+01</w:t>
            </w:r>
          </w:p>
          <w:p w14:paraId="5C7C5EDD">
            <w:pPr>
              <w:spacing w:line="252" w:lineRule="auto"/>
              <w:jc w:val="center"/>
              <w:rPr>
                <w:rFonts w:ascii="Times New Roman" w:hAnsi="Times New Roman" w:cs="Times New Roman"/>
                <w:sz w:val="16"/>
                <w:szCs w:val="16"/>
              </w:rPr>
            </w:pPr>
            <w:r>
              <w:rPr>
                <w:rFonts w:ascii="Times New Roman" w:hAnsi="Times New Roman" w:cs="Times New Roman"/>
                <w:sz w:val="16"/>
                <w:szCs w:val="16"/>
              </w:rPr>
              <w:t>3.34e+01</w:t>
            </w:r>
          </w:p>
        </w:tc>
      </w:tr>
      <w:tr w14:paraId="42892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tcBorders>
              <w:top w:val="single" w:color="auto" w:sz="2" w:space="0"/>
              <w:bottom w:val="single" w:color="auto" w:sz="2" w:space="0"/>
            </w:tcBorders>
            <w:vAlign w:val="center"/>
          </w:tcPr>
          <w:p w14:paraId="5E2D8878">
            <w:pPr>
              <w:jc w:val="center"/>
              <w:rPr>
                <w:rFonts w:ascii="Times New Roman" w:hAnsi="Times New Roman" w:cs="Times New Roman"/>
                <w:sz w:val="16"/>
                <w:szCs w:val="16"/>
              </w:rPr>
            </w:pPr>
            <w:r>
              <w:rPr>
                <w:rFonts w:ascii="Times New Roman" w:hAnsi="Times New Roman" w:cs="Times New Roman"/>
                <w:i/>
                <w:iCs/>
                <w:sz w:val="16"/>
                <w:szCs w:val="16"/>
              </w:rPr>
              <w:t>P</w:t>
            </w:r>
            <w:r>
              <w:rPr>
                <w:rFonts w:ascii="Times New Roman" w:hAnsi="Times New Roman" w:cs="Times New Roman"/>
                <w:sz w:val="16"/>
                <w:szCs w:val="16"/>
                <w:vertAlign w:val="subscript"/>
              </w:rPr>
              <w:t>8</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1</w:t>
            </w:r>
          </w:p>
          <w:p w14:paraId="13D94860">
            <w:pPr>
              <w:spacing w:line="252" w:lineRule="auto"/>
              <w:jc w:val="center"/>
              <w:rPr>
                <w:rFonts w:ascii="Times New Roman" w:hAnsi="Times New Roman" w:cs="Times New Roman"/>
                <w:sz w:val="20"/>
                <w:szCs w:val="20"/>
              </w:rPr>
            </w:pPr>
            <w:r>
              <w:rPr>
                <w:rFonts w:ascii="Times New Roman" w:hAnsi="Times New Roman" w:cs="Times New Roman"/>
                <w:i/>
                <w:iCs/>
                <w:sz w:val="16"/>
                <w:szCs w:val="16"/>
              </w:rPr>
              <w:t>P</w:t>
            </w:r>
            <w:r>
              <w:rPr>
                <w:rFonts w:ascii="Times New Roman" w:hAnsi="Times New Roman" w:cs="Times New Roman"/>
                <w:sz w:val="16"/>
                <w:szCs w:val="16"/>
                <w:vertAlign w:val="subscript"/>
              </w:rPr>
              <w:t>8</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818" w:type="dxa"/>
            <w:tcBorders>
              <w:top w:val="single" w:color="auto" w:sz="2" w:space="0"/>
              <w:bottom w:val="single" w:color="auto" w:sz="2" w:space="0"/>
            </w:tcBorders>
            <w:vAlign w:val="center"/>
          </w:tcPr>
          <w:p w14:paraId="71B4EF38">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.12e+03</w:t>
            </w:r>
          </w:p>
          <w:p w14:paraId="32BA2010">
            <w:pPr>
              <w:spacing w:line="252" w:lineRule="auto"/>
              <w:jc w:val="center"/>
              <w:rPr>
                <w:rFonts w:ascii="Times New Roman" w:hAnsi="Times New Roman" w:cs="Times New Roman"/>
                <w:b/>
                <w:sz w:val="16"/>
                <w:szCs w:val="16"/>
              </w:rPr>
            </w:pPr>
            <w:r>
              <w:rPr>
                <w:rFonts w:ascii="Times New Roman" w:hAnsi="Times New Roman" w:cs="Times New Roman"/>
                <w:b/>
                <w:sz w:val="16"/>
                <w:szCs w:val="16"/>
              </w:rPr>
              <w:t>3.15e+03</w:t>
            </w:r>
          </w:p>
        </w:tc>
        <w:tc>
          <w:tcPr>
            <w:tcW w:w="848" w:type="dxa"/>
            <w:tcBorders>
              <w:top w:val="single" w:color="auto" w:sz="2" w:space="0"/>
              <w:bottom w:val="single" w:color="auto" w:sz="2" w:space="0"/>
            </w:tcBorders>
          </w:tcPr>
          <w:p w14:paraId="685B85CF">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.55e+03</w:t>
            </w:r>
          </w:p>
          <w:p w14:paraId="5181F331">
            <w:pPr>
              <w:spacing w:line="252" w:lineRule="auto"/>
              <w:jc w:val="center"/>
              <w:rPr>
                <w:rFonts w:ascii="Times New Roman" w:hAnsi="Times New Roman" w:cs="Times New Roman"/>
                <w:sz w:val="16"/>
                <w:szCs w:val="16"/>
              </w:rPr>
            </w:pPr>
            <w:r>
              <w:rPr>
                <w:rFonts w:ascii="Times New Roman" w:hAnsi="Times New Roman" w:cs="Times New Roman"/>
                <w:sz w:val="16"/>
                <w:szCs w:val="16"/>
              </w:rPr>
              <w:t>3.30e+03</w:t>
            </w:r>
          </w:p>
        </w:tc>
        <w:tc>
          <w:tcPr>
            <w:tcW w:w="818" w:type="dxa"/>
            <w:tcBorders>
              <w:top w:val="single" w:color="auto" w:sz="2" w:space="0"/>
              <w:bottom w:val="single" w:color="auto" w:sz="2" w:space="0"/>
            </w:tcBorders>
            <w:vAlign w:val="center"/>
          </w:tcPr>
          <w:p w14:paraId="178329B1">
            <w:pPr>
              <w:spacing w:line="252" w:lineRule="auto"/>
              <w:jc w:val="center"/>
              <w:rPr>
                <w:rFonts w:ascii="Times New Roman" w:hAnsi="Times New Roman" w:cs="Times New Roman"/>
                <w:b/>
                <w:sz w:val="16"/>
                <w:szCs w:val="16"/>
              </w:rPr>
            </w:pPr>
            <w:r>
              <w:rPr>
                <w:rFonts w:hint="eastAsia" w:ascii="Times New Roman" w:hAnsi="Times New Roman" w:cs="Times New Roman"/>
                <w:b/>
                <w:sz w:val="16"/>
                <w:szCs w:val="16"/>
              </w:rPr>
              <w:t>2</w:t>
            </w:r>
            <w:r>
              <w:rPr>
                <w:rFonts w:ascii="Times New Roman" w:hAnsi="Times New Roman" w:cs="Times New Roman"/>
                <w:b/>
                <w:sz w:val="16"/>
                <w:szCs w:val="16"/>
              </w:rPr>
              <w:t>.37e+03</w:t>
            </w:r>
          </w:p>
          <w:p w14:paraId="2E74CEA3">
            <w:pPr>
              <w:spacing w:line="252" w:lineRule="auto"/>
              <w:jc w:val="center"/>
              <w:rPr>
                <w:rFonts w:ascii="Times New Roman" w:hAnsi="Times New Roman" w:cs="Times New Roman"/>
                <w:sz w:val="16"/>
                <w:szCs w:val="16"/>
              </w:rPr>
            </w:pPr>
            <w:r>
              <w:rPr>
                <w:rFonts w:ascii="Times New Roman" w:hAnsi="Times New Roman" w:cs="Times New Roman"/>
                <w:sz w:val="16"/>
                <w:szCs w:val="16"/>
              </w:rPr>
              <w:t>3.38e+03</w:t>
            </w:r>
          </w:p>
        </w:tc>
        <w:tc>
          <w:tcPr>
            <w:tcW w:w="818" w:type="dxa"/>
            <w:tcBorders>
              <w:top w:val="single" w:color="auto" w:sz="2" w:space="0"/>
              <w:bottom w:val="single" w:color="auto" w:sz="2" w:space="0"/>
            </w:tcBorders>
            <w:vAlign w:val="center"/>
          </w:tcPr>
          <w:p w14:paraId="5EADCD45">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5</w:t>
            </w:r>
            <w:r>
              <w:rPr>
                <w:rFonts w:ascii="Times New Roman" w:hAnsi="Times New Roman" w:cs="Times New Roman"/>
                <w:sz w:val="16"/>
                <w:szCs w:val="16"/>
              </w:rPr>
              <w:t>.64e+03</w:t>
            </w:r>
          </w:p>
          <w:p w14:paraId="67122937">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3</w:t>
            </w:r>
            <w:r>
              <w:rPr>
                <w:rFonts w:ascii="Times New Roman" w:hAnsi="Times New Roman" w:cs="Times New Roman"/>
                <w:sz w:val="16"/>
                <w:szCs w:val="16"/>
              </w:rPr>
              <w:t>.76e+03</w:t>
            </w:r>
          </w:p>
        </w:tc>
        <w:tc>
          <w:tcPr>
            <w:tcW w:w="831" w:type="dxa"/>
            <w:tcBorders>
              <w:top w:val="single" w:color="auto" w:sz="2" w:space="0"/>
              <w:bottom w:val="single" w:color="auto" w:sz="2" w:space="0"/>
            </w:tcBorders>
            <w:vAlign w:val="center"/>
          </w:tcPr>
          <w:p w14:paraId="02C1644D">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4</w:t>
            </w:r>
            <w:r>
              <w:rPr>
                <w:rFonts w:ascii="Times New Roman" w:hAnsi="Times New Roman" w:cs="Times New Roman"/>
                <w:sz w:val="16"/>
                <w:szCs w:val="16"/>
              </w:rPr>
              <w:t>.45e+03</w:t>
            </w:r>
          </w:p>
          <w:p w14:paraId="03788B6B">
            <w:pPr>
              <w:spacing w:line="252" w:lineRule="auto"/>
              <w:jc w:val="center"/>
              <w:rPr>
                <w:rFonts w:ascii="Times New Roman" w:hAnsi="Times New Roman" w:cs="Times New Roman"/>
                <w:sz w:val="16"/>
                <w:szCs w:val="16"/>
              </w:rPr>
            </w:pPr>
            <w:r>
              <w:rPr>
                <w:rFonts w:ascii="Times New Roman" w:hAnsi="Times New Roman" w:cs="Times New Roman"/>
                <w:sz w:val="16"/>
                <w:szCs w:val="16"/>
              </w:rPr>
              <w:t>4.08e+03</w:t>
            </w:r>
          </w:p>
        </w:tc>
      </w:tr>
      <w:tr w14:paraId="2519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tcBorders>
              <w:top w:val="single" w:color="auto" w:sz="2" w:space="0"/>
              <w:bottom w:val="single" w:color="auto" w:sz="2" w:space="0"/>
            </w:tcBorders>
            <w:vAlign w:val="center"/>
          </w:tcPr>
          <w:p w14:paraId="23AE4E6A">
            <w:pPr>
              <w:jc w:val="center"/>
              <w:rPr>
                <w:rFonts w:ascii="Times New Roman" w:hAnsi="Times New Roman" w:cs="Times New Roman"/>
                <w:sz w:val="16"/>
                <w:szCs w:val="16"/>
              </w:rPr>
            </w:pPr>
            <w:r>
              <w:rPr>
                <w:rFonts w:ascii="Times New Roman" w:hAnsi="Times New Roman" w:cs="Times New Roman"/>
                <w:i/>
                <w:iCs/>
                <w:sz w:val="16"/>
                <w:szCs w:val="16"/>
              </w:rPr>
              <w:t>P</w:t>
            </w:r>
            <w:r>
              <w:rPr>
                <w:rFonts w:ascii="Times New Roman" w:hAnsi="Times New Roman" w:cs="Times New Roman"/>
                <w:sz w:val="16"/>
                <w:szCs w:val="16"/>
                <w:vertAlign w:val="subscript"/>
              </w:rPr>
              <w:t>9</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1</w:t>
            </w:r>
          </w:p>
          <w:p w14:paraId="7102FC8A">
            <w:pPr>
              <w:jc w:val="center"/>
              <w:rPr>
                <w:rFonts w:ascii="Times New Roman" w:hAnsi="Times New Roman" w:cs="Times New Roman"/>
                <w:i/>
                <w:iCs/>
                <w:sz w:val="16"/>
                <w:szCs w:val="16"/>
              </w:rPr>
            </w:pPr>
            <w:r>
              <w:rPr>
                <w:rFonts w:ascii="Times New Roman" w:hAnsi="Times New Roman" w:cs="Times New Roman"/>
                <w:i/>
                <w:iCs/>
                <w:sz w:val="16"/>
                <w:szCs w:val="16"/>
              </w:rPr>
              <w:t>P</w:t>
            </w:r>
            <w:r>
              <w:rPr>
                <w:rFonts w:ascii="Times New Roman" w:hAnsi="Times New Roman" w:cs="Times New Roman"/>
                <w:sz w:val="16"/>
                <w:szCs w:val="16"/>
                <w:vertAlign w:val="subscript"/>
              </w:rPr>
              <w:t>9</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818" w:type="dxa"/>
            <w:tcBorders>
              <w:top w:val="single" w:color="auto" w:sz="2" w:space="0"/>
              <w:bottom w:val="single" w:color="auto" w:sz="2" w:space="0"/>
            </w:tcBorders>
            <w:vAlign w:val="center"/>
          </w:tcPr>
          <w:p w14:paraId="51C3CDA1">
            <w:pPr>
              <w:spacing w:line="252" w:lineRule="auto"/>
              <w:jc w:val="center"/>
              <w:rPr>
                <w:rFonts w:ascii="Times New Roman" w:hAnsi="Times New Roman" w:cs="Times New Roman"/>
                <w:b/>
                <w:bCs/>
                <w:sz w:val="16"/>
                <w:szCs w:val="16"/>
              </w:rPr>
            </w:pPr>
            <w:r>
              <w:rPr>
                <w:rFonts w:ascii="Times New Roman" w:hAnsi="Times New Roman" w:cs="Times New Roman"/>
                <w:b/>
                <w:bCs/>
                <w:sz w:val="16"/>
                <w:szCs w:val="16"/>
              </w:rPr>
              <w:t>5.80</w:t>
            </w:r>
            <w:r>
              <w:rPr>
                <w:rFonts w:hint="eastAsia" w:ascii="Times New Roman" w:hAnsi="Times New Roman" w:cs="Times New Roman"/>
                <w:b/>
                <w:bCs/>
                <w:sz w:val="16"/>
                <w:szCs w:val="16"/>
              </w:rPr>
              <w:t>e+0</w:t>
            </w:r>
            <w:r>
              <w:rPr>
                <w:rFonts w:ascii="Times New Roman" w:hAnsi="Times New Roman" w:cs="Times New Roman"/>
                <w:b/>
                <w:bCs/>
                <w:sz w:val="16"/>
                <w:szCs w:val="16"/>
              </w:rPr>
              <w:t>3</w:t>
            </w:r>
          </w:p>
          <w:p w14:paraId="69264BA4">
            <w:pPr>
              <w:spacing w:line="252" w:lineRule="auto"/>
              <w:jc w:val="center"/>
              <w:rPr>
                <w:rFonts w:ascii="Times New Roman" w:hAnsi="Times New Roman" w:cs="Times New Roman"/>
                <w:b/>
                <w:bCs/>
                <w:sz w:val="16"/>
                <w:szCs w:val="16"/>
              </w:rPr>
            </w:pPr>
            <w:r>
              <w:rPr>
                <w:rFonts w:ascii="Times New Roman" w:hAnsi="Times New Roman" w:cs="Times New Roman"/>
                <w:b/>
                <w:bCs/>
                <w:sz w:val="16"/>
                <w:szCs w:val="16"/>
              </w:rPr>
              <w:t>2.55e+03</w:t>
            </w:r>
          </w:p>
        </w:tc>
        <w:tc>
          <w:tcPr>
            <w:tcW w:w="848" w:type="dxa"/>
            <w:tcBorders>
              <w:top w:val="single" w:color="auto" w:sz="2" w:space="0"/>
              <w:bottom w:val="single" w:color="auto" w:sz="2" w:space="0"/>
            </w:tcBorders>
          </w:tcPr>
          <w:p w14:paraId="5C96C3A9">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6</w:t>
            </w:r>
            <w:r>
              <w:rPr>
                <w:rFonts w:ascii="Times New Roman" w:hAnsi="Times New Roman" w:cs="Times New Roman"/>
                <w:sz w:val="16"/>
                <w:szCs w:val="16"/>
              </w:rPr>
              <w:t>.40e+03</w:t>
            </w:r>
          </w:p>
          <w:p w14:paraId="5549B1DF">
            <w:pPr>
              <w:spacing w:line="252" w:lineRule="auto"/>
              <w:jc w:val="center"/>
              <w:rPr>
                <w:rFonts w:ascii="Times New Roman" w:hAnsi="Times New Roman" w:cs="Times New Roman"/>
                <w:sz w:val="16"/>
                <w:szCs w:val="16"/>
              </w:rPr>
            </w:pPr>
            <w:r>
              <w:rPr>
                <w:rFonts w:ascii="Times New Roman" w:hAnsi="Times New Roman" w:cs="Times New Roman"/>
                <w:sz w:val="16"/>
                <w:szCs w:val="16"/>
              </w:rPr>
              <w:t>4.42e+03</w:t>
            </w:r>
          </w:p>
        </w:tc>
        <w:tc>
          <w:tcPr>
            <w:tcW w:w="818" w:type="dxa"/>
            <w:tcBorders>
              <w:top w:val="single" w:color="auto" w:sz="2" w:space="0"/>
              <w:bottom w:val="single" w:color="auto" w:sz="2" w:space="0"/>
            </w:tcBorders>
            <w:vAlign w:val="center"/>
          </w:tcPr>
          <w:p w14:paraId="23D26B82">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6</w:t>
            </w:r>
            <w:r>
              <w:rPr>
                <w:rFonts w:ascii="Times New Roman" w:hAnsi="Times New Roman" w:cs="Times New Roman"/>
                <w:sz w:val="16"/>
                <w:szCs w:val="16"/>
              </w:rPr>
              <w:t>.17e+03</w:t>
            </w:r>
          </w:p>
          <w:p w14:paraId="46526D3B">
            <w:pPr>
              <w:spacing w:line="252" w:lineRule="auto"/>
              <w:jc w:val="center"/>
              <w:rPr>
                <w:rFonts w:ascii="Times New Roman" w:hAnsi="Times New Roman" w:cs="Times New Roman"/>
                <w:sz w:val="16"/>
                <w:szCs w:val="16"/>
              </w:rPr>
            </w:pPr>
            <w:r>
              <w:rPr>
                <w:rFonts w:ascii="Times New Roman" w:hAnsi="Times New Roman" w:cs="Times New Roman"/>
                <w:sz w:val="16"/>
                <w:szCs w:val="16"/>
              </w:rPr>
              <w:t>4.13e+03</w:t>
            </w:r>
          </w:p>
        </w:tc>
        <w:tc>
          <w:tcPr>
            <w:tcW w:w="818" w:type="dxa"/>
            <w:tcBorders>
              <w:top w:val="single" w:color="auto" w:sz="2" w:space="0"/>
              <w:bottom w:val="single" w:color="auto" w:sz="2" w:space="0"/>
            </w:tcBorders>
            <w:vAlign w:val="center"/>
          </w:tcPr>
          <w:p w14:paraId="2159067A">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6</w:t>
            </w:r>
            <w:r>
              <w:rPr>
                <w:rFonts w:ascii="Times New Roman" w:hAnsi="Times New Roman" w:cs="Times New Roman"/>
                <w:sz w:val="16"/>
                <w:szCs w:val="16"/>
              </w:rPr>
              <w:t>.00e+03</w:t>
            </w:r>
          </w:p>
          <w:p w14:paraId="0D2D3F97">
            <w:pPr>
              <w:spacing w:line="252" w:lineRule="auto"/>
              <w:jc w:val="center"/>
              <w:rPr>
                <w:rFonts w:ascii="Times New Roman" w:hAnsi="Times New Roman" w:cs="Times New Roman"/>
                <w:sz w:val="16"/>
                <w:szCs w:val="16"/>
              </w:rPr>
            </w:pPr>
            <w:r>
              <w:rPr>
                <w:rFonts w:ascii="Times New Roman" w:hAnsi="Times New Roman" w:cs="Times New Roman"/>
                <w:sz w:val="16"/>
                <w:szCs w:val="16"/>
              </w:rPr>
              <w:t>3.70e+03</w:t>
            </w:r>
          </w:p>
        </w:tc>
        <w:tc>
          <w:tcPr>
            <w:tcW w:w="831" w:type="dxa"/>
            <w:tcBorders>
              <w:top w:val="single" w:color="auto" w:sz="2" w:space="0"/>
              <w:bottom w:val="single" w:color="auto" w:sz="2" w:space="0"/>
            </w:tcBorders>
            <w:vAlign w:val="center"/>
          </w:tcPr>
          <w:p w14:paraId="53DBDB27">
            <w:pPr>
              <w:spacing w:line="252" w:lineRule="auto"/>
              <w:jc w:val="center"/>
              <w:rPr>
                <w:rFonts w:ascii="Times New Roman" w:hAnsi="Times New Roman" w:cs="Times New Roman"/>
                <w:sz w:val="16"/>
                <w:szCs w:val="16"/>
              </w:rPr>
            </w:pPr>
            <w:r>
              <w:rPr>
                <w:rFonts w:hint="eastAsia" w:ascii="Times New Roman" w:hAnsi="Times New Roman" w:cs="Times New Roman"/>
                <w:sz w:val="16"/>
                <w:szCs w:val="16"/>
              </w:rPr>
              <w:t>6</w:t>
            </w:r>
            <w:r>
              <w:rPr>
                <w:rFonts w:ascii="Times New Roman" w:hAnsi="Times New Roman" w:cs="Times New Roman"/>
                <w:sz w:val="16"/>
                <w:szCs w:val="16"/>
              </w:rPr>
              <w:t>.29e+03</w:t>
            </w:r>
          </w:p>
          <w:p w14:paraId="768D4841">
            <w:pPr>
              <w:spacing w:line="252" w:lineRule="auto"/>
              <w:jc w:val="center"/>
              <w:rPr>
                <w:rFonts w:ascii="Times New Roman" w:hAnsi="Times New Roman" w:cs="Times New Roman"/>
                <w:sz w:val="16"/>
                <w:szCs w:val="16"/>
              </w:rPr>
            </w:pPr>
            <w:r>
              <w:rPr>
                <w:rFonts w:ascii="Times New Roman" w:hAnsi="Times New Roman" w:cs="Times New Roman"/>
                <w:sz w:val="16"/>
                <w:szCs w:val="16"/>
              </w:rPr>
              <w:t>3.48e+03</w:t>
            </w:r>
          </w:p>
        </w:tc>
      </w:tr>
      <w:tr w14:paraId="78C6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tcBorders>
              <w:bottom w:val="double" w:color="auto" w:sz="4" w:space="0"/>
            </w:tcBorders>
            <w:vAlign w:val="center"/>
          </w:tcPr>
          <w:p w14:paraId="6D13DA5C">
            <w:pPr>
              <w:jc w:val="center"/>
              <w:rPr>
                <w:rFonts w:ascii="Times New Roman" w:hAnsi="Times New Roman" w:cs="Times New Roman"/>
                <w:sz w:val="16"/>
                <w:szCs w:val="16"/>
              </w:rPr>
            </w:pPr>
            <w:r>
              <w:rPr>
                <w:rFonts w:ascii="Times New Roman" w:hAnsi="Times New Roman" w:cs="Times New Roman"/>
                <w:i/>
                <w:iCs/>
                <w:sz w:val="16"/>
                <w:szCs w:val="16"/>
              </w:rPr>
              <w:t>P</w:t>
            </w:r>
            <w:r>
              <w:rPr>
                <w:rFonts w:ascii="Times New Roman" w:hAnsi="Times New Roman" w:cs="Times New Roman"/>
                <w:sz w:val="16"/>
                <w:szCs w:val="16"/>
                <w:vertAlign w:val="subscript"/>
              </w:rPr>
              <w:t>10</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1</w:t>
            </w:r>
          </w:p>
          <w:p w14:paraId="2DACF7A8">
            <w:pPr>
              <w:spacing w:line="252" w:lineRule="auto"/>
              <w:jc w:val="center"/>
              <w:rPr>
                <w:rFonts w:ascii="Times New Roman" w:hAnsi="Times New Roman" w:cs="Times New Roman"/>
                <w:sz w:val="20"/>
                <w:szCs w:val="20"/>
              </w:rPr>
            </w:pPr>
            <w:r>
              <w:rPr>
                <w:rFonts w:ascii="Times New Roman" w:hAnsi="Times New Roman" w:cs="Times New Roman"/>
                <w:i/>
                <w:iCs/>
                <w:sz w:val="16"/>
                <w:szCs w:val="16"/>
              </w:rPr>
              <w:t>P</w:t>
            </w:r>
            <w:r>
              <w:rPr>
                <w:rFonts w:ascii="Times New Roman" w:hAnsi="Times New Roman" w:cs="Times New Roman"/>
                <w:sz w:val="16"/>
                <w:szCs w:val="16"/>
                <w:vertAlign w:val="subscript"/>
              </w:rPr>
              <w:t>10</w:t>
            </w:r>
            <w:r>
              <w:rPr>
                <w:rFonts w:ascii="Times New Roman" w:hAnsi="Times New Roman" w:cs="Times New Roman"/>
                <w:sz w:val="16"/>
                <w:szCs w:val="16"/>
              </w:rPr>
              <w:t>-</w:t>
            </w:r>
            <w:r>
              <w:rPr>
                <w:rFonts w:ascii="Times New Roman" w:hAnsi="Times New Roman" w:cs="Times New Roman"/>
                <w:i/>
                <w:iCs/>
                <w:sz w:val="16"/>
                <w:szCs w:val="16"/>
              </w:rPr>
              <w:t>T</w:t>
            </w:r>
            <w:r>
              <w:rPr>
                <w:rFonts w:ascii="Times New Roman" w:hAnsi="Times New Roman" w:cs="Times New Roman"/>
                <w:sz w:val="16"/>
                <w:szCs w:val="16"/>
                <w:vertAlign w:val="subscript"/>
              </w:rPr>
              <w:t>2</w:t>
            </w:r>
          </w:p>
        </w:tc>
        <w:tc>
          <w:tcPr>
            <w:tcW w:w="818" w:type="dxa"/>
            <w:tcBorders>
              <w:bottom w:val="double" w:color="auto" w:sz="4" w:space="0"/>
            </w:tcBorders>
            <w:vAlign w:val="center"/>
          </w:tcPr>
          <w:p w14:paraId="2A500F9A">
            <w:pPr>
              <w:jc w:val="center"/>
              <w:rPr>
                <w:rFonts w:ascii="Times New Roman" w:hAnsi="Times New Roman" w:cs="Times New Roman"/>
                <w:bCs/>
                <w:sz w:val="16"/>
                <w:szCs w:val="16"/>
              </w:rPr>
            </w:pPr>
            <w:r>
              <w:rPr>
                <w:rFonts w:hint="eastAsia" w:ascii="Times New Roman" w:hAnsi="Times New Roman" w:cs="Times New Roman"/>
                <w:bCs/>
                <w:sz w:val="16"/>
                <w:szCs w:val="16"/>
              </w:rPr>
              <w:t>1</w:t>
            </w:r>
            <w:r>
              <w:rPr>
                <w:rFonts w:ascii="Times New Roman" w:hAnsi="Times New Roman" w:cs="Times New Roman"/>
                <w:bCs/>
                <w:sz w:val="16"/>
                <w:szCs w:val="16"/>
              </w:rPr>
              <w:t>.00e+01</w:t>
            </w:r>
          </w:p>
          <w:p w14:paraId="703D1108">
            <w:pPr>
              <w:jc w:val="center"/>
              <w:rPr>
                <w:rFonts w:ascii="Times New Roman" w:hAnsi="Times New Roman" w:cs="Times New Roman"/>
                <w:bCs/>
                <w:sz w:val="16"/>
                <w:szCs w:val="16"/>
              </w:rPr>
            </w:pPr>
            <w:r>
              <w:rPr>
                <w:rFonts w:ascii="Times New Roman" w:hAnsi="Times New Roman" w:cs="Times New Roman"/>
                <w:bCs/>
                <w:sz w:val="16"/>
                <w:szCs w:val="16"/>
              </w:rPr>
              <w:t>4.42e+05</w:t>
            </w:r>
          </w:p>
        </w:tc>
        <w:tc>
          <w:tcPr>
            <w:tcW w:w="848" w:type="dxa"/>
            <w:tcBorders>
              <w:bottom w:val="double" w:color="auto" w:sz="4" w:space="0"/>
            </w:tcBorders>
          </w:tcPr>
          <w:p w14:paraId="278F42CB">
            <w:pPr>
              <w:jc w:val="center"/>
              <w:rPr>
                <w:rFonts w:ascii="Times New Roman" w:hAnsi="Times New Roman" w:cs="Times New Roman"/>
                <w:sz w:val="16"/>
                <w:szCs w:val="16"/>
              </w:rPr>
            </w:pPr>
            <w:r>
              <w:rPr>
                <w:rFonts w:hint="eastAsia" w:ascii="Times New Roman" w:hAnsi="Times New Roman" w:cs="Times New Roman"/>
                <w:sz w:val="16"/>
                <w:szCs w:val="16"/>
              </w:rPr>
              <w:t>9</w:t>
            </w:r>
            <w:r>
              <w:rPr>
                <w:rFonts w:ascii="Times New Roman" w:hAnsi="Times New Roman" w:cs="Times New Roman"/>
                <w:sz w:val="16"/>
                <w:szCs w:val="16"/>
              </w:rPr>
              <w:t>.95e+00</w:t>
            </w:r>
          </w:p>
          <w:p w14:paraId="6F17263E">
            <w:pPr>
              <w:jc w:val="center"/>
              <w:rPr>
                <w:rFonts w:ascii="Times New Roman" w:hAnsi="Times New Roman" w:cs="Times New Roman"/>
                <w:b/>
                <w:sz w:val="16"/>
                <w:szCs w:val="16"/>
              </w:rPr>
            </w:pPr>
            <w:r>
              <w:rPr>
                <w:rFonts w:ascii="Times New Roman" w:hAnsi="Times New Roman" w:cs="Times New Roman"/>
                <w:b/>
                <w:sz w:val="16"/>
                <w:szCs w:val="16"/>
              </w:rPr>
              <w:t>4.12e+05</w:t>
            </w:r>
          </w:p>
        </w:tc>
        <w:tc>
          <w:tcPr>
            <w:tcW w:w="818" w:type="dxa"/>
            <w:tcBorders>
              <w:bottom w:val="double" w:color="auto" w:sz="4" w:space="0"/>
            </w:tcBorders>
            <w:vAlign w:val="center"/>
          </w:tcPr>
          <w:p w14:paraId="7CCAFFDC">
            <w:pPr>
              <w:jc w:val="center"/>
              <w:rPr>
                <w:rFonts w:ascii="Times New Roman" w:hAnsi="Times New Roman" w:cs="Times New Roman"/>
                <w:sz w:val="16"/>
                <w:szCs w:val="16"/>
              </w:rPr>
            </w:pPr>
            <w:r>
              <w:rPr>
                <w:rFonts w:hint="eastAsia" w:ascii="Times New Roman" w:hAnsi="Times New Roman" w:cs="Times New Roman"/>
                <w:sz w:val="16"/>
                <w:szCs w:val="16"/>
              </w:rPr>
              <w:t>1</w:t>
            </w:r>
            <w:r>
              <w:rPr>
                <w:rFonts w:ascii="Times New Roman" w:hAnsi="Times New Roman" w:cs="Times New Roman"/>
                <w:sz w:val="16"/>
                <w:szCs w:val="16"/>
              </w:rPr>
              <w:t>.07e+01</w:t>
            </w:r>
          </w:p>
          <w:p w14:paraId="6C13A255">
            <w:pPr>
              <w:jc w:val="center"/>
              <w:rPr>
                <w:rFonts w:ascii="Times New Roman" w:hAnsi="Times New Roman" w:cs="Times New Roman"/>
                <w:sz w:val="16"/>
                <w:szCs w:val="16"/>
              </w:rPr>
            </w:pPr>
            <w:r>
              <w:rPr>
                <w:rFonts w:ascii="Times New Roman" w:hAnsi="Times New Roman" w:cs="Times New Roman"/>
                <w:sz w:val="16"/>
                <w:szCs w:val="16"/>
              </w:rPr>
              <w:t>4.30e+05</w:t>
            </w:r>
          </w:p>
        </w:tc>
        <w:tc>
          <w:tcPr>
            <w:tcW w:w="818" w:type="dxa"/>
            <w:tcBorders>
              <w:bottom w:val="double" w:color="auto" w:sz="4" w:space="0"/>
            </w:tcBorders>
            <w:vAlign w:val="center"/>
          </w:tcPr>
          <w:p w14:paraId="0650B7B3">
            <w:pPr>
              <w:jc w:val="center"/>
              <w:rPr>
                <w:rFonts w:ascii="Times New Roman" w:hAnsi="Times New Roman" w:cs="Times New Roman"/>
                <w:sz w:val="16"/>
                <w:szCs w:val="16"/>
              </w:rPr>
            </w:pPr>
            <w:r>
              <w:rPr>
                <w:rFonts w:hint="eastAsia" w:ascii="Times New Roman" w:hAnsi="Times New Roman" w:cs="Times New Roman"/>
                <w:sz w:val="16"/>
                <w:szCs w:val="16"/>
              </w:rPr>
              <w:t>1</w:t>
            </w:r>
            <w:r>
              <w:rPr>
                <w:rFonts w:ascii="Times New Roman" w:hAnsi="Times New Roman" w:cs="Times New Roman"/>
                <w:sz w:val="16"/>
                <w:szCs w:val="16"/>
              </w:rPr>
              <w:t>.14e+01</w:t>
            </w:r>
          </w:p>
          <w:p w14:paraId="79DB5C12">
            <w:pPr>
              <w:jc w:val="center"/>
              <w:rPr>
                <w:rFonts w:ascii="Times New Roman" w:hAnsi="Times New Roman" w:cs="Times New Roman"/>
                <w:sz w:val="16"/>
                <w:szCs w:val="16"/>
              </w:rPr>
            </w:pPr>
            <w:r>
              <w:rPr>
                <w:rFonts w:ascii="Times New Roman" w:hAnsi="Times New Roman" w:cs="Times New Roman"/>
                <w:sz w:val="16"/>
                <w:szCs w:val="16"/>
              </w:rPr>
              <w:t>5.37e+05</w:t>
            </w:r>
          </w:p>
        </w:tc>
        <w:tc>
          <w:tcPr>
            <w:tcW w:w="831" w:type="dxa"/>
            <w:tcBorders>
              <w:bottom w:val="double" w:color="auto" w:sz="4" w:space="0"/>
            </w:tcBorders>
            <w:vAlign w:val="center"/>
          </w:tcPr>
          <w:p w14:paraId="1058A2D1">
            <w:pPr>
              <w:jc w:val="center"/>
              <w:rPr>
                <w:rFonts w:ascii="Times New Roman" w:hAnsi="Times New Roman" w:cs="Times New Roman"/>
                <w:sz w:val="16"/>
                <w:szCs w:val="16"/>
              </w:rPr>
            </w:pPr>
            <w:r>
              <w:rPr>
                <w:rFonts w:ascii="Times New Roman" w:hAnsi="Times New Roman" w:cs="Times New Roman"/>
                <w:b/>
                <w:sz w:val="16"/>
                <w:szCs w:val="16"/>
              </w:rPr>
              <w:t>9.60e+00</w:t>
            </w:r>
          </w:p>
          <w:p w14:paraId="06A165AC">
            <w:pPr>
              <w:jc w:val="center"/>
              <w:rPr>
                <w:rFonts w:ascii="Times New Roman" w:hAnsi="Times New Roman" w:cs="Times New Roman"/>
                <w:sz w:val="16"/>
                <w:szCs w:val="16"/>
              </w:rPr>
            </w:pPr>
            <w:r>
              <w:rPr>
                <w:rFonts w:ascii="Times New Roman" w:hAnsi="Times New Roman" w:cs="Times New Roman"/>
                <w:sz w:val="16"/>
                <w:szCs w:val="16"/>
              </w:rPr>
              <w:t>4.32e+05</w:t>
            </w:r>
          </w:p>
        </w:tc>
      </w:tr>
    </w:tbl>
    <w:p w14:paraId="346B51EA">
      <w:pPr>
        <w:spacing w:line="252" w:lineRule="auto"/>
        <w:ind w:firstLine="204"/>
        <w:rPr>
          <w:rFonts w:ascii="Times New Roman" w:hAnsi="Times New Roman" w:cs="Times New Roman"/>
          <w:sz w:val="18"/>
          <w:szCs w:val="18"/>
        </w:rPr>
      </w:pPr>
    </w:p>
    <w:p w14:paraId="69138081">
      <w:pPr>
        <w:spacing w:line="252" w:lineRule="auto"/>
        <w:ind w:firstLine="204"/>
        <w:rPr>
          <w:rFonts w:ascii="Times New Roman" w:hAnsi="Times New Roman" w:cs="Times New Roman"/>
          <w:sz w:val="18"/>
          <w:szCs w:val="18"/>
        </w:rPr>
      </w:pPr>
    </w:p>
    <w:p w14:paraId="3592FE21">
      <w:pPr>
        <w:spacing w:line="252" w:lineRule="auto"/>
        <w:ind w:firstLine="204"/>
        <w:rPr>
          <w:rFonts w:ascii="Times New Roman" w:hAnsi="Times New Roman" w:cs="Times New Roman"/>
          <w:sz w:val="18"/>
          <w:szCs w:val="18"/>
        </w:rPr>
      </w:pPr>
    </w:p>
    <w:p w14:paraId="29566A7D">
      <w:pPr>
        <w:spacing w:line="252" w:lineRule="auto"/>
        <w:ind w:firstLine="204"/>
        <w:rPr>
          <w:rFonts w:ascii="Times New Roman" w:hAnsi="Times New Roman" w:cs="Times New Roman"/>
          <w:sz w:val="18"/>
          <w:szCs w:val="18"/>
        </w:rPr>
      </w:pPr>
    </w:p>
    <w:p w14:paraId="784537E8">
      <w:pPr>
        <w:spacing w:line="252" w:lineRule="auto"/>
        <w:ind w:firstLine="204"/>
        <w:rPr>
          <w:rFonts w:ascii="Times New Roman" w:hAnsi="Times New Roman" w:cs="Times New Roman"/>
          <w:sz w:val="18"/>
          <w:szCs w:val="18"/>
        </w:rPr>
      </w:pPr>
    </w:p>
    <w:p w14:paraId="36FA268A">
      <w:pPr>
        <w:spacing w:line="252" w:lineRule="auto"/>
        <w:ind w:firstLine="204"/>
        <w:rPr>
          <w:rFonts w:ascii="Times New Roman" w:hAnsi="Times New Roman" w:cs="Times New Roman"/>
          <w:sz w:val="18"/>
          <w:szCs w:val="18"/>
        </w:rPr>
      </w:pPr>
    </w:p>
    <w:p w14:paraId="1ED251D1">
      <w:pPr>
        <w:spacing w:line="252" w:lineRule="auto"/>
        <w:ind w:firstLine="204"/>
        <w:rPr>
          <w:rFonts w:ascii="Times New Roman" w:hAnsi="Times New Roman" w:cs="Times New Roman"/>
          <w:sz w:val="18"/>
          <w:szCs w:val="18"/>
        </w:rPr>
      </w:pPr>
    </w:p>
    <w:p w14:paraId="6F305843">
      <w:pPr>
        <w:spacing w:line="252" w:lineRule="auto"/>
        <w:ind w:firstLine="204"/>
        <w:rPr>
          <w:rFonts w:ascii="Times New Roman" w:hAnsi="Times New Roman" w:cs="Times New Roman"/>
          <w:sz w:val="18"/>
          <w:szCs w:val="18"/>
        </w:rPr>
      </w:pPr>
    </w:p>
    <w:p w14:paraId="27C863AA">
      <w:pPr>
        <w:spacing w:line="252" w:lineRule="auto"/>
        <w:ind w:firstLine="204"/>
        <w:rPr>
          <w:rFonts w:ascii="Times New Roman" w:hAnsi="Times New Roman" w:cs="Times New Roman"/>
          <w:sz w:val="18"/>
          <w:szCs w:val="18"/>
        </w:rPr>
      </w:pPr>
    </w:p>
    <w:p w14:paraId="312DD402">
      <w:pPr>
        <w:spacing w:line="252" w:lineRule="auto"/>
        <w:ind w:firstLine="204"/>
        <w:rPr>
          <w:rFonts w:ascii="Times New Roman" w:hAnsi="Times New Roman" w:cs="Times New Roman"/>
          <w:sz w:val="18"/>
          <w:szCs w:val="18"/>
        </w:rPr>
      </w:pPr>
    </w:p>
    <w:p w14:paraId="4465F46B">
      <w:pPr>
        <w:pStyle w:val="4"/>
        <w:spacing w:before="120" w:after="60" w:line="240" w:lineRule="auto"/>
        <w:rPr>
          <w:rFonts w:ascii="Times New Roman" w:hAnsi="Times New Roman" w:eastAsia="宋体" w:cs="Times New Roman"/>
          <w:b w:val="0"/>
          <w:bCs w:val="0"/>
          <w:i/>
          <w:iCs/>
          <w:kern w:val="0"/>
          <w:sz w:val="20"/>
          <w:szCs w:val="20"/>
        </w:rPr>
      </w:pPr>
      <w:r>
        <w:rPr>
          <w:rFonts w:ascii="Times New Roman" w:hAnsi="Times New Roman" w:cs="Times New Roman"/>
          <w:b w:val="0"/>
          <w:bCs w:val="0"/>
          <w:i/>
          <w:iCs/>
          <w:sz w:val="20"/>
          <w:szCs w:val="20"/>
        </w:rPr>
        <w:t>B. Detailed Convergence Traces</w:t>
      </w:r>
    </w:p>
    <w:p w14:paraId="60F40B66">
      <w:pPr>
        <w:widowControl/>
        <w:spacing w:line="252" w:lineRule="auto"/>
        <w:ind w:firstLine="204"/>
        <w:rPr>
          <w:rFonts w:ascii="Times New Roman" w:hAnsi="Times New Roman" w:cs="Times New Roman"/>
          <w:sz w:val="20"/>
          <w:szCs w:val="20"/>
        </w:rPr>
        <w:sectPr>
          <w:type w:val="continuous"/>
          <w:pgSz w:w="12242" w:h="15842"/>
          <w:pgMar w:top="1009" w:right="936" w:bottom="1009" w:left="936" w:header="431" w:footer="431" w:gutter="0"/>
          <w:cols w:space="425" w:num="2"/>
          <w:docGrid w:linePitch="312" w:charSpace="0"/>
        </w:sectPr>
      </w:pPr>
      <w:r>
        <w:rPr>
          <w:rFonts w:ascii="Times New Roman" w:hAnsi="Times New Roman" w:eastAsia="宋体" w:cs="Times New Roman"/>
          <w:kern w:val="0"/>
          <w:sz w:val="20"/>
          <w:szCs w:val="20"/>
        </w:rPr>
        <w:t xml:space="preserve">Fig. S1 to Fig. S5 show detailed experimental results of </w:t>
      </w:r>
      <w:r>
        <w:rPr>
          <w:rFonts w:ascii="Times New Roman" w:hAnsi="Times New Roman" w:cs="Times New Roman"/>
          <w:sz w:val="20"/>
          <w:szCs w:val="20"/>
        </w:rPr>
        <w:t xml:space="preserve">IGD convergence curves of the proposed algorithm and its peers to </w:t>
      </w:r>
      <w:r>
        <w:rPr>
          <w:rFonts w:ascii="Times New Roman" w:hAnsi="Times New Roman" w:eastAsia="宋体" w:cs="Times New Roman"/>
          <w:kern w:val="0"/>
          <w:sz w:val="20"/>
          <w:szCs w:val="20"/>
        </w:rPr>
        <w:t>complete Section Ⅳ-B</w:t>
      </w:r>
      <w:r>
        <w:rPr>
          <w:rFonts w:ascii="Times New Roman" w:hAnsi="Times New Roman" w:cs="Times New Roman"/>
          <w:sz w:val="20"/>
          <w:szCs w:val="20"/>
        </w:rPr>
        <w:t xml:space="preserve">. Each sub-picture shows the optimization process of </w:t>
      </w:r>
      <w:r>
        <w:rPr>
          <w:rFonts w:ascii="Times New Roman" w:hAnsi="Times New Roman" w:cs="Times New Roman"/>
          <w:i/>
          <w:iCs/>
          <w:sz w:val="20"/>
          <w:szCs w:val="20"/>
        </w:rPr>
        <w:t>T</w:t>
      </w:r>
      <w:r>
        <w:rPr>
          <w:rFonts w:ascii="Times New Roman" w:hAnsi="Times New Roman" w:cs="Times New Roman"/>
          <w:sz w:val="20"/>
          <w:szCs w:val="20"/>
          <w:vertAlign w:val="subscript"/>
        </w:rPr>
        <w:t>1</w:t>
      </w:r>
      <w:r>
        <w:rPr>
          <w:rFonts w:ascii="Times New Roman" w:hAnsi="Times New Roman" w:cs="Times New Roman"/>
          <w:sz w:val="20"/>
          <w:szCs w:val="20"/>
        </w:rPr>
        <w:t xml:space="preserve"> and </w:t>
      </w:r>
      <w:r>
        <w:rPr>
          <w:rFonts w:ascii="Times New Roman" w:hAnsi="Times New Roman" w:cs="Times New Roman"/>
          <w:i/>
          <w:iCs/>
          <w:sz w:val="20"/>
          <w:szCs w:val="20"/>
        </w:rPr>
        <w:t>T</w:t>
      </w:r>
      <w:r>
        <w:rPr>
          <w:rFonts w:ascii="Times New Roman" w:hAnsi="Times New Roman" w:cs="Times New Roman"/>
          <w:sz w:val="20"/>
          <w:szCs w:val="20"/>
          <w:vertAlign w:val="subscript"/>
        </w:rPr>
        <w:t>2</w:t>
      </w:r>
      <w:r>
        <w:rPr>
          <w:rFonts w:ascii="Times New Roman" w:hAnsi="Times New Roman" w:cs="Times New Roman"/>
          <w:sz w:val="20"/>
          <w:szCs w:val="20"/>
        </w:rPr>
        <w:t>. The Y-axis represents the IGD convergence curve and the X-axis denotes the number of generations.</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3"/>
        <w:gridCol w:w="3453"/>
        <w:gridCol w:w="3454"/>
      </w:tblGrid>
      <w:tr w14:paraId="1FB1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BF766FB">
            <w:pPr>
              <w:spacing w:line="252" w:lineRule="auto"/>
              <w:jc w:val="center"/>
              <w:rPr>
                <w:rFonts w:hint="eastAsia"/>
              </w:rPr>
            </w:pPr>
            <w:r>
              <w:br w:type="page"/>
            </w:r>
            <w:r>
              <w:object>
                <v:shape id="_x0000_i1147" o:spt="75" type="#_x0000_t75" style="height:113.95pt;width:146.8pt;" o:ole="t" filled="f" o:preferrelative="t" stroked="f" coordsize="21600,21600">
                  <v:path/>
                  <v:fill on="f" focussize="0,0"/>
                  <v:stroke on="f" joinstyle="miter"/>
                  <v:imagedata r:id="rId162" o:title=""/>
                  <o:lock v:ext="edit" aspectratio="t"/>
                  <w10:wrap type="none"/>
                  <w10:anchorlock/>
                </v:shape>
                <o:OLEObject Type="Embed" ProgID="Origin95.Graph" ShapeID="_x0000_i1147" DrawAspect="Content" ObjectID="_1468075847" r:id="rId161">
                  <o:LockedField>false</o:LockedField>
                </o:OLEObject>
              </w:objec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D368266">
            <w:pPr>
              <w:spacing w:line="252" w:lineRule="auto"/>
              <w:jc w:val="center"/>
              <w:rPr>
                <w:rFonts w:hint="eastAsia"/>
              </w:rPr>
            </w:pPr>
            <w:r>
              <w:object>
                <v:shape id="_x0000_i1148" o:spt="75" type="#_x0000_t75" style="height:113.95pt;width:147.75pt;" o:ole="t" filled="f" o:preferrelative="t" stroked="f" coordsize="21600,21600">
                  <v:path/>
                  <v:fill on="f" focussize="0,0"/>
                  <v:stroke on="f" joinstyle="miter"/>
                  <v:imagedata r:id="rId164" o:title=""/>
                  <o:lock v:ext="edit" aspectratio="t"/>
                  <w10:wrap type="none"/>
                  <w10:anchorlock/>
                </v:shape>
                <o:OLEObject Type="Embed" ProgID="Origin95.Graph" ShapeID="_x0000_i1148" DrawAspect="Content" ObjectID="_1468075848" r:id="rId163">
                  <o:LockedField>false</o:LockedField>
                </o:OLEObject>
              </w:objec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F356D60">
            <w:pPr>
              <w:spacing w:line="252" w:lineRule="auto"/>
              <w:jc w:val="center"/>
              <w:rPr>
                <w:rFonts w:hint="eastAsia"/>
              </w:rPr>
            </w:pPr>
            <w:r>
              <w:object>
                <v:shape id="_x0000_i1149" o:spt="75" type="#_x0000_t75" style="height:113.95pt;width:147.75pt;" o:ole="t" filled="f" o:preferrelative="t" stroked="f" coordsize="21600,21600">
                  <v:path/>
                  <v:fill on="f" focussize="0,0"/>
                  <v:stroke on="f" joinstyle="miter"/>
                  <v:imagedata r:id="rId166" o:title=""/>
                  <o:lock v:ext="edit" aspectratio="t"/>
                  <w10:wrap type="none"/>
                  <w10:anchorlock/>
                </v:shape>
                <o:OLEObject Type="Embed" ProgID="Origin95.Graph" ShapeID="_x0000_i1149" DrawAspect="Content" ObjectID="_1468075849" r:id="rId165">
                  <o:LockedField>false</o:LockedField>
                </o:OLEObject>
              </w:object>
            </w:r>
          </w:p>
        </w:tc>
      </w:tr>
      <w:tr w14:paraId="3923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8B06D7F">
            <w:pPr>
              <w:spacing w:line="252" w:lineRule="auto"/>
              <w:jc w:val="center"/>
              <w:rPr>
                <w:rFonts w:hint="eastAsia"/>
                <w:sz w:val="20"/>
              </w:rPr>
            </w:pPr>
            <w:r>
              <w:rPr>
                <w:rFonts w:ascii="Times New Roman" w:hAnsi="Times New Roman" w:cs="Times New Roman"/>
                <w:sz w:val="20"/>
                <w:szCs w:val="18"/>
              </w:rPr>
              <w:t xml:space="preserve">(a) </w:t>
            </w:r>
            <w:r>
              <w:rPr>
                <w:rFonts w:ascii="Times New Roman" w:hAnsi="Times New Roman" w:cs="Times New Roman"/>
                <w:i/>
                <w:iCs/>
                <w:sz w:val="20"/>
                <w:szCs w:val="18"/>
              </w:rPr>
              <w:t>P</w:t>
            </w:r>
            <w:r>
              <w:rPr>
                <w:rFonts w:ascii="Times New Roman" w:hAnsi="Times New Roman" w:cs="Times New Roman"/>
                <w:sz w:val="20"/>
                <w:szCs w:val="18"/>
                <w:vertAlign w:val="subscript"/>
              </w:rPr>
              <w:t>1</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3654A92">
            <w:pPr>
              <w:spacing w:line="252" w:lineRule="auto"/>
              <w:jc w:val="center"/>
              <w:rPr>
                <w:rFonts w:hint="eastAsia"/>
                <w:sz w:val="20"/>
              </w:rPr>
            </w:pPr>
            <w:r>
              <w:rPr>
                <w:rFonts w:ascii="Times New Roman" w:hAnsi="Times New Roman" w:cs="Times New Roman"/>
                <w:sz w:val="20"/>
                <w:szCs w:val="18"/>
              </w:rPr>
              <w:t xml:space="preserve">(b) </w:t>
            </w:r>
            <w:r>
              <w:rPr>
                <w:rFonts w:ascii="Times New Roman" w:hAnsi="Times New Roman" w:cs="Times New Roman"/>
                <w:i/>
                <w:iCs/>
                <w:sz w:val="20"/>
                <w:szCs w:val="18"/>
              </w:rPr>
              <w:t>P</w:t>
            </w:r>
            <w:r>
              <w:rPr>
                <w:rFonts w:ascii="Times New Roman" w:hAnsi="Times New Roman" w:cs="Times New Roman"/>
                <w:sz w:val="20"/>
                <w:szCs w:val="18"/>
                <w:vertAlign w:val="subscript"/>
              </w:rPr>
              <w:t>2</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FEAAE0A">
            <w:pPr>
              <w:spacing w:line="252" w:lineRule="auto"/>
              <w:jc w:val="center"/>
              <w:rPr>
                <w:rFonts w:hint="eastAsia"/>
                <w:sz w:val="20"/>
              </w:rPr>
            </w:pPr>
            <w:r>
              <w:rPr>
                <w:rFonts w:ascii="Times New Roman" w:hAnsi="Times New Roman" w:cs="Times New Roman"/>
                <w:sz w:val="20"/>
                <w:szCs w:val="18"/>
              </w:rPr>
              <w:t xml:space="preserve">(c) </w:t>
            </w:r>
            <w:r>
              <w:rPr>
                <w:rFonts w:ascii="Times New Roman" w:hAnsi="Times New Roman" w:cs="Times New Roman"/>
                <w:i/>
                <w:iCs/>
                <w:sz w:val="20"/>
                <w:szCs w:val="18"/>
              </w:rPr>
              <w:t>P</w:t>
            </w:r>
            <w:r>
              <w:rPr>
                <w:rFonts w:ascii="Times New Roman" w:hAnsi="Times New Roman" w:cs="Times New Roman"/>
                <w:sz w:val="20"/>
                <w:szCs w:val="18"/>
                <w:vertAlign w:val="subscript"/>
              </w:rPr>
              <w:t>3</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r>
      <w:tr w14:paraId="6A2C4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0B78F80">
            <w:pPr>
              <w:spacing w:line="252" w:lineRule="auto"/>
              <w:jc w:val="center"/>
              <w:rPr>
                <w:rFonts w:hint="eastAsia"/>
              </w:rPr>
            </w:pPr>
            <w:r>
              <w:object>
                <v:shape id="_x0000_i1150" o:spt="75" type="#_x0000_t75" style="height:113.95pt;width:147.75pt;" o:ole="t" filled="f" o:preferrelative="t" stroked="f" coordsize="21600,21600">
                  <v:path/>
                  <v:fill on="f" focussize="0,0"/>
                  <v:stroke on="f" joinstyle="miter"/>
                  <v:imagedata r:id="rId168" o:title=""/>
                  <o:lock v:ext="edit" aspectratio="t"/>
                  <w10:wrap type="none"/>
                  <w10:anchorlock/>
                </v:shape>
                <o:OLEObject Type="Embed" ProgID="Origin95.Graph" ShapeID="_x0000_i1150" DrawAspect="Content" ObjectID="_1468075850" r:id="rId167">
                  <o:LockedField>false</o:LockedField>
                </o:OLEObject>
              </w:objec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D08D26E">
            <w:pPr>
              <w:spacing w:line="252" w:lineRule="auto"/>
              <w:jc w:val="center"/>
              <w:rPr>
                <w:rFonts w:hint="eastAsia"/>
              </w:rPr>
            </w:pPr>
            <w:r>
              <w:object>
                <v:shape id="_x0000_i1151" o:spt="75" type="#_x0000_t75" style="height:113.95pt;width:147.75pt;" o:ole="t" filled="f" o:preferrelative="t" stroked="f" coordsize="21600,21600">
                  <v:path/>
                  <v:fill on="f" focussize="0,0"/>
                  <v:stroke on="f" joinstyle="miter"/>
                  <v:imagedata r:id="rId170" o:title=""/>
                  <o:lock v:ext="edit" aspectratio="t"/>
                  <w10:wrap type="none"/>
                  <w10:anchorlock/>
                </v:shape>
                <o:OLEObject Type="Embed" ProgID="Origin95.Graph" ShapeID="_x0000_i1151" DrawAspect="Content" ObjectID="_1468075851" r:id="rId169">
                  <o:LockedField>false</o:LockedField>
                </o:OLEObject>
              </w:objec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67D90E4">
            <w:pPr>
              <w:spacing w:line="252" w:lineRule="auto"/>
              <w:jc w:val="center"/>
              <w:rPr>
                <w:rFonts w:hint="eastAsia"/>
              </w:rPr>
            </w:pPr>
            <w:r>
              <w:object>
                <v:shape id="_x0000_i1152" o:spt="75" type="#_x0000_t75" style="height:113.95pt;width:147.75pt;" o:ole="t" filled="f" o:preferrelative="t" stroked="f" coordsize="21600,21600">
                  <v:path/>
                  <v:fill on="f" focussize="0,0"/>
                  <v:stroke on="f" joinstyle="miter"/>
                  <v:imagedata r:id="rId172" o:title=""/>
                  <o:lock v:ext="edit" aspectratio="t"/>
                  <w10:wrap type="none"/>
                  <w10:anchorlock/>
                </v:shape>
                <o:OLEObject Type="Embed" ProgID="Origin95.Graph" ShapeID="_x0000_i1152" DrawAspect="Content" ObjectID="_1468075852" r:id="rId171">
                  <o:LockedField>false</o:LockedField>
                </o:OLEObject>
              </w:object>
            </w:r>
          </w:p>
        </w:tc>
      </w:tr>
      <w:tr w14:paraId="53DB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FA80D97">
            <w:pPr>
              <w:spacing w:line="252" w:lineRule="auto"/>
              <w:jc w:val="center"/>
              <w:rPr>
                <w:rFonts w:hint="eastAsia"/>
                <w:sz w:val="20"/>
              </w:rPr>
            </w:pPr>
            <w:r>
              <w:rPr>
                <w:rFonts w:ascii="Times New Roman" w:hAnsi="Times New Roman" w:cs="Times New Roman"/>
                <w:sz w:val="20"/>
                <w:szCs w:val="18"/>
              </w:rPr>
              <w:t xml:space="preserve">(d) </w:t>
            </w:r>
            <w:r>
              <w:rPr>
                <w:rFonts w:ascii="Times New Roman" w:hAnsi="Times New Roman" w:cs="Times New Roman"/>
                <w:i/>
                <w:iCs/>
                <w:sz w:val="20"/>
                <w:szCs w:val="18"/>
              </w:rPr>
              <w:t>P</w:t>
            </w:r>
            <w:r>
              <w:rPr>
                <w:rFonts w:ascii="Times New Roman" w:hAnsi="Times New Roman" w:cs="Times New Roman"/>
                <w:sz w:val="20"/>
                <w:szCs w:val="18"/>
                <w:vertAlign w:val="subscript"/>
              </w:rPr>
              <w:t>4</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D1E2A41">
            <w:pPr>
              <w:spacing w:line="252" w:lineRule="auto"/>
              <w:jc w:val="center"/>
              <w:rPr>
                <w:rFonts w:hint="eastAsia"/>
                <w:sz w:val="20"/>
              </w:rPr>
            </w:pPr>
            <w:r>
              <w:rPr>
                <w:rFonts w:ascii="Times New Roman" w:hAnsi="Times New Roman" w:cs="Times New Roman"/>
                <w:sz w:val="20"/>
                <w:szCs w:val="18"/>
              </w:rPr>
              <w:t xml:space="preserve">(e) </w:t>
            </w:r>
            <w:r>
              <w:rPr>
                <w:rFonts w:ascii="Times New Roman" w:hAnsi="Times New Roman" w:cs="Times New Roman"/>
                <w:i/>
                <w:iCs/>
                <w:sz w:val="20"/>
                <w:szCs w:val="18"/>
              </w:rPr>
              <w:t>P</w:t>
            </w:r>
            <w:r>
              <w:rPr>
                <w:rFonts w:ascii="Times New Roman" w:hAnsi="Times New Roman" w:cs="Times New Roman"/>
                <w:sz w:val="20"/>
                <w:szCs w:val="18"/>
                <w:vertAlign w:val="subscript"/>
              </w:rPr>
              <w:t>5</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947D5A1">
            <w:pPr>
              <w:spacing w:line="252" w:lineRule="auto"/>
              <w:jc w:val="center"/>
              <w:rPr>
                <w:rFonts w:hint="eastAsia"/>
                <w:sz w:val="20"/>
              </w:rPr>
            </w:pPr>
            <w:r>
              <w:rPr>
                <w:rFonts w:ascii="Times New Roman" w:hAnsi="Times New Roman" w:cs="Times New Roman"/>
                <w:sz w:val="20"/>
                <w:szCs w:val="18"/>
              </w:rPr>
              <w:t xml:space="preserve">(f) </w:t>
            </w:r>
            <w:r>
              <w:rPr>
                <w:rFonts w:ascii="Times New Roman" w:hAnsi="Times New Roman" w:cs="Times New Roman"/>
                <w:i/>
                <w:iCs/>
                <w:sz w:val="20"/>
                <w:szCs w:val="18"/>
              </w:rPr>
              <w:t>P</w:t>
            </w:r>
            <w:r>
              <w:rPr>
                <w:rFonts w:ascii="Times New Roman" w:hAnsi="Times New Roman" w:cs="Times New Roman"/>
                <w:sz w:val="20"/>
                <w:szCs w:val="18"/>
                <w:vertAlign w:val="subscript"/>
              </w:rPr>
              <w:t>6</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r>
      <w:tr w14:paraId="4056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44DD49B">
            <w:pPr>
              <w:spacing w:line="252" w:lineRule="auto"/>
              <w:jc w:val="center"/>
              <w:rPr>
                <w:rFonts w:hint="eastAsia"/>
              </w:rPr>
            </w:pPr>
            <w:r>
              <w:object>
                <v:shape id="_x0000_i1153" o:spt="75" type="#_x0000_t75" style="height:113.3pt;width:146.8pt;" o:ole="t" filled="f" o:preferrelative="t" stroked="f" coordsize="21600,21600">
                  <v:path/>
                  <v:fill on="f" focussize="0,0"/>
                  <v:stroke on="f" joinstyle="miter"/>
                  <v:imagedata r:id="rId174" o:title=""/>
                  <o:lock v:ext="edit" aspectratio="t"/>
                  <w10:wrap type="none"/>
                  <w10:anchorlock/>
                </v:shape>
                <o:OLEObject Type="Embed" ProgID="Origin95.Graph" ShapeID="_x0000_i1153" DrawAspect="Content" ObjectID="_1468075853" r:id="rId173">
                  <o:LockedField>false</o:LockedField>
                </o:OLEObject>
              </w:objec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8E20065">
            <w:pPr>
              <w:spacing w:line="252" w:lineRule="auto"/>
              <w:jc w:val="center"/>
              <w:rPr>
                <w:rFonts w:hint="eastAsia"/>
              </w:rPr>
            </w:pPr>
            <w:r>
              <w:object>
                <v:shape id="_x0000_i1154" o:spt="75" type="#_x0000_t75" style="height:113.3pt;width:146.8pt;" o:ole="t" filled="f" o:preferrelative="t" stroked="f" coordsize="21600,21600">
                  <v:path/>
                  <v:fill on="f" focussize="0,0"/>
                  <v:stroke on="f" joinstyle="miter"/>
                  <v:imagedata r:id="rId176" o:title=""/>
                  <o:lock v:ext="edit" aspectratio="t"/>
                  <w10:wrap type="none"/>
                  <w10:anchorlock/>
                </v:shape>
                <o:OLEObject Type="Embed" ProgID="Origin95.Graph" ShapeID="_x0000_i1154" DrawAspect="Content" ObjectID="_1468075854" r:id="rId175">
                  <o:LockedField>false</o:LockedField>
                </o:OLEObject>
              </w:objec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1360478">
            <w:pPr>
              <w:spacing w:line="252" w:lineRule="auto"/>
              <w:jc w:val="center"/>
              <w:rPr>
                <w:rFonts w:hint="eastAsia"/>
              </w:rPr>
            </w:pPr>
            <w:r>
              <w:object>
                <v:shape id="_x0000_i1155" o:spt="75" type="#_x0000_t75" style="height:113.3pt;width:146.8pt;" o:ole="t" filled="f" o:preferrelative="t" stroked="f" coordsize="21600,21600">
                  <v:path/>
                  <v:fill on="f" focussize="0,0"/>
                  <v:stroke on="f" joinstyle="miter"/>
                  <v:imagedata r:id="rId178" o:title=""/>
                  <o:lock v:ext="edit" aspectratio="t"/>
                  <w10:wrap type="none"/>
                  <w10:anchorlock/>
                </v:shape>
                <o:OLEObject Type="Embed" ProgID="Origin95.Graph" ShapeID="_x0000_i1155" DrawAspect="Content" ObjectID="_1468075855" r:id="rId177">
                  <o:LockedField>false</o:LockedField>
                </o:OLEObject>
              </w:object>
            </w:r>
          </w:p>
        </w:tc>
      </w:tr>
      <w:tr w14:paraId="7892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F481411">
            <w:pPr>
              <w:spacing w:line="252" w:lineRule="auto"/>
              <w:jc w:val="center"/>
              <w:rPr>
                <w:rFonts w:hint="eastAsia"/>
                <w:sz w:val="22"/>
              </w:rPr>
            </w:pPr>
            <w:r>
              <w:rPr>
                <w:rFonts w:ascii="Times New Roman" w:hAnsi="Times New Roman" w:cs="Times New Roman"/>
                <w:sz w:val="20"/>
                <w:szCs w:val="18"/>
              </w:rPr>
              <w:t xml:space="preserve">(g) </w:t>
            </w:r>
            <w:r>
              <w:rPr>
                <w:rFonts w:ascii="Times New Roman" w:hAnsi="Times New Roman" w:cs="Times New Roman"/>
                <w:i/>
                <w:iCs/>
                <w:sz w:val="20"/>
                <w:szCs w:val="18"/>
              </w:rPr>
              <w:t>P</w:t>
            </w:r>
            <w:r>
              <w:rPr>
                <w:rFonts w:ascii="Times New Roman" w:hAnsi="Times New Roman" w:cs="Times New Roman"/>
                <w:sz w:val="20"/>
                <w:szCs w:val="18"/>
                <w:vertAlign w:val="subscript"/>
              </w:rPr>
              <w:t>7</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B369FC1">
            <w:pPr>
              <w:spacing w:line="252" w:lineRule="auto"/>
              <w:jc w:val="center"/>
              <w:rPr>
                <w:rFonts w:hint="eastAsia"/>
                <w:sz w:val="22"/>
              </w:rPr>
            </w:pPr>
            <w:r>
              <w:rPr>
                <w:rFonts w:ascii="Times New Roman" w:hAnsi="Times New Roman" w:cs="Times New Roman"/>
                <w:sz w:val="20"/>
                <w:szCs w:val="18"/>
              </w:rPr>
              <w:t xml:space="preserve">(h) </w:t>
            </w:r>
            <w:r>
              <w:rPr>
                <w:rFonts w:ascii="Times New Roman" w:hAnsi="Times New Roman" w:cs="Times New Roman"/>
                <w:i/>
                <w:iCs/>
                <w:sz w:val="20"/>
                <w:szCs w:val="18"/>
              </w:rPr>
              <w:t>P</w:t>
            </w:r>
            <w:r>
              <w:rPr>
                <w:rFonts w:ascii="Times New Roman" w:hAnsi="Times New Roman" w:cs="Times New Roman"/>
                <w:sz w:val="20"/>
                <w:szCs w:val="18"/>
                <w:vertAlign w:val="subscript"/>
              </w:rPr>
              <w:t>8</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99B5ED8">
            <w:pPr>
              <w:spacing w:line="252" w:lineRule="auto"/>
              <w:jc w:val="center"/>
              <w:rPr>
                <w:rFonts w:hint="eastAsia"/>
                <w:sz w:val="22"/>
              </w:rPr>
            </w:pPr>
            <w:r>
              <w:rPr>
                <w:rFonts w:ascii="Times New Roman" w:hAnsi="Times New Roman" w:cs="Times New Roman"/>
                <w:sz w:val="20"/>
                <w:szCs w:val="18"/>
              </w:rPr>
              <w:t xml:space="preserve">(i) </w:t>
            </w:r>
            <w:r>
              <w:rPr>
                <w:rFonts w:ascii="Times New Roman" w:hAnsi="Times New Roman" w:cs="Times New Roman"/>
                <w:i/>
                <w:iCs/>
                <w:sz w:val="20"/>
                <w:szCs w:val="18"/>
              </w:rPr>
              <w:t>P</w:t>
            </w:r>
            <w:r>
              <w:rPr>
                <w:rFonts w:ascii="Times New Roman" w:hAnsi="Times New Roman" w:cs="Times New Roman"/>
                <w:sz w:val="20"/>
                <w:szCs w:val="18"/>
                <w:vertAlign w:val="subscript"/>
              </w:rPr>
              <w:t>9</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r>
    </w:tbl>
    <w:p w14:paraId="34E91EF9">
      <w:pPr>
        <w:tabs>
          <w:tab w:val="left" w:pos="7770"/>
        </w:tabs>
        <w:spacing w:line="252" w:lineRule="auto"/>
        <w:rPr>
          <w:rFonts w:ascii="Times New Roman" w:hAnsi="Times New Roman" w:cs="Times New Roman"/>
          <w:sz w:val="20"/>
          <w:szCs w:val="20"/>
        </w:rPr>
      </w:pPr>
      <w:r>
        <w:rPr>
          <w:rFonts w:ascii="Times New Roman" w:hAnsi="Times New Roman" w:cs="Times New Roman"/>
          <w:b/>
          <w:bCs/>
          <w:sz w:val="20"/>
          <w:szCs w:val="20"/>
        </w:rPr>
        <w:t xml:space="preserve">Fig. S1. </w:t>
      </w:r>
      <w:r>
        <w:rPr>
          <w:rFonts w:ascii="Times New Roman" w:hAnsi="Times New Roman" w:cs="Times New Roman"/>
          <w:sz w:val="20"/>
          <w:szCs w:val="20"/>
        </w:rPr>
        <w:t xml:space="preserve">IGD convergence traces of KC-SADE versus the </w:t>
      </w:r>
      <w:r>
        <w:rPr>
          <w:rFonts w:ascii="Times New Roman" w:hAnsi="Times New Roman" w:cs="Times New Roman"/>
          <w:smallCaps/>
          <w:sz w:val="20"/>
          <w:szCs w:val="20"/>
        </w:rPr>
        <w:t>NSGA-II</w:t>
      </w:r>
      <w:r>
        <w:rPr>
          <w:rFonts w:ascii="Times New Roman" w:hAnsi="Times New Roman" w:cs="Times New Roman"/>
          <w:sz w:val="20"/>
          <w:szCs w:val="20"/>
        </w:rPr>
        <w:t>, MO-MFEA, MO-MFEA-II, ME-SADE, TMO-MFEA, and EMT-PD on</w:t>
      </w:r>
      <w:r>
        <w:rPr>
          <w:rFonts w:ascii="Times New Roman" w:hAnsi="Times New Roman" w:cs="Times New Roman"/>
          <w:i/>
          <w:iCs/>
          <w:sz w:val="20"/>
          <w:szCs w:val="20"/>
        </w:rPr>
        <w:t xml:space="preserve"> T</w:t>
      </w:r>
      <w:r>
        <w:rPr>
          <w:rFonts w:ascii="Times New Roman" w:hAnsi="Times New Roman" w:cs="Times New Roman"/>
          <w:sz w:val="20"/>
          <w:szCs w:val="20"/>
          <w:vertAlign w:val="subscript"/>
        </w:rPr>
        <w:t>2</w:t>
      </w:r>
      <w:r>
        <w:rPr>
          <w:rFonts w:ascii="Times New Roman" w:hAnsi="Times New Roman" w:cs="Times New Roman"/>
          <w:sz w:val="20"/>
          <w:szCs w:val="20"/>
        </w:rPr>
        <w:t xml:space="preserve"> of test suite 1.</w:t>
      </w:r>
    </w:p>
    <w:p w14:paraId="2B84955E">
      <w:pPr>
        <w:widowControl/>
        <w:jc w:val="left"/>
        <w:rPr>
          <w:rFonts w:hint="eastAsia"/>
        </w:rPr>
      </w:pPr>
    </w:p>
    <w:p w14:paraId="29172809">
      <w:pPr>
        <w:widowControl/>
        <w:jc w:val="left"/>
        <w:rPr>
          <w:rFonts w:hint="eastAsia"/>
        </w:rPr>
      </w:pPr>
    </w:p>
    <w:p w14:paraId="0247BF53">
      <w:pPr>
        <w:widowControl/>
        <w:jc w:val="left"/>
        <w:rPr>
          <w:rFonts w:hint="eastAsia"/>
        </w:rPr>
      </w:pPr>
    </w:p>
    <w:p w14:paraId="724C3A99">
      <w:pPr>
        <w:widowControl/>
        <w:jc w:val="left"/>
        <w:rPr>
          <w:rFonts w:hint="eastAsia"/>
        </w:rPr>
      </w:pPr>
    </w:p>
    <w:p w14:paraId="16E395D7">
      <w:pPr>
        <w:widowControl/>
        <w:jc w:val="left"/>
        <w:rPr>
          <w:rFonts w:hint="eastAsia"/>
        </w:rPr>
      </w:pPr>
    </w:p>
    <w:p w14:paraId="4D66890B">
      <w:pPr>
        <w:widowControl/>
        <w:jc w:val="left"/>
        <w:rPr>
          <w:rFonts w:hint="eastAsia"/>
        </w:rPr>
      </w:pPr>
    </w:p>
    <w:p w14:paraId="653D5CEF">
      <w:pPr>
        <w:widowControl/>
        <w:jc w:val="left"/>
        <w:rPr>
          <w:rFonts w:hint="eastAsia"/>
        </w:rPr>
      </w:pPr>
    </w:p>
    <w:p w14:paraId="650AED5E">
      <w:pPr>
        <w:widowControl/>
        <w:jc w:val="left"/>
        <w:rPr>
          <w:rFonts w:hint="eastAsia"/>
        </w:rPr>
      </w:pPr>
    </w:p>
    <w:p w14:paraId="326F051E">
      <w:pPr>
        <w:widowControl/>
        <w:jc w:val="left"/>
        <w:rPr>
          <w:rFonts w:hint="eastAsia"/>
        </w:rPr>
      </w:pPr>
    </w:p>
    <w:p w14:paraId="4EFD4259">
      <w:pPr>
        <w:widowControl/>
        <w:jc w:val="left"/>
        <w:rPr>
          <w:rFonts w:hint="eastAsia"/>
        </w:rPr>
      </w:pPr>
    </w:p>
    <w:p w14:paraId="145D9F3E">
      <w:pPr>
        <w:widowControl/>
        <w:jc w:val="left"/>
        <w:rPr>
          <w:rFonts w:hint="eastAsia"/>
        </w:rPr>
      </w:pPr>
    </w:p>
    <w:p w14:paraId="768581EC">
      <w:pPr>
        <w:widowControl/>
        <w:jc w:val="left"/>
        <w:rPr>
          <w:rFonts w:hint="eastAsia"/>
        </w:rPr>
      </w:pPr>
    </w:p>
    <w:p w14:paraId="069766D6">
      <w:pPr>
        <w:widowControl/>
        <w:jc w:val="left"/>
        <w:rPr>
          <w:rFonts w:hint="eastAsia"/>
        </w:rPr>
      </w:pPr>
    </w:p>
    <w:p w14:paraId="2D145965">
      <w:pPr>
        <w:widowControl/>
        <w:jc w:val="left"/>
        <w:rPr>
          <w:rFonts w:hint="eastAsia"/>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3"/>
        <w:gridCol w:w="3453"/>
        <w:gridCol w:w="3454"/>
      </w:tblGrid>
      <w:tr w14:paraId="52449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1F6BE49">
            <w:pPr>
              <w:spacing w:line="252" w:lineRule="auto"/>
              <w:jc w:val="center"/>
              <w:rPr>
                <w:rFonts w:hint="eastAsia"/>
              </w:rPr>
            </w:pPr>
            <w:r>
              <w:object>
                <v:shape id="_x0000_i1156" o:spt="75" type="#_x0000_t75" style="height:113.3pt;width:146.8pt;" o:ole="t" filled="f" o:preferrelative="t" stroked="f" coordsize="21600,21600">
                  <v:path/>
                  <v:fill on="f" focussize="0,0"/>
                  <v:stroke on="f" joinstyle="miter"/>
                  <v:imagedata r:id="rId180" o:title=""/>
                  <o:lock v:ext="edit" aspectratio="t"/>
                  <w10:wrap type="none"/>
                  <w10:anchorlock/>
                </v:shape>
                <o:OLEObject Type="Embed" ProgID="Origin95.Graph" ShapeID="_x0000_i1156" DrawAspect="Content" ObjectID="_1468075856" r:id="rId179">
                  <o:LockedField>false</o:LockedField>
                </o:OLEObject>
              </w:objec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1EE9BE8">
            <w:pPr>
              <w:spacing w:line="252" w:lineRule="auto"/>
              <w:jc w:val="center"/>
              <w:rPr>
                <w:rFonts w:hint="eastAsia"/>
              </w:rPr>
            </w:pPr>
            <w:r>
              <w:object>
                <v:shape id="_x0000_i1157" o:spt="75" type="#_x0000_t75" style="height:113.3pt;width:146.8pt;" o:ole="t" filled="f" o:preferrelative="t" stroked="f" coordsize="21600,21600">
                  <v:path/>
                  <v:fill on="f" focussize="0,0"/>
                  <v:stroke on="f" joinstyle="miter"/>
                  <v:imagedata r:id="rId182" o:title=""/>
                  <o:lock v:ext="edit" aspectratio="t"/>
                  <w10:wrap type="none"/>
                  <w10:anchorlock/>
                </v:shape>
                <o:OLEObject Type="Embed" ProgID="Origin95.Graph" ShapeID="_x0000_i1157" DrawAspect="Content" ObjectID="_1468075857" r:id="rId181">
                  <o:LockedField>false</o:LockedField>
                </o:OLEObject>
              </w:objec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9E0059F">
            <w:pPr>
              <w:spacing w:line="252" w:lineRule="auto"/>
              <w:jc w:val="center"/>
              <w:rPr>
                <w:rFonts w:hint="eastAsia"/>
              </w:rPr>
            </w:pPr>
            <w:r>
              <w:object>
                <v:shape id="_x0000_i1158" o:spt="75" type="#_x0000_t75" style="height:113.3pt;width:146.8pt;" o:ole="t" filled="f" o:preferrelative="t" stroked="f" coordsize="21600,21600">
                  <v:path/>
                  <v:fill on="f" focussize="0,0"/>
                  <v:stroke on="f" joinstyle="miter"/>
                  <v:imagedata r:id="rId184" o:title=""/>
                  <o:lock v:ext="edit" aspectratio="t"/>
                  <w10:wrap type="none"/>
                  <w10:anchorlock/>
                </v:shape>
                <o:OLEObject Type="Embed" ProgID="Origin95.Graph" ShapeID="_x0000_i1158" DrawAspect="Content" ObjectID="_1468075858" r:id="rId183">
                  <o:LockedField>false</o:LockedField>
                </o:OLEObject>
              </w:object>
            </w:r>
          </w:p>
        </w:tc>
      </w:tr>
      <w:tr w14:paraId="5201D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D3D37A1">
            <w:pPr>
              <w:spacing w:line="252" w:lineRule="auto"/>
              <w:jc w:val="center"/>
              <w:rPr>
                <w:rFonts w:hint="eastAsia"/>
                <w:sz w:val="20"/>
              </w:rPr>
            </w:pPr>
            <w:r>
              <w:rPr>
                <w:rFonts w:ascii="Times New Roman" w:hAnsi="Times New Roman" w:cs="Times New Roman"/>
                <w:sz w:val="20"/>
                <w:szCs w:val="18"/>
              </w:rPr>
              <w:t xml:space="preserve">(a) </w:t>
            </w:r>
            <w:r>
              <w:rPr>
                <w:rFonts w:ascii="Times New Roman" w:hAnsi="Times New Roman" w:cs="Times New Roman"/>
                <w:i/>
                <w:iCs/>
                <w:sz w:val="20"/>
                <w:szCs w:val="18"/>
              </w:rPr>
              <w:t>P</w:t>
            </w:r>
            <w:r>
              <w:rPr>
                <w:rFonts w:ascii="Times New Roman" w:hAnsi="Times New Roman" w:cs="Times New Roman"/>
                <w:sz w:val="20"/>
                <w:szCs w:val="18"/>
                <w:vertAlign w:val="subscript"/>
              </w:rPr>
              <w:t>1</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1</w: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08BEDD6">
            <w:pPr>
              <w:spacing w:line="252" w:lineRule="auto"/>
              <w:jc w:val="center"/>
              <w:rPr>
                <w:rFonts w:hint="eastAsia"/>
                <w:sz w:val="20"/>
              </w:rPr>
            </w:pPr>
            <w:r>
              <w:rPr>
                <w:rFonts w:ascii="Times New Roman" w:hAnsi="Times New Roman" w:cs="Times New Roman"/>
                <w:sz w:val="20"/>
                <w:szCs w:val="18"/>
              </w:rPr>
              <w:t xml:space="preserve">(b) </w:t>
            </w:r>
            <w:r>
              <w:rPr>
                <w:rFonts w:ascii="Times New Roman" w:hAnsi="Times New Roman" w:cs="Times New Roman"/>
                <w:i/>
                <w:iCs/>
                <w:sz w:val="20"/>
                <w:szCs w:val="18"/>
              </w:rPr>
              <w:t>P</w:t>
            </w:r>
            <w:r>
              <w:rPr>
                <w:rFonts w:ascii="Times New Roman" w:hAnsi="Times New Roman" w:cs="Times New Roman"/>
                <w:sz w:val="20"/>
                <w:szCs w:val="18"/>
                <w:vertAlign w:val="subscript"/>
              </w:rPr>
              <w:t>2</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1</w: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32FF61F">
            <w:pPr>
              <w:spacing w:line="252" w:lineRule="auto"/>
              <w:jc w:val="center"/>
              <w:rPr>
                <w:rFonts w:hint="eastAsia"/>
                <w:sz w:val="20"/>
              </w:rPr>
            </w:pPr>
            <w:r>
              <w:rPr>
                <w:rFonts w:ascii="Times New Roman" w:hAnsi="Times New Roman" w:cs="Times New Roman"/>
                <w:sz w:val="20"/>
                <w:szCs w:val="18"/>
              </w:rPr>
              <w:t xml:space="preserve">(c) </w:t>
            </w:r>
            <w:r>
              <w:rPr>
                <w:rFonts w:ascii="Times New Roman" w:hAnsi="Times New Roman" w:cs="Times New Roman"/>
                <w:i/>
                <w:iCs/>
                <w:sz w:val="20"/>
                <w:szCs w:val="18"/>
              </w:rPr>
              <w:t>P</w:t>
            </w:r>
            <w:r>
              <w:rPr>
                <w:rFonts w:ascii="Times New Roman" w:hAnsi="Times New Roman" w:cs="Times New Roman"/>
                <w:sz w:val="20"/>
                <w:szCs w:val="18"/>
                <w:vertAlign w:val="subscript"/>
              </w:rPr>
              <w:t>3</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1</w:t>
            </w:r>
          </w:p>
        </w:tc>
      </w:tr>
      <w:tr w14:paraId="615B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AFF51F7">
            <w:pPr>
              <w:spacing w:line="252" w:lineRule="auto"/>
              <w:jc w:val="center"/>
              <w:rPr>
                <w:rFonts w:hint="eastAsia"/>
              </w:rPr>
            </w:pPr>
            <w:r>
              <w:object>
                <v:shape id="_x0000_i1159" o:spt="75" type="#_x0000_t75" style="height:113.3pt;width:146.8pt;" o:ole="t" filled="f" o:preferrelative="t" stroked="f" coordsize="21600,21600">
                  <v:path/>
                  <v:fill on="f" focussize="0,0"/>
                  <v:stroke on="f" joinstyle="miter"/>
                  <v:imagedata r:id="rId186" o:title=""/>
                  <o:lock v:ext="edit" aspectratio="t"/>
                  <w10:wrap type="none"/>
                  <w10:anchorlock/>
                </v:shape>
                <o:OLEObject Type="Embed" ProgID="Origin95.Graph" ShapeID="_x0000_i1159" DrawAspect="Content" ObjectID="_1468075859" r:id="rId185">
                  <o:LockedField>false</o:LockedField>
                </o:OLEObject>
              </w:objec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FF84361">
            <w:pPr>
              <w:spacing w:line="252" w:lineRule="auto"/>
              <w:jc w:val="center"/>
              <w:rPr>
                <w:rFonts w:hint="eastAsia"/>
              </w:rPr>
            </w:pPr>
            <w:r>
              <w:object>
                <v:shape id="_x0000_i1160" o:spt="75" type="#_x0000_t75" style="height:113.3pt;width:146.8pt;" o:ole="t" filled="f" o:preferrelative="t" stroked="f" coordsize="21600,21600">
                  <v:path/>
                  <v:fill on="f" focussize="0,0"/>
                  <v:stroke on="f" joinstyle="miter"/>
                  <v:imagedata r:id="rId188" o:title=""/>
                  <o:lock v:ext="edit" aspectratio="t"/>
                  <w10:wrap type="none"/>
                  <w10:anchorlock/>
                </v:shape>
                <o:OLEObject Type="Embed" ProgID="Origin95.Graph" ShapeID="_x0000_i1160" DrawAspect="Content" ObjectID="_1468075860" r:id="rId187">
                  <o:LockedField>false</o:LockedField>
                </o:OLEObject>
              </w:objec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23DA121">
            <w:pPr>
              <w:spacing w:line="252" w:lineRule="auto"/>
              <w:jc w:val="center"/>
              <w:rPr>
                <w:rFonts w:hint="eastAsia"/>
              </w:rPr>
            </w:pPr>
            <w:r>
              <w:object>
                <v:shape id="_x0000_i1161" o:spt="75" type="#_x0000_t75" style="height:113.3pt;width:146.8pt;" o:ole="t" filled="f" o:preferrelative="t" stroked="f" coordsize="21600,21600">
                  <v:path/>
                  <v:fill on="f" focussize="0,0"/>
                  <v:stroke on="f" joinstyle="miter"/>
                  <v:imagedata r:id="rId190" o:title=""/>
                  <o:lock v:ext="edit" aspectratio="t"/>
                  <w10:wrap type="none"/>
                  <w10:anchorlock/>
                </v:shape>
                <o:OLEObject Type="Embed" ProgID="Origin95.Graph" ShapeID="_x0000_i1161" DrawAspect="Content" ObjectID="_1468075861" r:id="rId189">
                  <o:LockedField>false</o:LockedField>
                </o:OLEObject>
              </w:object>
            </w:r>
          </w:p>
        </w:tc>
      </w:tr>
      <w:tr w14:paraId="75BAF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200ACFD">
            <w:pPr>
              <w:spacing w:line="252" w:lineRule="auto"/>
              <w:jc w:val="center"/>
              <w:rPr>
                <w:rFonts w:hint="eastAsia"/>
                <w:sz w:val="20"/>
              </w:rPr>
            </w:pPr>
            <w:r>
              <w:rPr>
                <w:rFonts w:ascii="Times New Roman" w:hAnsi="Times New Roman" w:cs="Times New Roman"/>
                <w:sz w:val="20"/>
                <w:szCs w:val="18"/>
              </w:rPr>
              <w:t xml:space="preserve">(d) </w:t>
            </w:r>
            <w:r>
              <w:rPr>
                <w:rFonts w:ascii="Times New Roman" w:hAnsi="Times New Roman" w:cs="Times New Roman"/>
                <w:i/>
                <w:iCs/>
                <w:sz w:val="20"/>
                <w:szCs w:val="18"/>
              </w:rPr>
              <w:t>P</w:t>
            </w:r>
            <w:r>
              <w:rPr>
                <w:rFonts w:ascii="Times New Roman" w:hAnsi="Times New Roman" w:cs="Times New Roman"/>
                <w:sz w:val="20"/>
                <w:szCs w:val="18"/>
                <w:vertAlign w:val="subscript"/>
              </w:rPr>
              <w:t>4</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1</w: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EF92A78">
            <w:pPr>
              <w:spacing w:line="252" w:lineRule="auto"/>
              <w:jc w:val="center"/>
              <w:rPr>
                <w:rFonts w:hint="eastAsia"/>
                <w:sz w:val="20"/>
              </w:rPr>
            </w:pPr>
            <w:r>
              <w:rPr>
                <w:rFonts w:ascii="Times New Roman" w:hAnsi="Times New Roman" w:cs="Times New Roman"/>
                <w:sz w:val="20"/>
                <w:szCs w:val="18"/>
              </w:rPr>
              <w:t xml:space="preserve">(e) </w:t>
            </w:r>
            <w:r>
              <w:rPr>
                <w:rFonts w:ascii="Times New Roman" w:hAnsi="Times New Roman" w:cs="Times New Roman"/>
                <w:i/>
                <w:iCs/>
                <w:sz w:val="20"/>
                <w:szCs w:val="18"/>
              </w:rPr>
              <w:t>P</w:t>
            </w:r>
            <w:r>
              <w:rPr>
                <w:rFonts w:ascii="Times New Roman" w:hAnsi="Times New Roman" w:cs="Times New Roman"/>
                <w:sz w:val="20"/>
                <w:szCs w:val="18"/>
                <w:vertAlign w:val="subscript"/>
              </w:rPr>
              <w:t>5</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1</w: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7DF1F27">
            <w:pPr>
              <w:spacing w:line="252" w:lineRule="auto"/>
              <w:jc w:val="center"/>
              <w:rPr>
                <w:rFonts w:hint="eastAsia"/>
                <w:sz w:val="20"/>
              </w:rPr>
            </w:pPr>
            <w:r>
              <w:rPr>
                <w:rFonts w:ascii="Times New Roman" w:hAnsi="Times New Roman" w:cs="Times New Roman"/>
                <w:sz w:val="20"/>
                <w:szCs w:val="18"/>
              </w:rPr>
              <w:t xml:space="preserve">(f) </w:t>
            </w:r>
            <w:r>
              <w:rPr>
                <w:rFonts w:ascii="Times New Roman" w:hAnsi="Times New Roman" w:cs="Times New Roman"/>
                <w:i/>
                <w:iCs/>
                <w:sz w:val="20"/>
                <w:szCs w:val="18"/>
              </w:rPr>
              <w:t>P</w:t>
            </w:r>
            <w:r>
              <w:rPr>
                <w:rFonts w:ascii="Times New Roman" w:hAnsi="Times New Roman" w:cs="Times New Roman"/>
                <w:sz w:val="20"/>
                <w:szCs w:val="18"/>
                <w:vertAlign w:val="subscript"/>
              </w:rPr>
              <w:t>6</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1</w:t>
            </w:r>
          </w:p>
        </w:tc>
      </w:tr>
      <w:tr w14:paraId="1334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0E5D8EF">
            <w:pPr>
              <w:spacing w:line="252" w:lineRule="auto"/>
              <w:jc w:val="center"/>
              <w:rPr>
                <w:rFonts w:hint="eastAsia"/>
              </w:rPr>
            </w:pPr>
            <w:r>
              <w:object>
                <v:shape id="_x0000_i1162" o:spt="75" type="#_x0000_t75" style="height:113.95pt;width:147.75pt;" o:ole="t" filled="f" o:preferrelative="t" stroked="f" coordsize="21600,21600">
                  <v:path/>
                  <v:fill on="f" focussize="0,0"/>
                  <v:stroke on="f" joinstyle="miter"/>
                  <v:imagedata r:id="rId192" o:title=""/>
                  <o:lock v:ext="edit" aspectratio="t"/>
                  <w10:wrap type="none"/>
                  <w10:anchorlock/>
                </v:shape>
                <o:OLEObject Type="Embed" ProgID="Origin95.Graph" ShapeID="_x0000_i1162" DrawAspect="Content" ObjectID="_1468075862" r:id="rId191">
                  <o:LockedField>false</o:LockedField>
                </o:OLEObject>
              </w:objec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CC013FB">
            <w:pPr>
              <w:spacing w:line="252" w:lineRule="auto"/>
              <w:jc w:val="center"/>
              <w:rPr>
                <w:rFonts w:hint="eastAsia"/>
              </w:rPr>
            </w:pPr>
            <w:r>
              <w:object>
                <v:shape id="_x0000_i1163" o:spt="75" type="#_x0000_t75" style="height:113.95pt;width:147.75pt;" o:ole="t" filled="f" o:preferrelative="t" stroked="f" coordsize="21600,21600">
                  <v:path/>
                  <v:fill on="f" focussize="0,0"/>
                  <v:stroke on="f" joinstyle="miter"/>
                  <v:imagedata r:id="rId194" o:title=""/>
                  <o:lock v:ext="edit" aspectratio="t"/>
                  <w10:wrap type="none"/>
                  <w10:anchorlock/>
                </v:shape>
                <o:OLEObject Type="Embed" ProgID="Origin95.Graph" ShapeID="_x0000_i1163" DrawAspect="Content" ObjectID="_1468075863" r:id="rId193">
                  <o:LockedField>false</o:LockedField>
                </o:OLEObject>
              </w:objec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FCB3EC7">
            <w:pPr>
              <w:spacing w:line="252" w:lineRule="auto"/>
              <w:jc w:val="center"/>
              <w:rPr>
                <w:rFonts w:hint="eastAsia"/>
              </w:rPr>
            </w:pPr>
            <w:r>
              <w:object>
                <v:shape id="_x0000_i1164" o:spt="75" type="#_x0000_t75" style="height:113.95pt;width:147.75pt;" o:ole="t" filled="f" o:preferrelative="t" stroked="f" coordsize="21600,21600">
                  <v:path/>
                  <v:fill on="f" focussize="0,0"/>
                  <v:stroke on="f" joinstyle="miter"/>
                  <v:imagedata r:id="rId196" o:title=""/>
                  <o:lock v:ext="edit" aspectratio="t"/>
                  <w10:wrap type="none"/>
                  <w10:anchorlock/>
                </v:shape>
                <o:OLEObject Type="Embed" ProgID="Origin95.Graph" ShapeID="_x0000_i1164" DrawAspect="Content" ObjectID="_1468075864" r:id="rId195">
                  <o:LockedField>false</o:LockedField>
                </o:OLEObject>
              </w:object>
            </w:r>
          </w:p>
        </w:tc>
      </w:tr>
      <w:tr w14:paraId="652F6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4B3512D">
            <w:pPr>
              <w:spacing w:line="252" w:lineRule="auto"/>
              <w:jc w:val="center"/>
              <w:rPr>
                <w:rFonts w:hint="eastAsia"/>
                <w:sz w:val="20"/>
              </w:rPr>
            </w:pPr>
            <w:r>
              <w:rPr>
                <w:rFonts w:ascii="Times New Roman" w:hAnsi="Times New Roman" w:cs="Times New Roman"/>
                <w:sz w:val="20"/>
                <w:szCs w:val="18"/>
              </w:rPr>
              <w:t xml:space="preserve">(g) </w:t>
            </w:r>
            <w:r>
              <w:rPr>
                <w:rFonts w:ascii="Times New Roman" w:hAnsi="Times New Roman" w:cs="Times New Roman"/>
                <w:i/>
                <w:iCs/>
                <w:sz w:val="20"/>
                <w:szCs w:val="18"/>
              </w:rPr>
              <w:t>P</w:t>
            </w:r>
            <w:r>
              <w:rPr>
                <w:rFonts w:ascii="Times New Roman" w:hAnsi="Times New Roman" w:cs="Times New Roman"/>
                <w:sz w:val="20"/>
                <w:szCs w:val="18"/>
                <w:vertAlign w:val="subscript"/>
              </w:rPr>
              <w:t>7</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1</w: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E3E1D29">
            <w:pPr>
              <w:spacing w:line="252" w:lineRule="auto"/>
              <w:jc w:val="center"/>
              <w:rPr>
                <w:rFonts w:hint="eastAsia"/>
                <w:sz w:val="20"/>
              </w:rPr>
            </w:pPr>
            <w:r>
              <w:rPr>
                <w:rFonts w:ascii="Times New Roman" w:hAnsi="Times New Roman" w:cs="Times New Roman"/>
                <w:sz w:val="20"/>
                <w:szCs w:val="18"/>
              </w:rPr>
              <w:t xml:space="preserve">(h) </w:t>
            </w:r>
            <w:r>
              <w:rPr>
                <w:rFonts w:ascii="Times New Roman" w:hAnsi="Times New Roman" w:cs="Times New Roman"/>
                <w:i/>
                <w:iCs/>
                <w:sz w:val="20"/>
                <w:szCs w:val="18"/>
              </w:rPr>
              <w:t>P</w:t>
            </w:r>
            <w:r>
              <w:rPr>
                <w:rFonts w:ascii="Times New Roman" w:hAnsi="Times New Roman" w:cs="Times New Roman"/>
                <w:sz w:val="20"/>
                <w:szCs w:val="18"/>
                <w:vertAlign w:val="subscript"/>
              </w:rPr>
              <w:t>8</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1</w: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FF1AABA">
            <w:pPr>
              <w:spacing w:line="252" w:lineRule="auto"/>
              <w:jc w:val="center"/>
              <w:rPr>
                <w:rFonts w:hint="eastAsia"/>
                <w:sz w:val="20"/>
              </w:rPr>
            </w:pPr>
            <w:r>
              <w:rPr>
                <w:rFonts w:ascii="Times New Roman" w:hAnsi="Times New Roman" w:cs="Times New Roman"/>
                <w:sz w:val="20"/>
                <w:szCs w:val="18"/>
              </w:rPr>
              <w:t xml:space="preserve">(i) </w:t>
            </w:r>
            <w:r>
              <w:rPr>
                <w:rFonts w:ascii="Times New Roman" w:hAnsi="Times New Roman" w:cs="Times New Roman"/>
                <w:i/>
                <w:iCs/>
                <w:sz w:val="20"/>
                <w:szCs w:val="18"/>
              </w:rPr>
              <w:t>P</w:t>
            </w:r>
            <w:r>
              <w:rPr>
                <w:rFonts w:ascii="Times New Roman" w:hAnsi="Times New Roman" w:cs="Times New Roman"/>
                <w:sz w:val="20"/>
                <w:szCs w:val="18"/>
                <w:vertAlign w:val="subscript"/>
              </w:rPr>
              <w:t>9</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1</w:t>
            </w:r>
          </w:p>
        </w:tc>
      </w:tr>
      <w:tr w14:paraId="5B6A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0"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F65473A">
            <w:pPr>
              <w:spacing w:line="252" w:lineRule="auto"/>
              <w:jc w:val="center"/>
              <w:rPr>
                <w:rFonts w:ascii="Times New Roman" w:hAnsi="Times New Roman" w:cs="Times New Roman"/>
                <w:sz w:val="18"/>
                <w:szCs w:val="18"/>
              </w:rPr>
            </w:pPr>
            <w:r>
              <w:object>
                <v:shape id="_x0000_i1165" o:spt="75" type="#_x0000_t75" style="height:113.95pt;width:147.75pt;" o:ole="t" filled="f" o:preferrelative="t" stroked="f" coordsize="21600,21600">
                  <v:path/>
                  <v:fill on="f" focussize="0,0"/>
                  <v:stroke on="f" joinstyle="miter"/>
                  <v:imagedata r:id="rId198" o:title=""/>
                  <o:lock v:ext="edit" aspectratio="t"/>
                  <w10:wrap type="none"/>
                  <w10:anchorlock/>
                </v:shape>
                <o:OLEObject Type="Embed" ProgID="Origin95.Graph" ShapeID="_x0000_i1165" DrawAspect="Content" ObjectID="_1468075865" r:id="rId197">
                  <o:LockedField>false</o:LockedField>
                </o:OLEObject>
              </w:object>
            </w:r>
          </w:p>
        </w:tc>
      </w:tr>
      <w:tr w14:paraId="4119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0"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CAF6DF3">
            <w:pPr>
              <w:spacing w:line="252" w:lineRule="auto"/>
              <w:jc w:val="center"/>
              <w:rPr>
                <w:rFonts w:ascii="Times New Roman" w:hAnsi="Times New Roman" w:cs="Times New Roman"/>
                <w:sz w:val="18"/>
                <w:szCs w:val="18"/>
              </w:rPr>
            </w:pPr>
            <w:r>
              <w:rPr>
                <w:rFonts w:ascii="Times New Roman" w:hAnsi="Times New Roman" w:cs="Times New Roman"/>
                <w:sz w:val="20"/>
                <w:szCs w:val="18"/>
              </w:rPr>
              <w:t xml:space="preserve">(j) </w:t>
            </w:r>
            <w:r>
              <w:rPr>
                <w:rFonts w:ascii="Times New Roman" w:hAnsi="Times New Roman" w:cs="Times New Roman"/>
                <w:i/>
                <w:iCs/>
                <w:sz w:val="20"/>
                <w:szCs w:val="18"/>
              </w:rPr>
              <w:t>P</w:t>
            </w:r>
            <w:r>
              <w:rPr>
                <w:rFonts w:ascii="Times New Roman" w:hAnsi="Times New Roman" w:cs="Times New Roman"/>
                <w:sz w:val="20"/>
                <w:szCs w:val="18"/>
                <w:vertAlign w:val="subscript"/>
              </w:rPr>
              <w:t>10</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1</w:t>
            </w:r>
          </w:p>
        </w:tc>
      </w:tr>
    </w:tbl>
    <w:p w14:paraId="7E09BA9E">
      <w:pPr>
        <w:tabs>
          <w:tab w:val="left" w:pos="7770"/>
        </w:tabs>
        <w:spacing w:line="252" w:lineRule="auto"/>
        <w:rPr>
          <w:rFonts w:ascii="Times New Roman" w:hAnsi="Times New Roman" w:cs="Times New Roman"/>
          <w:sz w:val="20"/>
          <w:szCs w:val="20"/>
        </w:rPr>
      </w:pPr>
      <w:r>
        <w:rPr>
          <w:rFonts w:ascii="Times New Roman" w:hAnsi="Times New Roman" w:cs="Times New Roman"/>
          <w:b/>
          <w:bCs/>
          <w:sz w:val="20"/>
          <w:szCs w:val="20"/>
        </w:rPr>
        <w:t xml:space="preserve">Fig. S2. </w:t>
      </w:r>
      <w:r>
        <w:rPr>
          <w:rFonts w:ascii="Times New Roman" w:hAnsi="Times New Roman" w:cs="Times New Roman"/>
          <w:sz w:val="20"/>
          <w:szCs w:val="20"/>
        </w:rPr>
        <w:t xml:space="preserve">IGD convergence traces of KC-SADE versus the </w:t>
      </w:r>
      <w:r>
        <w:rPr>
          <w:rFonts w:ascii="Times New Roman" w:hAnsi="Times New Roman" w:cs="Times New Roman"/>
          <w:smallCaps/>
          <w:sz w:val="20"/>
          <w:szCs w:val="20"/>
        </w:rPr>
        <w:t>NSGA-II</w:t>
      </w:r>
      <w:r>
        <w:rPr>
          <w:rFonts w:ascii="Times New Roman" w:hAnsi="Times New Roman" w:cs="Times New Roman"/>
          <w:sz w:val="20"/>
          <w:szCs w:val="20"/>
        </w:rPr>
        <w:t>, MO-MFEA, MO-MFEA-II, ME-SADE, TMO-MFEA, and EMT-PD on</w:t>
      </w:r>
      <w:r>
        <w:rPr>
          <w:rFonts w:ascii="Times New Roman" w:hAnsi="Times New Roman" w:cs="Times New Roman"/>
          <w:i/>
          <w:iCs/>
          <w:sz w:val="20"/>
          <w:szCs w:val="20"/>
        </w:rPr>
        <w:t xml:space="preserve"> T</w:t>
      </w:r>
      <w:r>
        <w:rPr>
          <w:rFonts w:ascii="Times New Roman" w:hAnsi="Times New Roman" w:cs="Times New Roman"/>
          <w:sz w:val="20"/>
          <w:szCs w:val="20"/>
          <w:vertAlign w:val="subscript"/>
        </w:rPr>
        <w:t>1</w:t>
      </w:r>
      <w:r>
        <w:rPr>
          <w:rFonts w:ascii="Times New Roman" w:hAnsi="Times New Roman" w:cs="Times New Roman"/>
          <w:sz w:val="20"/>
          <w:szCs w:val="20"/>
        </w:rPr>
        <w:t xml:space="preserve"> of test suite 2.</w:t>
      </w:r>
    </w:p>
    <w:p w14:paraId="75CD7003">
      <w:pPr>
        <w:widowControl/>
        <w:jc w:val="left"/>
        <w:rPr>
          <w:rFonts w:hint="eastAsia"/>
        </w:rPr>
      </w:pPr>
    </w:p>
    <w:p w14:paraId="56D90DE7">
      <w:pPr>
        <w:widowControl/>
        <w:jc w:val="left"/>
        <w:rPr>
          <w:rFonts w:hint="eastAsia"/>
        </w:rPr>
      </w:pPr>
    </w:p>
    <w:p w14:paraId="286CBBC8">
      <w:pPr>
        <w:widowControl/>
        <w:jc w:val="left"/>
        <w:rPr>
          <w:rFonts w:hint="eastAsia"/>
        </w:rPr>
      </w:pPr>
    </w:p>
    <w:p w14:paraId="5968436D">
      <w:pPr>
        <w:widowControl/>
        <w:jc w:val="left"/>
        <w:rPr>
          <w:rFonts w:hint="eastAsia"/>
        </w:rPr>
      </w:pPr>
    </w:p>
    <w:p w14:paraId="735004FE">
      <w:pPr>
        <w:widowControl/>
        <w:jc w:val="left"/>
        <w:rPr>
          <w:rFonts w:hint="eastAsia"/>
        </w:rPr>
      </w:pPr>
    </w:p>
    <w:p w14:paraId="070A333E">
      <w:pPr>
        <w:widowControl/>
        <w:jc w:val="left"/>
        <w:rPr>
          <w:rFonts w:hint="eastAsia"/>
        </w:rPr>
      </w:pPr>
    </w:p>
    <w:p w14:paraId="50D1A965">
      <w:pPr>
        <w:widowControl/>
        <w:jc w:val="left"/>
        <w:rPr>
          <w:rFonts w:hint="eastAsia"/>
        </w:rPr>
      </w:pPr>
    </w:p>
    <w:p w14:paraId="277FCC34">
      <w:pPr>
        <w:widowControl/>
        <w:jc w:val="left"/>
        <w:rPr>
          <w:rFonts w:hint="eastAsia"/>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3"/>
        <w:gridCol w:w="3453"/>
        <w:gridCol w:w="3454"/>
      </w:tblGrid>
      <w:tr w14:paraId="32DC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91A3D13">
            <w:pPr>
              <w:spacing w:line="252" w:lineRule="auto"/>
              <w:jc w:val="center"/>
              <w:rPr>
                <w:rFonts w:hint="eastAsia"/>
              </w:rPr>
            </w:pPr>
            <w:r>
              <w:object>
                <v:shape id="_x0000_i1166" o:spt="75" type="#_x0000_t75" style="height:113.95pt;width:147.75pt;" o:ole="t" filled="f" o:preferrelative="t" stroked="f" coordsize="21600,21600">
                  <v:path/>
                  <v:fill on="f" focussize="0,0"/>
                  <v:stroke on="f" joinstyle="miter"/>
                  <v:imagedata r:id="rId200" o:title=""/>
                  <o:lock v:ext="edit" aspectratio="t"/>
                  <w10:wrap type="none"/>
                  <w10:anchorlock/>
                </v:shape>
                <o:OLEObject Type="Embed" ProgID="Origin95.Graph" ShapeID="_x0000_i1166" DrawAspect="Content" ObjectID="_1468075866" r:id="rId199">
                  <o:LockedField>false</o:LockedField>
                </o:OLEObject>
              </w:objec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EA5F61E">
            <w:pPr>
              <w:spacing w:line="252" w:lineRule="auto"/>
              <w:jc w:val="center"/>
              <w:rPr>
                <w:rFonts w:hint="eastAsia"/>
              </w:rPr>
            </w:pPr>
            <w:r>
              <w:object>
                <v:shape id="_x0000_i1167" o:spt="75" type="#_x0000_t75" style="height:113.95pt;width:147.75pt;" o:ole="t" filled="f" o:preferrelative="t" stroked="f" coordsize="21600,21600">
                  <v:path/>
                  <v:fill on="f" focussize="0,0"/>
                  <v:stroke on="f" joinstyle="miter"/>
                  <v:imagedata r:id="rId202" o:title=""/>
                  <o:lock v:ext="edit" aspectratio="t"/>
                  <w10:wrap type="none"/>
                  <w10:anchorlock/>
                </v:shape>
                <o:OLEObject Type="Embed" ProgID="Origin95.Graph" ShapeID="_x0000_i1167" DrawAspect="Content" ObjectID="_1468075867" r:id="rId201">
                  <o:LockedField>false</o:LockedField>
                </o:OLEObject>
              </w:objec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FDFAC2D">
            <w:pPr>
              <w:spacing w:line="252" w:lineRule="auto"/>
              <w:jc w:val="center"/>
              <w:rPr>
                <w:rFonts w:hint="eastAsia"/>
              </w:rPr>
            </w:pPr>
            <w:r>
              <w:object>
                <v:shape id="_x0000_i1168" o:spt="75" type="#_x0000_t75" style="height:113.95pt;width:147.75pt;" o:ole="t" filled="f" o:preferrelative="t" stroked="f" coordsize="21600,21600">
                  <v:path/>
                  <v:fill on="f" focussize="0,0"/>
                  <v:stroke on="f" joinstyle="miter"/>
                  <v:imagedata r:id="rId204" o:title=""/>
                  <o:lock v:ext="edit" aspectratio="t"/>
                  <w10:wrap type="none"/>
                  <w10:anchorlock/>
                </v:shape>
                <o:OLEObject Type="Embed" ProgID="Origin95.Graph" ShapeID="_x0000_i1168" DrawAspect="Content" ObjectID="_1468075868" r:id="rId203">
                  <o:LockedField>false</o:LockedField>
                </o:OLEObject>
              </w:object>
            </w:r>
          </w:p>
        </w:tc>
      </w:tr>
      <w:tr w14:paraId="4ACE1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19F3DAF">
            <w:pPr>
              <w:spacing w:line="252" w:lineRule="auto"/>
              <w:jc w:val="center"/>
              <w:rPr>
                <w:rFonts w:hint="eastAsia"/>
                <w:sz w:val="20"/>
              </w:rPr>
            </w:pPr>
            <w:r>
              <w:rPr>
                <w:rFonts w:ascii="Times New Roman" w:hAnsi="Times New Roman" w:cs="Times New Roman"/>
                <w:sz w:val="20"/>
                <w:szCs w:val="18"/>
              </w:rPr>
              <w:t xml:space="preserve">(a) </w:t>
            </w:r>
            <w:r>
              <w:rPr>
                <w:rFonts w:ascii="Times New Roman" w:hAnsi="Times New Roman" w:cs="Times New Roman"/>
                <w:i/>
                <w:iCs/>
                <w:sz w:val="20"/>
                <w:szCs w:val="18"/>
              </w:rPr>
              <w:t>P</w:t>
            </w:r>
            <w:r>
              <w:rPr>
                <w:rFonts w:ascii="Times New Roman" w:hAnsi="Times New Roman" w:cs="Times New Roman"/>
                <w:sz w:val="20"/>
                <w:szCs w:val="18"/>
                <w:vertAlign w:val="subscript"/>
              </w:rPr>
              <w:t>1</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50E48B4">
            <w:pPr>
              <w:spacing w:line="252" w:lineRule="auto"/>
              <w:jc w:val="center"/>
              <w:rPr>
                <w:rFonts w:hint="eastAsia"/>
                <w:sz w:val="20"/>
              </w:rPr>
            </w:pPr>
            <w:r>
              <w:rPr>
                <w:rFonts w:ascii="Times New Roman" w:hAnsi="Times New Roman" w:cs="Times New Roman"/>
                <w:sz w:val="20"/>
                <w:szCs w:val="18"/>
              </w:rPr>
              <w:t xml:space="preserve">(b) </w:t>
            </w:r>
            <w:r>
              <w:rPr>
                <w:rFonts w:ascii="Times New Roman" w:hAnsi="Times New Roman" w:cs="Times New Roman"/>
                <w:i/>
                <w:iCs/>
                <w:sz w:val="20"/>
                <w:szCs w:val="18"/>
              </w:rPr>
              <w:t>P</w:t>
            </w:r>
            <w:r>
              <w:rPr>
                <w:rFonts w:ascii="Times New Roman" w:hAnsi="Times New Roman" w:cs="Times New Roman"/>
                <w:sz w:val="20"/>
                <w:szCs w:val="18"/>
                <w:vertAlign w:val="subscript"/>
              </w:rPr>
              <w:t>2</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007EAF9">
            <w:pPr>
              <w:spacing w:line="252" w:lineRule="auto"/>
              <w:jc w:val="center"/>
              <w:rPr>
                <w:rFonts w:hint="eastAsia"/>
                <w:sz w:val="20"/>
              </w:rPr>
            </w:pPr>
            <w:r>
              <w:rPr>
                <w:rFonts w:ascii="Times New Roman" w:hAnsi="Times New Roman" w:cs="Times New Roman"/>
                <w:sz w:val="20"/>
                <w:szCs w:val="18"/>
              </w:rPr>
              <w:t xml:space="preserve">(c) </w:t>
            </w:r>
            <w:r>
              <w:rPr>
                <w:rFonts w:ascii="Times New Roman" w:hAnsi="Times New Roman" w:cs="Times New Roman"/>
                <w:i/>
                <w:iCs/>
                <w:sz w:val="20"/>
                <w:szCs w:val="18"/>
              </w:rPr>
              <w:t>P</w:t>
            </w:r>
            <w:r>
              <w:rPr>
                <w:rFonts w:ascii="Times New Roman" w:hAnsi="Times New Roman" w:cs="Times New Roman"/>
                <w:sz w:val="20"/>
                <w:szCs w:val="18"/>
                <w:vertAlign w:val="subscript"/>
              </w:rPr>
              <w:t>3</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r>
      <w:tr w14:paraId="05B9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EE89AED">
            <w:pPr>
              <w:spacing w:line="252" w:lineRule="auto"/>
              <w:jc w:val="center"/>
              <w:rPr>
                <w:rFonts w:hint="eastAsia"/>
              </w:rPr>
            </w:pPr>
            <w:r>
              <w:object>
                <v:shape id="_x0000_i1169" o:spt="75" type="#_x0000_t75" style="height:113.95pt;width:147.75pt;" o:ole="t" filled="f" o:preferrelative="t" stroked="f" coordsize="21600,21600">
                  <v:path/>
                  <v:fill on="f" focussize="0,0"/>
                  <v:stroke on="f" joinstyle="miter"/>
                  <v:imagedata r:id="rId206" o:title=""/>
                  <o:lock v:ext="edit" aspectratio="t"/>
                  <w10:wrap type="none"/>
                  <w10:anchorlock/>
                </v:shape>
                <o:OLEObject Type="Embed" ProgID="Origin95.Graph" ShapeID="_x0000_i1169" DrawAspect="Content" ObjectID="_1468075869" r:id="rId205">
                  <o:LockedField>false</o:LockedField>
                </o:OLEObject>
              </w:objec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C8C4D64">
            <w:pPr>
              <w:spacing w:line="252" w:lineRule="auto"/>
              <w:jc w:val="center"/>
              <w:rPr>
                <w:rFonts w:hint="eastAsia"/>
              </w:rPr>
            </w:pPr>
            <w:r>
              <w:object>
                <v:shape id="_x0000_i1170" o:spt="75" type="#_x0000_t75" style="height:113.95pt;width:147.75pt;" o:ole="t" filled="f" o:preferrelative="t" stroked="f" coordsize="21600,21600">
                  <v:path/>
                  <v:fill on="f" focussize="0,0"/>
                  <v:stroke on="f" joinstyle="miter"/>
                  <v:imagedata r:id="rId208" o:title=""/>
                  <o:lock v:ext="edit" aspectratio="t"/>
                  <w10:wrap type="none"/>
                  <w10:anchorlock/>
                </v:shape>
                <o:OLEObject Type="Embed" ProgID="Origin95.Graph" ShapeID="_x0000_i1170" DrawAspect="Content" ObjectID="_1468075870" r:id="rId207">
                  <o:LockedField>false</o:LockedField>
                </o:OLEObject>
              </w:objec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D81C042">
            <w:pPr>
              <w:spacing w:line="252" w:lineRule="auto"/>
              <w:jc w:val="center"/>
              <w:rPr>
                <w:rFonts w:hint="eastAsia"/>
              </w:rPr>
            </w:pPr>
            <w:r>
              <w:object>
                <v:shape id="_x0000_i1171" o:spt="75" type="#_x0000_t75" style="height:113.95pt;width:147.75pt;" o:ole="t" filled="f" o:preferrelative="t" stroked="f" coordsize="21600,21600">
                  <v:path/>
                  <v:fill on="f" focussize="0,0"/>
                  <v:stroke on="f" joinstyle="miter"/>
                  <v:imagedata r:id="rId210" o:title=""/>
                  <o:lock v:ext="edit" aspectratio="t"/>
                  <w10:wrap type="none"/>
                  <w10:anchorlock/>
                </v:shape>
                <o:OLEObject Type="Embed" ProgID="Origin95.Graph" ShapeID="_x0000_i1171" DrawAspect="Content" ObjectID="_1468075871" r:id="rId209">
                  <o:LockedField>false</o:LockedField>
                </o:OLEObject>
              </w:object>
            </w:r>
          </w:p>
        </w:tc>
      </w:tr>
      <w:tr w14:paraId="6568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60BA465">
            <w:pPr>
              <w:spacing w:line="252" w:lineRule="auto"/>
              <w:jc w:val="center"/>
              <w:rPr>
                <w:rFonts w:hint="eastAsia"/>
                <w:sz w:val="20"/>
              </w:rPr>
            </w:pPr>
            <w:r>
              <w:rPr>
                <w:rFonts w:ascii="Times New Roman" w:hAnsi="Times New Roman" w:cs="Times New Roman"/>
                <w:sz w:val="20"/>
                <w:szCs w:val="18"/>
              </w:rPr>
              <w:t xml:space="preserve">(d) </w:t>
            </w:r>
            <w:r>
              <w:rPr>
                <w:rFonts w:ascii="Times New Roman" w:hAnsi="Times New Roman" w:cs="Times New Roman"/>
                <w:i/>
                <w:iCs/>
                <w:sz w:val="20"/>
                <w:szCs w:val="18"/>
              </w:rPr>
              <w:t>P</w:t>
            </w:r>
            <w:r>
              <w:rPr>
                <w:rFonts w:ascii="Times New Roman" w:hAnsi="Times New Roman" w:cs="Times New Roman"/>
                <w:sz w:val="20"/>
                <w:szCs w:val="18"/>
                <w:vertAlign w:val="subscript"/>
              </w:rPr>
              <w:t>4</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7AE8716">
            <w:pPr>
              <w:spacing w:line="252" w:lineRule="auto"/>
              <w:jc w:val="center"/>
              <w:rPr>
                <w:rFonts w:hint="eastAsia"/>
                <w:sz w:val="20"/>
              </w:rPr>
            </w:pPr>
            <w:r>
              <w:rPr>
                <w:rFonts w:ascii="Times New Roman" w:hAnsi="Times New Roman" w:cs="Times New Roman"/>
                <w:sz w:val="20"/>
                <w:szCs w:val="18"/>
              </w:rPr>
              <w:t xml:space="preserve">(e) </w:t>
            </w:r>
            <w:r>
              <w:rPr>
                <w:rFonts w:ascii="Times New Roman" w:hAnsi="Times New Roman" w:cs="Times New Roman"/>
                <w:i/>
                <w:iCs/>
                <w:sz w:val="20"/>
                <w:szCs w:val="18"/>
              </w:rPr>
              <w:t>P</w:t>
            </w:r>
            <w:r>
              <w:rPr>
                <w:rFonts w:ascii="Times New Roman" w:hAnsi="Times New Roman" w:cs="Times New Roman"/>
                <w:sz w:val="20"/>
                <w:szCs w:val="18"/>
                <w:vertAlign w:val="subscript"/>
              </w:rPr>
              <w:t>5</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D81535F">
            <w:pPr>
              <w:spacing w:line="252" w:lineRule="auto"/>
              <w:jc w:val="center"/>
              <w:rPr>
                <w:rFonts w:hint="eastAsia"/>
                <w:sz w:val="20"/>
              </w:rPr>
            </w:pPr>
            <w:r>
              <w:rPr>
                <w:rFonts w:ascii="Times New Roman" w:hAnsi="Times New Roman" w:cs="Times New Roman"/>
                <w:sz w:val="20"/>
                <w:szCs w:val="18"/>
              </w:rPr>
              <w:t xml:space="preserve">(f) </w:t>
            </w:r>
            <w:r>
              <w:rPr>
                <w:rFonts w:ascii="Times New Roman" w:hAnsi="Times New Roman" w:cs="Times New Roman"/>
                <w:i/>
                <w:iCs/>
                <w:sz w:val="20"/>
                <w:szCs w:val="18"/>
              </w:rPr>
              <w:t>P</w:t>
            </w:r>
            <w:r>
              <w:rPr>
                <w:rFonts w:ascii="Times New Roman" w:hAnsi="Times New Roman" w:cs="Times New Roman"/>
                <w:sz w:val="20"/>
                <w:szCs w:val="18"/>
                <w:vertAlign w:val="subscript"/>
              </w:rPr>
              <w:t>6</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r>
      <w:tr w14:paraId="17112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E08D4C8">
            <w:pPr>
              <w:spacing w:line="252" w:lineRule="auto"/>
              <w:jc w:val="center"/>
              <w:rPr>
                <w:rFonts w:hint="eastAsia"/>
              </w:rPr>
            </w:pPr>
            <w:r>
              <w:object>
                <v:shape id="_x0000_i1172" o:spt="75" type="#_x0000_t75" style="height:113.95pt;width:147.75pt;" o:ole="t" filled="f" o:preferrelative="t" stroked="f" coordsize="21600,21600">
                  <v:path/>
                  <v:fill on="f" focussize="0,0"/>
                  <v:stroke on="f" joinstyle="miter"/>
                  <v:imagedata r:id="rId212" o:title=""/>
                  <o:lock v:ext="edit" aspectratio="t"/>
                  <w10:wrap type="none"/>
                  <w10:anchorlock/>
                </v:shape>
                <o:OLEObject Type="Embed" ProgID="Origin95.Graph" ShapeID="_x0000_i1172" DrawAspect="Content" ObjectID="_1468075872" r:id="rId211">
                  <o:LockedField>false</o:LockedField>
                </o:OLEObject>
              </w:objec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3D7E51B">
            <w:pPr>
              <w:spacing w:line="252" w:lineRule="auto"/>
              <w:jc w:val="center"/>
              <w:rPr>
                <w:rFonts w:hint="eastAsia"/>
              </w:rPr>
            </w:pPr>
            <w:r>
              <w:object>
                <v:shape id="_x0000_i1173" o:spt="75" type="#_x0000_t75" style="height:113.95pt;width:147.75pt;" o:ole="t" filled="f" o:preferrelative="t" stroked="f" coordsize="21600,21600">
                  <v:path/>
                  <v:fill on="f" focussize="0,0"/>
                  <v:stroke on="f" joinstyle="miter"/>
                  <v:imagedata r:id="rId214" o:title=""/>
                  <o:lock v:ext="edit" aspectratio="t"/>
                  <w10:wrap type="none"/>
                  <w10:anchorlock/>
                </v:shape>
                <o:OLEObject Type="Embed" ProgID="Origin95.Graph" ShapeID="_x0000_i1173" DrawAspect="Content" ObjectID="_1468075873" r:id="rId213">
                  <o:LockedField>false</o:LockedField>
                </o:OLEObject>
              </w:objec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C7D1EBD">
            <w:pPr>
              <w:spacing w:line="252" w:lineRule="auto"/>
              <w:jc w:val="center"/>
              <w:rPr>
                <w:rFonts w:hint="eastAsia"/>
              </w:rPr>
            </w:pPr>
            <w:r>
              <w:object>
                <v:shape id="_x0000_i1174" o:spt="75" type="#_x0000_t75" style="height:113.95pt;width:147.75pt;" o:ole="t" filled="f" o:preferrelative="t" stroked="f" coordsize="21600,21600">
                  <v:path/>
                  <v:fill on="f" focussize="0,0"/>
                  <v:stroke on="f" joinstyle="miter"/>
                  <v:imagedata r:id="rId216" o:title=""/>
                  <o:lock v:ext="edit" aspectratio="t"/>
                  <w10:wrap type="none"/>
                  <w10:anchorlock/>
                </v:shape>
                <o:OLEObject Type="Embed" ProgID="Origin95.Graph" ShapeID="_x0000_i1174" DrawAspect="Content" ObjectID="_1468075874" r:id="rId215">
                  <o:LockedField>false</o:LockedField>
                </o:OLEObject>
              </w:object>
            </w:r>
          </w:p>
        </w:tc>
      </w:tr>
      <w:tr w14:paraId="465CA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7528F8E">
            <w:pPr>
              <w:spacing w:line="252" w:lineRule="auto"/>
              <w:jc w:val="center"/>
              <w:rPr>
                <w:rFonts w:hint="eastAsia"/>
                <w:sz w:val="20"/>
              </w:rPr>
            </w:pPr>
            <w:r>
              <w:rPr>
                <w:rFonts w:ascii="Times New Roman" w:hAnsi="Times New Roman" w:cs="Times New Roman"/>
                <w:sz w:val="20"/>
                <w:szCs w:val="18"/>
              </w:rPr>
              <w:t xml:space="preserve">(g) </w:t>
            </w:r>
            <w:r>
              <w:rPr>
                <w:rFonts w:ascii="Times New Roman" w:hAnsi="Times New Roman" w:cs="Times New Roman"/>
                <w:i/>
                <w:iCs/>
                <w:sz w:val="20"/>
                <w:szCs w:val="18"/>
              </w:rPr>
              <w:t>P</w:t>
            </w:r>
            <w:r>
              <w:rPr>
                <w:rFonts w:ascii="Times New Roman" w:hAnsi="Times New Roman" w:cs="Times New Roman"/>
                <w:sz w:val="20"/>
                <w:szCs w:val="18"/>
                <w:vertAlign w:val="subscript"/>
              </w:rPr>
              <w:t>7</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559F27D">
            <w:pPr>
              <w:spacing w:line="252" w:lineRule="auto"/>
              <w:jc w:val="center"/>
              <w:rPr>
                <w:rFonts w:hint="eastAsia"/>
                <w:sz w:val="20"/>
              </w:rPr>
            </w:pPr>
            <w:r>
              <w:rPr>
                <w:rFonts w:ascii="Times New Roman" w:hAnsi="Times New Roman" w:cs="Times New Roman"/>
                <w:sz w:val="20"/>
                <w:szCs w:val="18"/>
              </w:rPr>
              <w:t xml:space="preserve">(h) </w:t>
            </w:r>
            <w:r>
              <w:rPr>
                <w:rFonts w:ascii="Times New Roman" w:hAnsi="Times New Roman" w:cs="Times New Roman"/>
                <w:i/>
                <w:iCs/>
                <w:sz w:val="20"/>
                <w:szCs w:val="18"/>
              </w:rPr>
              <w:t>P</w:t>
            </w:r>
            <w:r>
              <w:rPr>
                <w:rFonts w:ascii="Times New Roman" w:hAnsi="Times New Roman" w:cs="Times New Roman"/>
                <w:sz w:val="20"/>
                <w:szCs w:val="18"/>
                <w:vertAlign w:val="subscript"/>
              </w:rPr>
              <w:t>8</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6B845DA">
            <w:pPr>
              <w:spacing w:line="252" w:lineRule="auto"/>
              <w:jc w:val="center"/>
              <w:rPr>
                <w:rFonts w:hint="eastAsia"/>
                <w:sz w:val="20"/>
              </w:rPr>
            </w:pPr>
            <w:r>
              <w:rPr>
                <w:rFonts w:ascii="Times New Roman" w:hAnsi="Times New Roman" w:cs="Times New Roman"/>
                <w:sz w:val="20"/>
                <w:szCs w:val="18"/>
              </w:rPr>
              <w:t xml:space="preserve">(i) </w:t>
            </w:r>
            <w:r>
              <w:rPr>
                <w:rFonts w:ascii="Times New Roman" w:hAnsi="Times New Roman" w:cs="Times New Roman"/>
                <w:i/>
                <w:iCs/>
                <w:sz w:val="20"/>
                <w:szCs w:val="18"/>
              </w:rPr>
              <w:t>P</w:t>
            </w:r>
            <w:r>
              <w:rPr>
                <w:rFonts w:ascii="Times New Roman" w:hAnsi="Times New Roman" w:cs="Times New Roman"/>
                <w:sz w:val="20"/>
                <w:szCs w:val="18"/>
                <w:vertAlign w:val="subscript"/>
              </w:rPr>
              <w:t>9</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r>
      <w:tr w14:paraId="7E99B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0"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CB1DDE0">
            <w:pPr>
              <w:spacing w:line="252" w:lineRule="auto"/>
              <w:jc w:val="center"/>
              <w:rPr>
                <w:rFonts w:ascii="Times New Roman" w:hAnsi="Times New Roman" w:cs="Times New Roman"/>
                <w:sz w:val="18"/>
                <w:szCs w:val="18"/>
              </w:rPr>
            </w:pPr>
            <w:r>
              <w:object>
                <v:shape id="_x0000_i1175" o:spt="75" type="#_x0000_t75" style="height:113.95pt;width:147.75pt;" o:ole="t" filled="f" o:preferrelative="t" stroked="f" coordsize="21600,21600">
                  <v:path/>
                  <v:fill on="f" focussize="0,0"/>
                  <v:stroke on="f" joinstyle="miter"/>
                  <v:imagedata r:id="rId218" o:title=""/>
                  <o:lock v:ext="edit" aspectratio="t"/>
                  <w10:wrap type="none"/>
                  <w10:anchorlock/>
                </v:shape>
                <o:OLEObject Type="Embed" ProgID="Origin95.Graph" ShapeID="_x0000_i1175" DrawAspect="Content" ObjectID="_1468075875" r:id="rId217">
                  <o:LockedField>false</o:LockedField>
                </o:OLEObject>
              </w:object>
            </w:r>
          </w:p>
        </w:tc>
      </w:tr>
      <w:tr w14:paraId="0F26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0"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AE28572">
            <w:pPr>
              <w:spacing w:line="252" w:lineRule="auto"/>
              <w:jc w:val="center"/>
              <w:rPr>
                <w:rFonts w:ascii="Times New Roman" w:hAnsi="Times New Roman" w:cs="Times New Roman"/>
                <w:sz w:val="18"/>
                <w:szCs w:val="18"/>
              </w:rPr>
            </w:pPr>
            <w:r>
              <w:rPr>
                <w:rFonts w:ascii="Times New Roman" w:hAnsi="Times New Roman" w:cs="Times New Roman"/>
                <w:sz w:val="20"/>
                <w:szCs w:val="18"/>
              </w:rPr>
              <w:t xml:space="preserve">(j) </w:t>
            </w:r>
            <w:r>
              <w:rPr>
                <w:rFonts w:ascii="Times New Roman" w:hAnsi="Times New Roman" w:cs="Times New Roman"/>
                <w:i/>
                <w:iCs/>
                <w:sz w:val="20"/>
                <w:szCs w:val="18"/>
              </w:rPr>
              <w:t>P</w:t>
            </w:r>
            <w:r>
              <w:rPr>
                <w:rFonts w:ascii="Times New Roman" w:hAnsi="Times New Roman" w:cs="Times New Roman"/>
                <w:sz w:val="20"/>
                <w:szCs w:val="18"/>
                <w:vertAlign w:val="subscript"/>
              </w:rPr>
              <w:t>10</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r>
    </w:tbl>
    <w:p w14:paraId="56493D34">
      <w:pPr>
        <w:tabs>
          <w:tab w:val="left" w:pos="7770"/>
        </w:tabs>
        <w:spacing w:line="252" w:lineRule="auto"/>
        <w:rPr>
          <w:rFonts w:ascii="Times New Roman" w:hAnsi="Times New Roman" w:cs="Times New Roman"/>
          <w:sz w:val="20"/>
          <w:szCs w:val="20"/>
        </w:rPr>
      </w:pPr>
      <w:r>
        <w:rPr>
          <w:rFonts w:ascii="Times New Roman" w:hAnsi="Times New Roman" w:cs="Times New Roman"/>
          <w:b/>
          <w:bCs/>
          <w:sz w:val="20"/>
          <w:szCs w:val="20"/>
        </w:rPr>
        <w:t xml:space="preserve">Fig. S3. </w:t>
      </w:r>
      <w:r>
        <w:rPr>
          <w:rFonts w:ascii="Times New Roman" w:hAnsi="Times New Roman" w:cs="Times New Roman"/>
          <w:sz w:val="20"/>
          <w:szCs w:val="20"/>
        </w:rPr>
        <w:t xml:space="preserve">IGD convergence traces of KC-SADE versus the </w:t>
      </w:r>
      <w:r>
        <w:rPr>
          <w:rFonts w:ascii="Times New Roman" w:hAnsi="Times New Roman" w:cs="Times New Roman"/>
          <w:smallCaps/>
          <w:sz w:val="20"/>
          <w:szCs w:val="20"/>
        </w:rPr>
        <w:t>NSGA-II</w:t>
      </w:r>
      <w:r>
        <w:rPr>
          <w:rFonts w:ascii="Times New Roman" w:hAnsi="Times New Roman" w:cs="Times New Roman"/>
          <w:sz w:val="20"/>
          <w:szCs w:val="20"/>
        </w:rPr>
        <w:t>, MO-MFEA, MO-MFEA-II, ME-SADE, TMO-MFEA, and EMT-PD on</w:t>
      </w:r>
      <w:r>
        <w:rPr>
          <w:rFonts w:ascii="Times New Roman" w:hAnsi="Times New Roman" w:cs="Times New Roman"/>
          <w:i/>
          <w:iCs/>
          <w:sz w:val="20"/>
          <w:szCs w:val="20"/>
        </w:rPr>
        <w:t xml:space="preserve"> T</w:t>
      </w:r>
      <w:r>
        <w:rPr>
          <w:rFonts w:ascii="Times New Roman" w:hAnsi="Times New Roman" w:cs="Times New Roman"/>
          <w:sz w:val="20"/>
          <w:szCs w:val="20"/>
          <w:vertAlign w:val="subscript"/>
        </w:rPr>
        <w:t>2</w:t>
      </w:r>
      <w:r>
        <w:rPr>
          <w:rFonts w:ascii="Times New Roman" w:hAnsi="Times New Roman" w:cs="Times New Roman"/>
          <w:sz w:val="20"/>
          <w:szCs w:val="20"/>
        </w:rPr>
        <w:t xml:space="preserve"> of test suite 2.</w:t>
      </w:r>
    </w:p>
    <w:p w14:paraId="40FBE12B">
      <w:pPr>
        <w:widowControl/>
        <w:jc w:val="left"/>
        <w:rPr>
          <w:rFonts w:hint="eastAsia"/>
        </w:rPr>
      </w:pPr>
    </w:p>
    <w:p w14:paraId="2942DB9C">
      <w:pPr>
        <w:widowControl/>
        <w:jc w:val="left"/>
        <w:rPr>
          <w:rFonts w:hint="eastAsia"/>
        </w:rPr>
      </w:pPr>
    </w:p>
    <w:p w14:paraId="5A30DBD9">
      <w:pPr>
        <w:widowControl/>
        <w:jc w:val="left"/>
        <w:rPr>
          <w:rFonts w:hint="eastAsia"/>
        </w:rPr>
      </w:pPr>
    </w:p>
    <w:p w14:paraId="26344C33">
      <w:pPr>
        <w:rPr>
          <w:rFonts w:hint="eastAsia"/>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3"/>
        <w:gridCol w:w="3453"/>
        <w:gridCol w:w="3454"/>
      </w:tblGrid>
      <w:tr w14:paraId="46AA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C7E4606">
            <w:pPr>
              <w:spacing w:line="252" w:lineRule="auto"/>
              <w:jc w:val="center"/>
              <w:rPr>
                <w:rFonts w:hint="eastAsia"/>
              </w:rPr>
            </w:pPr>
            <w:r>
              <w:object>
                <v:shape id="_x0000_i1176" o:spt="75" type="#_x0000_t75" style="height:113.95pt;width:147.75pt;" o:ole="t" filled="f" o:preferrelative="t" stroked="f" coordsize="21600,21600">
                  <v:path/>
                  <v:fill on="f" focussize="0,0"/>
                  <v:stroke on="f" joinstyle="miter"/>
                  <v:imagedata r:id="rId220" o:title=""/>
                  <o:lock v:ext="edit" aspectratio="t"/>
                  <w10:wrap type="none"/>
                  <w10:anchorlock/>
                </v:shape>
                <o:OLEObject Type="Embed" ProgID="Origin95.Graph" ShapeID="_x0000_i1176" DrawAspect="Content" ObjectID="_1468075876" r:id="rId219">
                  <o:LockedField>false</o:LockedField>
                </o:OLEObject>
              </w:objec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351233C">
            <w:pPr>
              <w:spacing w:line="252" w:lineRule="auto"/>
              <w:jc w:val="center"/>
              <w:rPr>
                <w:rFonts w:hint="eastAsia"/>
              </w:rPr>
            </w:pPr>
            <w:r>
              <w:object>
                <v:shape id="_x0000_i1177" o:spt="75" type="#_x0000_t75" style="height:113.95pt;width:147.75pt;" o:ole="t" filled="f" o:preferrelative="t" stroked="f" coordsize="21600,21600">
                  <v:path/>
                  <v:fill on="f" focussize="0,0"/>
                  <v:stroke on="f" joinstyle="miter"/>
                  <v:imagedata r:id="rId222" o:title=""/>
                  <o:lock v:ext="edit" aspectratio="t"/>
                  <w10:wrap type="none"/>
                  <w10:anchorlock/>
                </v:shape>
                <o:OLEObject Type="Embed" ProgID="Origin95.Graph" ShapeID="_x0000_i1177" DrawAspect="Content" ObjectID="_1468075877" r:id="rId221">
                  <o:LockedField>false</o:LockedField>
                </o:OLEObject>
              </w:objec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AC15A1C">
            <w:pPr>
              <w:spacing w:line="252" w:lineRule="auto"/>
              <w:jc w:val="center"/>
              <w:rPr>
                <w:rFonts w:hint="eastAsia"/>
              </w:rPr>
            </w:pPr>
            <w:r>
              <w:object>
                <v:shape id="_x0000_i1178" o:spt="75" type="#_x0000_t75" style="height:113.95pt;width:147.75pt;" o:ole="t" filled="f" o:preferrelative="t" stroked="f" coordsize="21600,21600">
                  <v:path/>
                  <v:fill on="f" focussize="0,0"/>
                  <v:stroke on="f" joinstyle="miter"/>
                  <v:imagedata r:id="rId224" o:title=""/>
                  <o:lock v:ext="edit" aspectratio="t"/>
                  <w10:wrap type="none"/>
                  <w10:anchorlock/>
                </v:shape>
                <o:OLEObject Type="Embed" ProgID="Origin95.Graph" ShapeID="_x0000_i1178" DrawAspect="Content" ObjectID="_1468075878" r:id="rId223">
                  <o:LockedField>false</o:LockedField>
                </o:OLEObject>
              </w:object>
            </w:r>
          </w:p>
        </w:tc>
      </w:tr>
      <w:tr w14:paraId="1195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1E90381">
            <w:pPr>
              <w:spacing w:line="252" w:lineRule="auto"/>
              <w:jc w:val="center"/>
              <w:rPr>
                <w:rFonts w:hint="eastAsia"/>
                <w:sz w:val="20"/>
              </w:rPr>
            </w:pPr>
            <w:r>
              <w:rPr>
                <w:rFonts w:ascii="Times New Roman" w:hAnsi="Times New Roman" w:cs="Times New Roman"/>
                <w:sz w:val="20"/>
                <w:szCs w:val="18"/>
              </w:rPr>
              <w:t xml:space="preserve">(a) </w:t>
            </w:r>
            <w:r>
              <w:rPr>
                <w:rFonts w:ascii="Times New Roman" w:hAnsi="Times New Roman" w:cs="Times New Roman"/>
                <w:i/>
                <w:iCs/>
                <w:sz w:val="20"/>
                <w:szCs w:val="18"/>
              </w:rPr>
              <w:t>P</w:t>
            </w:r>
            <w:r>
              <w:rPr>
                <w:rFonts w:ascii="Times New Roman" w:hAnsi="Times New Roman" w:cs="Times New Roman"/>
                <w:sz w:val="20"/>
                <w:szCs w:val="18"/>
                <w:vertAlign w:val="subscript"/>
              </w:rPr>
              <w:t>1</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1</w: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33836F2">
            <w:pPr>
              <w:spacing w:line="252" w:lineRule="auto"/>
              <w:jc w:val="center"/>
              <w:rPr>
                <w:rFonts w:hint="eastAsia"/>
                <w:sz w:val="20"/>
              </w:rPr>
            </w:pPr>
            <w:r>
              <w:rPr>
                <w:rFonts w:ascii="Times New Roman" w:hAnsi="Times New Roman" w:cs="Times New Roman"/>
                <w:sz w:val="20"/>
                <w:szCs w:val="18"/>
              </w:rPr>
              <w:t xml:space="preserve">(b) </w:t>
            </w:r>
            <w:r>
              <w:rPr>
                <w:rFonts w:ascii="Times New Roman" w:hAnsi="Times New Roman" w:cs="Times New Roman"/>
                <w:i/>
                <w:iCs/>
                <w:sz w:val="20"/>
                <w:szCs w:val="18"/>
              </w:rPr>
              <w:t>P</w:t>
            </w:r>
            <w:r>
              <w:rPr>
                <w:rFonts w:ascii="Times New Roman" w:hAnsi="Times New Roman" w:cs="Times New Roman"/>
                <w:sz w:val="20"/>
                <w:szCs w:val="18"/>
                <w:vertAlign w:val="subscript"/>
              </w:rPr>
              <w:t>2</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1</w: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EA0958B">
            <w:pPr>
              <w:spacing w:line="252" w:lineRule="auto"/>
              <w:jc w:val="center"/>
              <w:rPr>
                <w:rFonts w:hint="eastAsia"/>
                <w:sz w:val="20"/>
              </w:rPr>
            </w:pPr>
            <w:r>
              <w:rPr>
                <w:rFonts w:ascii="Times New Roman" w:hAnsi="Times New Roman" w:cs="Times New Roman"/>
                <w:sz w:val="20"/>
                <w:szCs w:val="18"/>
              </w:rPr>
              <w:t xml:space="preserve">(c) </w:t>
            </w:r>
            <w:r>
              <w:rPr>
                <w:rFonts w:ascii="Times New Roman" w:hAnsi="Times New Roman" w:cs="Times New Roman"/>
                <w:i/>
                <w:iCs/>
                <w:sz w:val="20"/>
                <w:szCs w:val="18"/>
              </w:rPr>
              <w:t>P</w:t>
            </w:r>
            <w:r>
              <w:rPr>
                <w:rFonts w:ascii="Times New Roman" w:hAnsi="Times New Roman" w:cs="Times New Roman"/>
                <w:sz w:val="20"/>
                <w:szCs w:val="18"/>
                <w:vertAlign w:val="subscript"/>
              </w:rPr>
              <w:t>3</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1</w:t>
            </w:r>
          </w:p>
        </w:tc>
      </w:tr>
      <w:tr w14:paraId="1904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65D972D">
            <w:pPr>
              <w:spacing w:line="252" w:lineRule="auto"/>
              <w:jc w:val="center"/>
              <w:rPr>
                <w:rFonts w:hint="eastAsia"/>
              </w:rPr>
            </w:pPr>
            <w:r>
              <w:object>
                <v:shape id="_x0000_i1179" o:spt="75" type="#_x0000_t75" style="height:113.95pt;width:147.75pt;" o:ole="t" filled="f" o:preferrelative="t" stroked="f" coordsize="21600,21600">
                  <v:path/>
                  <v:fill on="f" focussize="0,0"/>
                  <v:stroke on="f" joinstyle="miter"/>
                  <v:imagedata r:id="rId226" o:title=""/>
                  <o:lock v:ext="edit" aspectratio="t"/>
                  <w10:wrap type="none"/>
                  <w10:anchorlock/>
                </v:shape>
                <o:OLEObject Type="Embed" ProgID="Origin95.Graph" ShapeID="_x0000_i1179" DrawAspect="Content" ObjectID="_1468075879" r:id="rId225">
                  <o:LockedField>false</o:LockedField>
                </o:OLEObject>
              </w:objec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F7D5F42">
            <w:pPr>
              <w:spacing w:line="252" w:lineRule="auto"/>
              <w:jc w:val="center"/>
              <w:rPr>
                <w:rFonts w:hint="eastAsia"/>
              </w:rPr>
            </w:pPr>
            <w:r>
              <w:object>
                <v:shape id="_x0000_i1180" o:spt="75" type="#_x0000_t75" style="height:113.95pt;width:147.75pt;" o:ole="t" filled="f" o:preferrelative="t" stroked="f" coordsize="21600,21600">
                  <v:path/>
                  <v:fill on="f" focussize="0,0"/>
                  <v:stroke on="f" joinstyle="miter"/>
                  <v:imagedata r:id="rId228" o:title=""/>
                  <o:lock v:ext="edit" aspectratio="t"/>
                  <w10:wrap type="none"/>
                  <w10:anchorlock/>
                </v:shape>
                <o:OLEObject Type="Embed" ProgID="Origin95.Graph" ShapeID="_x0000_i1180" DrawAspect="Content" ObjectID="_1468075880" r:id="rId227">
                  <o:LockedField>false</o:LockedField>
                </o:OLEObject>
              </w:objec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7BC2C83">
            <w:pPr>
              <w:spacing w:line="252" w:lineRule="auto"/>
              <w:jc w:val="center"/>
              <w:rPr>
                <w:rFonts w:hint="eastAsia"/>
              </w:rPr>
            </w:pPr>
            <w:r>
              <w:object>
                <v:shape id="_x0000_i1181" o:spt="75" type="#_x0000_t75" style="height:113.95pt;width:147.75pt;" o:ole="t" filled="f" o:preferrelative="t" stroked="f" coordsize="21600,21600">
                  <v:path/>
                  <v:fill on="f" focussize="0,0"/>
                  <v:stroke on="f" joinstyle="miter"/>
                  <v:imagedata r:id="rId230" o:title=""/>
                  <o:lock v:ext="edit" aspectratio="t"/>
                  <w10:wrap type="none"/>
                  <w10:anchorlock/>
                </v:shape>
                <o:OLEObject Type="Embed" ProgID="Origin95.Graph" ShapeID="_x0000_i1181" DrawAspect="Content" ObjectID="_1468075881" r:id="rId229">
                  <o:LockedField>false</o:LockedField>
                </o:OLEObject>
              </w:object>
            </w:r>
          </w:p>
        </w:tc>
      </w:tr>
      <w:tr w14:paraId="010A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8E2A59A">
            <w:pPr>
              <w:spacing w:line="252" w:lineRule="auto"/>
              <w:jc w:val="center"/>
              <w:rPr>
                <w:rFonts w:hint="eastAsia"/>
                <w:sz w:val="20"/>
              </w:rPr>
            </w:pPr>
            <w:r>
              <w:rPr>
                <w:rFonts w:ascii="Times New Roman" w:hAnsi="Times New Roman" w:cs="Times New Roman"/>
                <w:sz w:val="20"/>
                <w:szCs w:val="18"/>
              </w:rPr>
              <w:t xml:space="preserve">(d) </w:t>
            </w:r>
            <w:r>
              <w:rPr>
                <w:rFonts w:ascii="Times New Roman" w:hAnsi="Times New Roman" w:cs="Times New Roman"/>
                <w:i/>
                <w:iCs/>
                <w:sz w:val="20"/>
                <w:szCs w:val="18"/>
              </w:rPr>
              <w:t>P</w:t>
            </w:r>
            <w:r>
              <w:rPr>
                <w:rFonts w:ascii="Times New Roman" w:hAnsi="Times New Roman" w:cs="Times New Roman"/>
                <w:sz w:val="20"/>
                <w:szCs w:val="18"/>
                <w:vertAlign w:val="subscript"/>
              </w:rPr>
              <w:t>4</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1</w: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9F7E0BC">
            <w:pPr>
              <w:spacing w:line="252" w:lineRule="auto"/>
              <w:jc w:val="center"/>
              <w:rPr>
                <w:rFonts w:hint="eastAsia"/>
                <w:sz w:val="20"/>
              </w:rPr>
            </w:pPr>
            <w:r>
              <w:rPr>
                <w:rFonts w:ascii="Times New Roman" w:hAnsi="Times New Roman" w:cs="Times New Roman"/>
                <w:sz w:val="20"/>
                <w:szCs w:val="18"/>
              </w:rPr>
              <w:t xml:space="preserve">(e) </w:t>
            </w:r>
            <w:r>
              <w:rPr>
                <w:rFonts w:ascii="Times New Roman" w:hAnsi="Times New Roman" w:cs="Times New Roman"/>
                <w:i/>
                <w:iCs/>
                <w:sz w:val="20"/>
                <w:szCs w:val="18"/>
              </w:rPr>
              <w:t>P</w:t>
            </w:r>
            <w:r>
              <w:rPr>
                <w:rFonts w:ascii="Times New Roman" w:hAnsi="Times New Roman" w:cs="Times New Roman"/>
                <w:sz w:val="20"/>
                <w:szCs w:val="18"/>
                <w:vertAlign w:val="subscript"/>
              </w:rPr>
              <w:t>5</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1</w: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5755355">
            <w:pPr>
              <w:spacing w:line="252" w:lineRule="auto"/>
              <w:jc w:val="center"/>
              <w:rPr>
                <w:rFonts w:hint="eastAsia"/>
                <w:sz w:val="20"/>
              </w:rPr>
            </w:pPr>
            <w:r>
              <w:rPr>
                <w:rFonts w:ascii="Times New Roman" w:hAnsi="Times New Roman" w:cs="Times New Roman"/>
                <w:sz w:val="20"/>
                <w:szCs w:val="18"/>
              </w:rPr>
              <w:t xml:space="preserve">(f) </w:t>
            </w:r>
            <w:r>
              <w:rPr>
                <w:rFonts w:ascii="Times New Roman" w:hAnsi="Times New Roman" w:cs="Times New Roman"/>
                <w:i/>
                <w:iCs/>
                <w:sz w:val="20"/>
                <w:szCs w:val="18"/>
              </w:rPr>
              <w:t>P</w:t>
            </w:r>
            <w:r>
              <w:rPr>
                <w:rFonts w:ascii="Times New Roman" w:hAnsi="Times New Roman" w:cs="Times New Roman"/>
                <w:sz w:val="20"/>
                <w:szCs w:val="18"/>
                <w:vertAlign w:val="subscript"/>
              </w:rPr>
              <w:t>6</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1</w:t>
            </w:r>
          </w:p>
        </w:tc>
      </w:tr>
      <w:tr w14:paraId="764C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F7CC2CD">
            <w:pPr>
              <w:spacing w:line="252" w:lineRule="auto"/>
              <w:jc w:val="center"/>
              <w:rPr>
                <w:rFonts w:hint="eastAsia"/>
              </w:rPr>
            </w:pPr>
            <w:r>
              <w:object>
                <v:shape id="_x0000_i1182" o:spt="75" type="#_x0000_t75" style="height:113.95pt;width:147.75pt;" o:ole="t" filled="f" o:preferrelative="t" stroked="f" coordsize="21600,21600">
                  <v:path/>
                  <v:fill on="f" focussize="0,0"/>
                  <v:stroke on="f" joinstyle="miter"/>
                  <v:imagedata r:id="rId232" o:title=""/>
                  <o:lock v:ext="edit" aspectratio="t"/>
                  <w10:wrap type="none"/>
                  <w10:anchorlock/>
                </v:shape>
                <o:OLEObject Type="Embed" ProgID="Origin95.Graph" ShapeID="_x0000_i1182" DrawAspect="Content" ObjectID="_1468075882" r:id="rId231">
                  <o:LockedField>false</o:LockedField>
                </o:OLEObject>
              </w:objec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049EF64">
            <w:pPr>
              <w:spacing w:line="252" w:lineRule="auto"/>
              <w:jc w:val="center"/>
              <w:rPr>
                <w:rFonts w:hint="eastAsia"/>
              </w:rPr>
            </w:pPr>
            <w:r>
              <w:object>
                <v:shape id="_x0000_i1183" o:spt="75" type="#_x0000_t75" style="height:113.95pt;width:147.75pt;" o:ole="t" filled="f" o:preferrelative="t" stroked="f" coordsize="21600,21600">
                  <v:path/>
                  <v:fill on="f" focussize="0,0"/>
                  <v:stroke on="f" joinstyle="miter"/>
                  <v:imagedata r:id="rId234" o:title=""/>
                  <o:lock v:ext="edit" aspectratio="t"/>
                  <w10:wrap type="none"/>
                  <w10:anchorlock/>
                </v:shape>
                <o:OLEObject Type="Embed" ProgID="Origin95.Graph" ShapeID="_x0000_i1183" DrawAspect="Content" ObjectID="_1468075883" r:id="rId233">
                  <o:LockedField>false</o:LockedField>
                </o:OLEObject>
              </w:objec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F71A827">
            <w:pPr>
              <w:spacing w:line="252" w:lineRule="auto"/>
              <w:jc w:val="center"/>
              <w:rPr>
                <w:rFonts w:hint="eastAsia"/>
              </w:rPr>
            </w:pPr>
            <w:r>
              <w:object>
                <v:shape id="_x0000_i1184" o:spt="75" type="#_x0000_t75" style="height:113.95pt;width:147.75pt;" o:ole="t" filled="f" o:preferrelative="t" stroked="f" coordsize="21600,21600">
                  <v:path/>
                  <v:fill on="f" focussize="0,0"/>
                  <v:stroke on="f" joinstyle="miter"/>
                  <v:imagedata r:id="rId236" o:title=""/>
                  <o:lock v:ext="edit" aspectratio="t"/>
                  <w10:wrap type="none"/>
                  <w10:anchorlock/>
                </v:shape>
                <o:OLEObject Type="Embed" ProgID="Origin95.Graph" ShapeID="_x0000_i1184" DrawAspect="Content" ObjectID="_1468075884" r:id="rId235">
                  <o:LockedField>false</o:LockedField>
                </o:OLEObject>
              </w:object>
            </w:r>
          </w:p>
        </w:tc>
      </w:tr>
      <w:tr w14:paraId="08381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D541953">
            <w:pPr>
              <w:spacing w:line="252" w:lineRule="auto"/>
              <w:jc w:val="center"/>
              <w:rPr>
                <w:rFonts w:hint="eastAsia"/>
                <w:sz w:val="20"/>
              </w:rPr>
            </w:pPr>
            <w:r>
              <w:rPr>
                <w:rFonts w:ascii="Times New Roman" w:hAnsi="Times New Roman" w:cs="Times New Roman"/>
                <w:sz w:val="20"/>
                <w:szCs w:val="18"/>
              </w:rPr>
              <w:t xml:space="preserve">(g) </w:t>
            </w:r>
            <w:r>
              <w:rPr>
                <w:rFonts w:ascii="Times New Roman" w:hAnsi="Times New Roman" w:cs="Times New Roman"/>
                <w:i/>
                <w:iCs/>
                <w:sz w:val="20"/>
                <w:szCs w:val="18"/>
              </w:rPr>
              <w:t>P</w:t>
            </w:r>
            <w:r>
              <w:rPr>
                <w:rFonts w:ascii="Times New Roman" w:hAnsi="Times New Roman" w:cs="Times New Roman"/>
                <w:sz w:val="20"/>
                <w:szCs w:val="18"/>
                <w:vertAlign w:val="subscript"/>
              </w:rPr>
              <w:t>7</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1</w: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E5C7193">
            <w:pPr>
              <w:spacing w:line="252" w:lineRule="auto"/>
              <w:jc w:val="center"/>
              <w:rPr>
                <w:rFonts w:hint="eastAsia"/>
                <w:sz w:val="20"/>
              </w:rPr>
            </w:pPr>
            <w:r>
              <w:rPr>
                <w:rFonts w:ascii="Times New Roman" w:hAnsi="Times New Roman" w:cs="Times New Roman"/>
                <w:sz w:val="20"/>
                <w:szCs w:val="18"/>
              </w:rPr>
              <w:t xml:space="preserve">(h) </w:t>
            </w:r>
            <w:r>
              <w:rPr>
                <w:rFonts w:ascii="Times New Roman" w:hAnsi="Times New Roman" w:cs="Times New Roman"/>
                <w:i/>
                <w:iCs/>
                <w:sz w:val="20"/>
                <w:szCs w:val="18"/>
              </w:rPr>
              <w:t>P</w:t>
            </w:r>
            <w:r>
              <w:rPr>
                <w:rFonts w:ascii="Times New Roman" w:hAnsi="Times New Roman" w:cs="Times New Roman"/>
                <w:sz w:val="20"/>
                <w:szCs w:val="18"/>
                <w:vertAlign w:val="subscript"/>
              </w:rPr>
              <w:t>8</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1</w: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B7DE7F2">
            <w:pPr>
              <w:spacing w:line="252" w:lineRule="auto"/>
              <w:jc w:val="center"/>
              <w:rPr>
                <w:rFonts w:hint="eastAsia"/>
                <w:sz w:val="20"/>
              </w:rPr>
            </w:pPr>
            <w:r>
              <w:rPr>
                <w:rFonts w:ascii="Times New Roman" w:hAnsi="Times New Roman" w:cs="Times New Roman"/>
                <w:sz w:val="20"/>
                <w:szCs w:val="18"/>
              </w:rPr>
              <w:t xml:space="preserve">(i) </w:t>
            </w:r>
            <w:r>
              <w:rPr>
                <w:rFonts w:ascii="Times New Roman" w:hAnsi="Times New Roman" w:cs="Times New Roman"/>
                <w:i/>
                <w:iCs/>
                <w:sz w:val="20"/>
                <w:szCs w:val="18"/>
              </w:rPr>
              <w:t>P</w:t>
            </w:r>
            <w:r>
              <w:rPr>
                <w:rFonts w:ascii="Times New Roman" w:hAnsi="Times New Roman" w:cs="Times New Roman"/>
                <w:sz w:val="20"/>
                <w:szCs w:val="18"/>
                <w:vertAlign w:val="subscript"/>
              </w:rPr>
              <w:t>9</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1</w:t>
            </w:r>
          </w:p>
        </w:tc>
      </w:tr>
      <w:tr w14:paraId="31D3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0"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BBFA2BC">
            <w:pPr>
              <w:spacing w:line="252" w:lineRule="auto"/>
              <w:jc w:val="center"/>
              <w:rPr>
                <w:rFonts w:ascii="Times New Roman" w:hAnsi="Times New Roman" w:cs="Times New Roman"/>
                <w:sz w:val="18"/>
                <w:szCs w:val="18"/>
              </w:rPr>
            </w:pPr>
            <w:r>
              <w:object>
                <v:shape id="_x0000_i1185" o:spt="75" type="#_x0000_t75" style="height:113.95pt;width:147.75pt;" o:ole="t" filled="f" o:preferrelative="t" stroked="f" coordsize="21600,21600">
                  <v:path/>
                  <v:fill on="f" focussize="0,0"/>
                  <v:stroke on="f" joinstyle="miter"/>
                  <v:imagedata r:id="rId238" o:title=""/>
                  <o:lock v:ext="edit" aspectratio="t"/>
                  <w10:wrap type="none"/>
                  <w10:anchorlock/>
                </v:shape>
                <o:OLEObject Type="Embed" ProgID="Origin95.Graph" ShapeID="_x0000_i1185" DrawAspect="Content" ObjectID="_1468075885" r:id="rId237">
                  <o:LockedField>false</o:LockedField>
                </o:OLEObject>
              </w:object>
            </w:r>
          </w:p>
        </w:tc>
      </w:tr>
      <w:tr w14:paraId="767D1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0"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06F81653">
            <w:pPr>
              <w:spacing w:line="252" w:lineRule="auto"/>
              <w:jc w:val="center"/>
              <w:rPr>
                <w:rFonts w:ascii="Times New Roman" w:hAnsi="Times New Roman" w:cs="Times New Roman"/>
                <w:sz w:val="18"/>
                <w:szCs w:val="18"/>
              </w:rPr>
            </w:pPr>
            <w:r>
              <w:rPr>
                <w:rFonts w:ascii="Times New Roman" w:hAnsi="Times New Roman" w:cs="Times New Roman"/>
                <w:sz w:val="20"/>
                <w:szCs w:val="18"/>
              </w:rPr>
              <w:t xml:space="preserve">(j) </w:t>
            </w:r>
            <w:r>
              <w:rPr>
                <w:rFonts w:ascii="Times New Roman" w:hAnsi="Times New Roman" w:cs="Times New Roman"/>
                <w:i/>
                <w:iCs/>
                <w:sz w:val="20"/>
                <w:szCs w:val="18"/>
              </w:rPr>
              <w:t>P</w:t>
            </w:r>
            <w:r>
              <w:rPr>
                <w:rFonts w:ascii="Times New Roman" w:hAnsi="Times New Roman" w:cs="Times New Roman"/>
                <w:sz w:val="20"/>
                <w:szCs w:val="18"/>
                <w:vertAlign w:val="subscript"/>
              </w:rPr>
              <w:t>10</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1</w:t>
            </w:r>
          </w:p>
        </w:tc>
      </w:tr>
    </w:tbl>
    <w:p w14:paraId="23A51D07">
      <w:pPr>
        <w:tabs>
          <w:tab w:val="left" w:pos="7770"/>
        </w:tabs>
        <w:spacing w:line="252" w:lineRule="auto"/>
        <w:rPr>
          <w:rFonts w:ascii="Times New Roman" w:hAnsi="Times New Roman" w:cs="Times New Roman"/>
          <w:sz w:val="20"/>
          <w:szCs w:val="20"/>
        </w:rPr>
      </w:pPr>
      <w:r>
        <w:rPr>
          <w:rFonts w:ascii="Times New Roman" w:hAnsi="Times New Roman" w:cs="Times New Roman"/>
          <w:b/>
          <w:bCs/>
          <w:sz w:val="20"/>
          <w:szCs w:val="20"/>
        </w:rPr>
        <w:t xml:space="preserve">Fig. S4. </w:t>
      </w:r>
      <w:r>
        <w:rPr>
          <w:rFonts w:ascii="Times New Roman" w:hAnsi="Times New Roman" w:cs="Times New Roman"/>
          <w:sz w:val="20"/>
          <w:szCs w:val="20"/>
        </w:rPr>
        <w:t xml:space="preserve">IGD convergence traces of KC-SADE versus the </w:t>
      </w:r>
      <w:r>
        <w:rPr>
          <w:rFonts w:ascii="Times New Roman" w:hAnsi="Times New Roman" w:cs="Times New Roman"/>
          <w:smallCaps/>
          <w:sz w:val="20"/>
          <w:szCs w:val="20"/>
        </w:rPr>
        <w:t>NSGA-II</w:t>
      </w:r>
      <w:r>
        <w:rPr>
          <w:rFonts w:ascii="Times New Roman" w:hAnsi="Times New Roman" w:cs="Times New Roman"/>
          <w:sz w:val="20"/>
          <w:szCs w:val="20"/>
        </w:rPr>
        <w:t>, MO-MFEA, MO-MFEA-II, ME-SADE, TMO-MFEA, and EMT-PD on</w:t>
      </w:r>
      <w:r>
        <w:rPr>
          <w:rFonts w:ascii="Times New Roman" w:hAnsi="Times New Roman" w:cs="Times New Roman"/>
          <w:i/>
          <w:iCs/>
          <w:sz w:val="20"/>
          <w:szCs w:val="20"/>
        </w:rPr>
        <w:t xml:space="preserve"> T</w:t>
      </w:r>
      <w:r>
        <w:rPr>
          <w:rFonts w:ascii="Times New Roman" w:hAnsi="Times New Roman" w:cs="Times New Roman"/>
          <w:sz w:val="20"/>
          <w:szCs w:val="20"/>
          <w:vertAlign w:val="subscript"/>
        </w:rPr>
        <w:t>1</w:t>
      </w:r>
      <w:r>
        <w:rPr>
          <w:rFonts w:ascii="Times New Roman" w:hAnsi="Times New Roman" w:cs="Times New Roman"/>
          <w:sz w:val="20"/>
          <w:szCs w:val="20"/>
        </w:rPr>
        <w:t xml:space="preserve"> of test suite 3.</w:t>
      </w:r>
    </w:p>
    <w:p w14:paraId="7AF0D652">
      <w:pPr>
        <w:rPr>
          <w:rFonts w:ascii="Times New Roman" w:hAnsi="Times New Roman" w:cs="Times New Roman"/>
        </w:rPr>
        <w:sectPr>
          <w:type w:val="continuous"/>
          <w:pgSz w:w="12242" w:h="15842"/>
          <w:pgMar w:top="1009" w:right="936" w:bottom="1009" w:left="936" w:header="431" w:footer="431" w:gutter="0"/>
          <w:cols w:space="425" w:num="1"/>
          <w:docGrid w:linePitch="312" w:charSpace="0"/>
        </w:sectPr>
      </w:pPr>
    </w:p>
    <w:p w14:paraId="18C6EAA7">
      <w:pPr>
        <w:rPr>
          <w:rFonts w:ascii="Times New Roman" w:hAnsi="Times New Roman" w:cs="Times New Roman"/>
        </w:rPr>
      </w:pPr>
    </w:p>
    <w:p w14:paraId="2589CFC4">
      <w:pPr>
        <w:rPr>
          <w:rFonts w:ascii="Times New Roman" w:hAnsi="Times New Roman" w:cs="Times New Roman"/>
        </w:rPr>
      </w:pPr>
    </w:p>
    <w:p w14:paraId="65B6959B">
      <w:pPr>
        <w:rPr>
          <w:rFonts w:ascii="Times New Roman" w:hAnsi="Times New Roman" w:cs="Times New Roman"/>
        </w:rPr>
      </w:pPr>
    </w:p>
    <w:p w14:paraId="28F43CC6">
      <w:pPr>
        <w:rPr>
          <w:rFonts w:ascii="Times New Roman" w:hAnsi="Times New Roman" w:cs="Times New Roman"/>
        </w:rPr>
      </w:pPr>
    </w:p>
    <w:p w14:paraId="5CE238D0">
      <w:pPr>
        <w:rPr>
          <w:rFonts w:ascii="Times New Roman" w:hAnsi="Times New Roman" w:cs="Times New Roman"/>
        </w:rPr>
      </w:pPr>
    </w:p>
    <w:p w14:paraId="3CFBDC83">
      <w:pPr>
        <w:rPr>
          <w:rFonts w:ascii="Times New Roman" w:hAnsi="Times New Roman" w:cs="Times New Roman"/>
        </w:rPr>
      </w:pPr>
    </w:p>
    <w:p w14:paraId="3DAE4BC6">
      <w:pPr>
        <w:rPr>
          <w:rFonts w:ascii="Times New Roman" w:hAnsi="Times New Roman" w:cs="Times New Roman"/>
        </w:rPr>
      </w:pPr>
    </w:p>
    <w:p w14:paraId="58EBD2BD">
      <w:pPr>
        <w:rPr>
          <w:rFonts w:ascii="Times New Roman" w:hAnsi="Times New Roman" w:cs="Times New Roman"/>
        </w:rPr>
      </w:pPr>
    </w:p>
    <w:p w14:paraId="05782398">
      <w:pPr>
        <w:rPr>
          <w:rFonts w:ascii="Times New Roman" w:hAnsi="Times New Roman" w:cs="Times New Roman"/>
        </w:rPr>
      </w:pPr>
    </w:p>
    <w:p w14:paraId="57E94D76">
      <w:pPr>
        <w:rPr>
          <w:rFonts w:ascii="Times New Roman" w:hAnsi="Times New Roman" w:cs="Times New Roman"/>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3"/>
        <w:gridCol w:w="3453"/>
        <w:gridCol w:w="3454"/>
      </w:tblGrid>
      <w:tr w14:paraId="2F305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48A6AB2">
            <w:pPr>
              <w:spacing w:line="252" w:lineRule="auto"/>
              <w:jc w:val="center"/>
              <w:rPr>
                <w:rFonts w:hint="eastAsia"/>
              </w:rPr>
            </w:pPr>
            <w:r>
              <w:object>
                <v:shape id="_x0000_i1186" o:spt="75" type="#_x0000_t75" style="height:113.95pt;width:147.75pt;" o:ole="t" filled="f" o:preferrelative="t" stroked="f" coordsize="21600,21600">
                  <v:path/>
                  <v:fill on="f" focussize="0,0"/>
                  <v:stroke on="f" joinstyle="miter"/>
                  <v:imagedata r:id="rId240" o:title=""/>
                  <o:lock v:ext="edit" aspectratio="t"/>
                  <w10:wrap type="none"/>
                  <w10:anchorlock/>
                </v:shape>
                <o:OLEObject Type="Embed" ProgID="Origin95.Graph" ShapeID="_x0000_i1186" DrawAspect="Content" ObjectID="_1468075886" r:id="rId239">
                  <o:LockedField>false</o:LockedField>
                </o:OLEObject>
              </w:objec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D2C06AB">
            <w:pPr>
              <w:spacing w:line="252" w:lineRule="auto"/>
              <w:jc w:val="center"/>
              <w:rPr>
                <w:rFonts w:hint="eastAsia"/>
              </w:rPr>
            </w:pPr>
            <w:r>
              <w:object>
                <v:shape id="_x0000_i1187" o:spt="75" type="#_x0000_t75" style="height:113.95pt;width:147.75pt;" o:ole="t" filled="f" o:preferrelative="t" stroked="f" coordsize="21600,21600">
                  <v:path/>
                  <v:fill on="f" focussize="0,0"/>
                  <v:stroke on="f" joinstyle="miter"/>
                  <v:imagedata r:id="rId242" o:title=""/>
                  <o:lock v:ext="edit" aspectratio="t"/>
                  <w10:wrap type="none"/>
                  <w10:anchorlock/>
                </v:shape>
                <o:OLEObject Type="Embed" ProgID="Origin95.Graph" ShapeID="_x0000_i1187" DrawAspect="Content" ObjectID="_1468075887" r:id="rId241">
                  <o:LockedField>false</o:LockedField>
                </o:OLEObject>
              </w:objec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D08A1B4">
            <w:pPr>
              <w:spacing w:line="252" w:lineRule="auto"/>
              <w:jc w:val="center"/>
              <w:rPr>
                <w:rFonts w:hint="eastAsia"/>
              </w:rPr>
            </w:pPr>
            <w:r>
              <w:object>
                <v:shape id="_x0000_i1188" o:spt="75" type="#_x0000_t75" style="height:113.95pt;width:147.75pt;" o:ole="t" filled="f" o:preferrelative="t" stroked="f" coordsize="21600,21600">
                  <v:path/>
                  <v:fill on="f" focussize="0,0"/>
                  <v:stroke on="f" joinstyle="miter"/>
                  <v:imagedata r:id="rId244" o:title=""/>
                  <o:lock v:ext="edit" aspectratio="t"/>
                  <w10:wrap type="none"/>
                  <w10:anchorlock/>
                </v:shape>
                <o:OLEObject Type="Embed" ProgID="Origin95.Graph" ShapeID="_x0000_i1188" DrawAspect="Content" ObjectID="_1468075888" r:id="rId243">
                  <o:LockedField>false</o:LockedField>
                </o:OLEObject>
              </w:object>
            </w:r>
          </w:p>
        </w:tc>
      </w:tr>
      <w:tr w14:paraId="58469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C321137">
            <w:pPr>
              <w:spacing w:line="252" w:lineRule="auto"/>
              <w:jc w:val="center"/>
              <w:rPr>
                <w:rFonts w:hint="eastAsia"/>
                <w:sz w:val="20"/>
              </w:rPr>
            </w:pPr>
            <w:r>
              <w:rPr>
                <w:rFonts w:ascii="Times New Roman" w:hAnsi="Times New Roman" w:cs="Times New Roman"/>
                <w:sz w:val="20"/>
                <w:szCs w:val="18"/>
              </w:rPr>
              <w:t xml:space="preserve">(a) </w:t>
            </w:r>
            <w:r>
              <w:rPr>
                <w:rFonts w:ascii="Times New Roman" w:hAnsi="Times New Roman" w:cs="Times New Roman"/>
                <w:i/>
                <w:iCs/>
                <w:sz w:val="20"/>
                <w:szCs w:val="18"/>
              </w:rPr>
              <w:t>P</w:t>
            </w:r>
            <w:r>
              <w:rPr>
                <w:rFonts w:ascii="Times New Roman" w:hAnsi="Times New Roman" w:cs="Times New Roman"/>
                <w:sz w:val="20"/>
                <w:szCs w:val="18"/>
                <w:vertAlign w:val="subscript"/>
              </w:rPr>
              <w:t>1</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7CB5587">
            <w:pPr>
              <w:spacing w:line="252" w:lineRule="auto"/>
              <w:jc w:val="center"/>
              <w:rPr>
                <w:rFonts w:hint="eastAsia"/>
                <w:sz w:val="20"/>
              </w:rPr>
            </w:pPr>
            <w:r>
              <w:rPr>
                <w:rFonts w:ascii="Times New Roman" w:hAnsi="Times New Roman" w:cs="Times New Roman"/>
                <w:sz w:val="20"/>
                <w:szCs w:val="18"/>
              </w:rPr>
              <w:t xml:space="preserve">(b) </w:t>
            </w:r>
            <w:r>
              <w:rPr>
                <w:rFonts w:ascii="Times New Roman" w:hAnsi="Times New Roman" w:cs="Times New Roman"/>
                <w:i/>
                <w:iCs/>
                <w:sz w:val="20"/>
                <w:szCs w:val="18"/>
              </w:rPr>
              <w:t>P</w:t>
            </w:r>
            <w:r>
              <w:rPr>
                <w:rFonts w:ascii="Times New Roman" w:hAnsi="Times New Roman" w:cs="Times New Roman"/>
                <w:sz w:val="20"/>
                <w:szCs w:val="18"/>
                <w:vertAlign w:val="subscript"/>
              </w:rPr>
              <w:t>2</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E9D0146">
            <w:pPr>
              <w:spacing w:line="252" w:lineRule="auto"/>
              <w:jc w:val="center"/>
              <w:rPr>
                <w:rFonts w:hint="eastAsia"/>
                <w:sz w:val="20"/>
              </w:rPr>
            </w:pPr>
            <w:r>
              <w:rPr>
                <w:rFonts w:ascii="Times New Roman" w:hAnsi="Times New Roman" w:cs="Times New Roman"/>
                <w:sz w:val="20"/>
                <w:szCs w:val="18"/>
              </w:rPr>
              <w:t xml:space="preserve">(c) </w:t>
            </w:r>
            <w:r>
              <w:rPr>
                <w:rFonts w:ascii="Times New Roman" w:hAnsi="Times New Roman" w:cs="Times New Roman"/>
                <w:i/>
                <w:iCs/>
                <w:sz w:val="20"/>
                <w:szCs w:val="18"/>
              </w:rPr>
              <w:t>P</w:t>
            </w:r>
            <w:r>
              <w:rPr>
                <w:rFonts w:ascii="Times New Roman" w:hAnsi="Times New Roman" w:cs="Times New Roman"/>
                <w:sz w:val="20"/>
                <w:szCs w:val="18"/>
                <w:vertAlign w:val="subscript"/>
              </w:rPr>
              <w:t>3</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r>
      <w:tr w14:paraId="4791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80654B4">
            <w:pPr>
              <w:spacing w:line="252" w:lineRule="auto"/>
              <w:jc w:val="center"/>
              <w:rPr>
                <w:rFonts w:hint="eastAsia"/>
              </w:rPr>
            </w:pPr>
            <w:r>
              <w:object>
                <v:shape id="_x0000_i1189" o:spt="75" type="#_x0000_t75" style="height:113.95pt;width:147.75pt;" o:ole="t" filled="f" o:preferrelative="t" stroked="f" coordsize="21600,21600">
                  <v:path/>
                  <v:fill on="f" focussize="0,0"/>
                  <v:stroke on="f" joinstyle="miter"/>
                  <v:imagedata r:id="rId246" o:title=""/>
                  <o:lock v:ext="edit" aspectratio="t"/>
                  <w10:wrap type="none"/>
                  <w10:anchorlock/>
                </v:shape>
                <o:OLEObject Type="Embed" ProgID="Origin95.Graph" ShapeID="_x0000_i1189" DrawAspect="Content" ObjectID="_1468075889" r:id="rId245">
                  <o:LockedField>false</o:LockedField>
                </o:OLEObject>
              </w:objec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15EC37D6">
            <w:pPr>
              <w:spacing w:line="252" w:lineRule="auto"/>
              <w:jc w:val="center"/>
              <w:rPr>
                <w:rFonts w:hint="eastAsia"/>
              </w:rPr>
            </w:pPr>
            <w:r>
              <w:object>
                <v:shape id="_x0000_i1190" o:spt="75" type="#_x0000_t75" style="height:113.95pt;width:147.75pt;" o:ole="t" filled="f" o:preferrelative="t" stroked="f" coordsize="21600,21600">
                  <v:path/>
                  <v:fill on="f" focussize="0,0"/>
                  <v:stroke on="f" joinstyle="miter"/>
                  <v:imagedata r:id="rId248" o:title=""/>
                  <o:lock v:ext="edit" aspectratio="t"/>
                  <w10:wrap type="none"/>
                  <w10:anchorlock/>
                </v:shape>
                <o:OLEObject Type="Embed" ProgID="Origin95.Graph" ShapeID="_x0000_i1190" DrawAspect="Content" ObjectID="_1468075890" r:id="rId247">
                  <o:LockedField>false</o:LockedField>
                </o:OLEObject>
              </w:objec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226DA4C">
            <w:pPr>
              <w:spacing w:line="252" w:lineRule="auto"/>
              <w:jc w:val="center"/>
              <w:rPr>
                <w:rFonts w:hint="eastAsia"/>
              </w:rPr>
            </w:pPr>
            <w:r>
              <w:object>
                <v:shape id="_x0000_i1191" o:spt="75" type="#_x0000_t75" style="height:113.95pt;width:147.75pt;" o:ole="t" filled="f" o:preferrelative="t" stroked="f" coordsize="21600,21600">
                  <v:path/>
                  <v:fill on="f" focussize="0,0"/>
                  <v:stroke on="f" joinstyle="miter"/>
                  <v:imagedata r:id="rId250" o:title=""/>
                  <o:lock v:ext="edit" aspectratio="t"/>
                  <w10:wrap type="none"/>
                  <w10:anchorlock/>
                </v:shape>
                <o:OLEObject Type="Embed" ProgID="Origin95.Graph" ShapeID="_x0000_i1191" DrawAspect="Content" ObjectID="_1468075891" r:id="rId249">
                  <o:LockedField>false</o:LockedField>
                </o:OLEObject>
              </w:object>
            </w:r>
          </w:p>
        </w:tc>
      </w:tr>
      <w:tr w14:paraId="3977F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BAAC2CB">
            <w:pPr>
              <w:spacing w:line="252" w:lineRule="auto"/>
              <w:jc w:val="center"/>
              <w:rPr>
                <w:rFonts w:hint="eastAsia"/>
                <w:sz w:val="20"/>
              </w:rPr>
            </w:pPr>
            <w:r>
              <w:rPr>
                <w:rFonts w:ascii="Times New Roman" w:hAnsi="Times New Roman" w:cs="Times New Roman"/>
                <w:sz w:val="20"/>
                <w:szCs w:val="18"/>
              </w:rPr>
              <w:t xml:space="preserve">(d) </w:t>
            </w:r>
            <w:r>
              <w:rPr>
                <w:rFonts w:ascii="Times New Roman" w:hAnsi="Times New Roman" w:cs="Times New Roman"/>
                <w:i/>
                <w:iCs/>
                <w:sz w:val="20"/>
                <w:szCs w:val="18"/>
              </w:rPr>
              <w:t>P</w:t>
            </w:r>
            <w:r>
              <w:rPr>
                <w:rFonts w:ascii="Times New Roman" w:hAnsi="Times New Roman" w:cs="Times New Roman"/>
                <w:sz w:val="20"/>
                <w:szCs w:val="18"/>
                <w:vertAlign w:val="subscript"/>
              </w:rPr>
              <w:t>4</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50FFC342">
            <w:pPr>
              <w:spacing w:line="252" w:lineRule="auto"/>
              <w:jc w:val="center"/>
              <w:rPr>
                <w:rFonts w:hint="eastAsia"/>
                <w:sz w:val="20"/>
              </w:rPr>
            </w:pPr>
            <w:r>
              <w:rPr>
                <w:rFonts w:ascii="Times New Roman" w:hAnsi="Times New Roman" w:cs="Times New Roman"/>
                <w:sz w:val="20"/>
                <w:szCs w:val="18"/>
              </w:rPr>
              <w:t xml:space="preserve">(e) </w:t>
            </w:r>
            <w:r>
              <w:rPr>
                <w:rFonts w:ascii="Times New Roman" w:hAnsi="Times New Roman" w:cs="Times New Roman"/>
                <w:i/>
                <w:iCs/>
                <w:sz w:val="20"/>
                <w:szCs w:val="18"/>
              </w:rPr>
              <w:t>P</w:t>
            </w:r>
            <w:r>
              <w:rPr>
                <w:rFonts w:ascii="Times New Roman" w:hAnsi="Times New Roman" w:cs="Times New Roman"/>
                <w:sz w:val="20"/>
                <w:szCs w:val="18"/>
                <w:vertAlign w:val="subscript"/>
              </w:rPr>
              <w:t>5</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EF288D3">
            <w:pPr>
              <w:spacing w:line="252" w:lineRule="auto"/>
              <w:jc w:val="center"/>
              <w:rPr>
                <w:rFonts w:hint="eastAsia"/>
                <w:sz w:val="20"/>
              </w:rPr>
            </w:pPr>
            <w:r>
              <w:rPr>
                <w:rFonts w:ascii="Times New Roman" w:hAnsi="Times New Roman" w:cs="Times New Roman"/>
                <w:sz w:val="20"/>
                <w:szCs w:val="18"/>
              </w:rPr>
              <w:t xml:space="preserve">(f) </w:t>
            </w:r>
            <w:r>
              <w:rPr>
                <w:rFonts w:ascii="Times New Roman" w:hAnsi="Times New Roman" w:cs="Times New Roman"/>
                <w:i/>
                <w:iCs/>
                <w:sz w:val="20"/>
                <w:szCs w:val="18"/>
              </w:rPr>
              <w:t>P</w:t>
            </w:r>
            <w:r>
              <w:rPr>
                <w:rFonts w:ascii="Times New Roman" w:hAnsi="Times New Roman" w:cs="Times New Roman"/>
                <w:sz w:val="20"/>
                <w:szCs w:val="18"/>
                <w:vertAlign w:val="subscript"/>
              </w:rPr>
              <w:t>6</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r>
      <w:tr w14:paraId="06F6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B16839D">
            <w:pPr>
              <w:spacing w:line="252" w:lineRule="auto"/>
              <w:jc w:val="center"/>
              <w:rPr>
                <w:rFonts w:hint="eastAsia"/>
              </w:rPr>
            </w:pPr>
            <w:r>
              <w:object>
                <v:shape id="_x0000_i1192" o:spt="75" type="#_x0000_t75" style="height:113.95pt;width:147.75pt;" o:ole="t" filled="f" o:preferrelative="t" stroked="f" coordsize="21600,21600">
                  <v:path/>
                  <v:fill on="f" focussize="0,0"/>
                  <v:stroke on="f" joinstyle="miter"/>
                  <v:imagedata r:id="rId252" o:title=""/>
                  <o:lock v:ext="edit" aspectratio="t"/>
                  <w10:wrap type="none"/>
                  <w10:anchorlock/>
                </v:shape>
                <o:OLEObject Type="Embed" ProgID="Origin95.Graph" ShapeID="_x0000_i1192" DrawAspect="Content" ObjectID="_1468075892" r:id="rId251">
                  <o:LockedField>false</o:LockedField>
                </o:OLEObject>
              </w:objec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9C40AFB">
            <w:pPr>
              <w:spacing w:line="252" w:lineRule="auto"/>
              <w:jc w:val="center"/>
              <w:rPr>
                <w:rFonts w:hint="eastAsia"/>
              </w:rPr>
            </w:pPr>
            <w:r>
              <w:object>
                <v:shape id="_x0000_i1193" o:spt="75" type="#_x0000_t75" style="height:113.95pt;width:147.75pt;" o:ole="t" filled="f" o:preferrelative="t" stroked="f" coordsize="21600,21600">
                  <v:path/>
                  <v:fill on="f" focussize="0,0"/>
                  <v:stroke on="f" joinstyle="miter"/>
                  <v:imagedata r:id="rId254" o:title=""/>
                  <o:lock v:ext="edit" aspectratio="t"/>
                  <w10:wrap type="none"/>
                  <w10:anchorlock/>
                </v:shape>
                <o:OLEObject Type="Embed" ProgID="Origin95.Graph" ShapeID="_x0000_i1193" DrawAspect="Content" ObjectID="_1468075893" r:id="rId253">
                  <o:LockedField>false</o:LockedField>
                </o:OLEObject>
              </w:objec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0E61D12">
            <w:pPr>
              <w:spacing w:line="252" w:lineRule="auto"/>
              <w:jc w:val="center"/>
              <w:rPr>
                <w:rFonts w:hint="eastAsia"/>
              </w:rPr>
            </w:pPr>
            <w:r>
              <w:object>
                <v:shape id="_x0000_i1194" o:spt="75" type="#_x0000_t75" style="height:113.95pt;width:147.75pt;" o:ole="t" filled="f" o:preferrelative="t" stroked="f" coordsize="21600,21600">
                  <v:path/>
                  <v:fill on="f" focussize="0,0"/>
                  <v:stroke on="f" joinstyle="miter"/>
                  <v:imagedata r:id="rId256" o:title=""/>
                  <o:lock v:ext="edit" aspectratio="t"/>
                  <w10:wrap type="none"/>
                  <w10:anchorlock/>
                </v:shape>
                <o:OLEObject Type="Embed" ProgID="Origin95.Graph" ShapeID="_x0000_i1194" DrawAspect="Content" ObjectID="_1468075894" r:id="rId255">
                  <o:LockedField>false</o:LockedField>
                </o:OLEObject>
              </w:object>
            </w:r>
          </w:p>
        </w:tc>
      </w:tr>
      <w:tr w14:paraId="6A67A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74BF6AF">
            <w:pPr>
              <w:spacing w:line="252" w:lineRule="auto"/>
              <w:jc w:val="center"/>
              <w:rPr>
                <w:rFonts w:hint="eastAsia"/>
                <w:sz w:val="20"/>
              </w:rPr>
            </w:pPr>
            <w:r>
              <w:rPr>
                <w:rFonts w:ascii="Times New Roman" w:hAnsi="Times New Roman" w:cs="Times New Roman"/>
                <w:sz w:val="20"/>
                <w:szCs w:val="18"/>
              </w:rPr>
              <w:t xml:space="preserve">(g) </w:t>
            </w:r>
            <w:r>
              <w:rPr>
                <w:rFonts w:ascii="Times New Roman" w:hAnsi="Times New Roman" w:cs="Times New Roman"/>
                <w:i/>
                <w:iCs/>
                <w:sz w:val="20"/>
                <w:szCs w:val="18"/>
              </w:rPr>
              <w:t>P</w:t>
            </w:r>
            <w:r>
              <w:rPr>
                <w:rFonts w:ascii="Times New Roman" w:hAnsi="Times New Roman" w:cs="Times New Roman"/>
                <w:sz w:val="20"/>
                <w:szCs w:val="18"/>
                <w:vertAlign w:val="subscript"/>
              </w:rPr>
              <w:t>7</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c>
          <w:tcPr>
            <w:tcW w:w="345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84353AB">
            <w:pPr>
              <w:spacing w:line="252" w:lineRule="auto"/>
              <w:jc w:val="center"/>
              <w:rPr>
                <w:rFonts w:hint="eastAsia"/>
                <w:sz w:val="20"/>
              </w:rPr>
            </w:pPr>
            <w:r>
              <w:rPr>
                <w:rFonts w:ascii="Times New Roman" w:hAnsi="Times New Roman" w:cs="Times New Roman"/>
                <w:sz w:val="20"/>
                <w:szCs w:val="18"/>
              </w:rPr>
              <w:t xml:space="preserve">(h) </w:t>
            </w:r>
            <w:r>
              <w:rPr>
                <w:rFonts w:ascii="Times New Roman" w:hAnsi="Times New Roman" w:cs="Times New Roman"/>
                <w:i/>
                <w:iCs/>
                <w:sz w:val="20"/>
                <w:szCs w:val="18"/>
              </w:rPr>
              <w:t>P</w:t>
            </w:r>
            <w:r>
              <w:rPr>
                <w:rFonts w:ascii="Times New Roman" w:hAnsi="Times New Roman" w:cs="Times New Roman"/>
                <w:sz w:val="20"/>
                <w:szCs w:val="18"/>
                <w:vertAlign w:val="subscript"/>
              </w:rPr>
              <w:t>8</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c>
          <w:tcPr>
            <w:tcW w:w="3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39ED9486">
            <w:pPr>
              <w:spacing w:line="252" w:lineRule="auto"/>
              <w:jc w:val="center"/>
              <w:rPr>
                <w:rFonts w:hint="eastAsia"/>
                <w:sz w:val="20"/>
              </w:rPr>
            </w:pPr>
            <w:r>
              <w:rPr>
                <w:rFonts w:ascii="Times New Roman" w:hAnsi="Times New Roman" w:cs="Times New Roman"/>
                <w:sz w:val="20"/>
                <w:szCs w:val="18"/>
              </w:rPr>
              <w:t xml:space="preserve">(i) </w:t>
            </w:r>
            <w:r>
              <w:rPr>
                <w:rFonts w:ascii="Times New Roman" w:hAnsi="Times New Roman" w:cs="Times New Roman"/>
                <w:i/>
                <w:iCs/>
                <w:sz w:val="20"/>
                <w:szCs w:val="18"/>
              </w:rPr>
              <w:t>P</w:t>
            </w:r>
            <w:r>
              <w:rPr>
                <w:rFonts w:ascii="Times New Roman" w:hAnsi="Times New Roman" w:cs="Times New Roman"/>
                <w:sz w:val="20"/>
                <w:szCs w:val="18"/>
                <w:vertAlign w:val="subscript"/>
              </w:rPr>
              <w:t>9</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r>
      <w:tr w14:paraId="2CD78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0"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51EE22D">
            <w:pPr>
              <w:spacing w:line="252" w:lineRule="auto"/>
              <w:jc w:val="center"/>
              <w:rPr>
                <w:rFonts w:ascii="Times New Roman" w:hAnsi="Times New Roman" w:cs="Times New Roman"/>
                <w:sz w:val="18"/>
                <w:szCs w:val="18"/>
              </w:rPr>
            </w:pPr>
            <w:r>
              <w:object>
                <v:shape id="_x0000_i1195" o:spt="75" type="#_x0000_t75" style="height:113.95pt;width:147.75pt;" o:ole="t" filled="f" o:preferrelative="t" stroked="f" coordsize="21600,21600">
                  <v:path/>
                  <v:fill on="f" focussize="0,0"/>
                  <v:stroke on="f" joinstyle="miter"/>
                  <v:imagedata r:id="rId258" o:title=""/>
                  <o:lock v:ext="edit" aspectratio="t"/>
                  <w10:wrap type="none"/>
                  <w10:anchorlock/>
                </v:shape>
                <o:OLEObject Type="Embed" ProgID="Origin95.Graph" ShapeID="_x0000_i1195" DrawAspect="Content" ObjectID="_1468075895" r:id="rId257">
                  <o:LockedField>false</o:LockedField>
                </o:OLEObject>
              </w:object>
            </w:r>
          </w:p>
        </w:tc>
      </w:tr>
      <w:tr w14:paraId="6B73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0"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648C0A47">
            <w:pPr>
              <w:spacing w:line="252" w:lineRule="auto"/>
              <w:jc w:val="center"/>
              <w:rPr>
                <w:rFonts w:ascii="Times New Roman" w:hAnsi="Times New Roman" w:cs="Times New Roman"/>
                <w:sz w:val="18"/>
                <w:szCs w:val="18"/>
              </w:rPr>
            </w:pPr>
            <w:r>
              <w:rPr>
                <w:rFonts w:ascii="Times New Roman" w:hAnsi="Times New Roman" w:cs="Times New Roman"/>
                <w:sz w:val="20"/>
                <w:szCs w:val="18"/>
              </w:rPr>
              <w:t xml:space="preserve">(j) </w:t>
            </w:r>
            <w:r>
              <w:rPr>
                <w:rFonts w:ascii="Times New Roman" w:hAnsi="Times New Roman" w:cs="Times New Roman"/>
                <w:i/>
                <w:iCs/>
                <w:sz w:val="20"/>
                <w:szCs w:val="18"/>
              </w:rPr>
              <w:t>P</w:t>
            </w:r>
            <w:r>
              <w:rPr>
                <w:rFonts w:ascii="Times New Roman" w:hAnsi="Times New Roman" w:cs="Times New Roman"/>
                <w:sz w:val="20"/>
                <w:szCs w:val="18"/>
                <w:vertAlign w:val="subscript"/>
              </w:rPr>
              <w:t>10</w:t>
            </w:r>
            <w:r>
              <w:rPr>
                <w:rFonts w:ascii="Times New Roman" w:hAnsi="Times New Roman" w:cs="Times New Roman"/>
                <w:sz w:val="20"/>
                <w:szCs w:val="18"/>
              </w:rPr>
              <w:t>-</w:t>
            </w:r>
            <w:r>
              <w:rPr>
                <w:rFonts w:ascii="Times New Roman" w:hAnsi="Times New Roman" w:cs="Times New Roman"/>
                <w:i/>
                <w:iCs/>
                <w:sz w:val="20"/>
                <w:szCs w:val="18"/>
              </w:rPr>
              <w:t>T</w:t>
            </w:r>
            <w:r>
              <w:rPr>
                <w:rFonts w:ascii="Times New Roman" w:hAnsi="Times New Roman" w:cs="Times New Roman"/>
                <w:iCs/>
                <w:sz w:val="20"/>
                <w:szCs w:val="18"/>
                <w:vertAlign w:val="subscript"/>
              </w:rPr>
              <w:t>2</w:t>
            </w:r>
          </w:p>
        </w:tc>
      </w:tr>
    </w:tbl>
    <w:p w14:paraId="23F02A6D">
      <w:pPr>
        <w:tabs>
          <w:tab w:val="left" w:pos="7770"/>
        </w:tabs>
        <w:spacing w:line="252" w:lineRule="auto"/>
        <w:rPr>
          <w:rFonts w:ascii="Times New Roman" w:hAnsi="Times New Roman" w:cs="Times New Roman"/>
          <w:sz w:val="20"/>
          <w:szCs w:val="20"/>
        </w:rPr>
      </w:pPr>
      <w:r>
        <w:rPr>
          <w:rFonts w:ascii="Times New Roman" w:hAnsi="Times New Roman" w:cs="Times New Roman"/>
          <w:b/>
          <w:bCs/>
          <w:sz w:val="20"/>
          <w:szCs w:val="20"/>
        </w:rPr>
        <w:t xml:space="preserve">Fig. S5. </w:t>
      </w:r>
      <w:r>
        <w:rPr>
          <w:rFonts w:ascii="Times New Roman" w:hAnsi="Times New Roman" w:cs="Times New Roman"/>
          <w:sz w:val="20"/>
          <w:szCs w:val="20"/>
        </w:rPr>
        <w:t xml:space="preserve">IGD convergence traces of KC-SADE versus the </w:t>
      </w:r>
      <w:r>
        <w:rPr>
          <w:rFonts w:ascii="Times New Roman" w:hAnsi="Times New Roman" w:cs="Times New Roman"/>
          <w:smallCaps/>
          <w:sz w:val="20"/>
          <w:szCs w:val="20"/>
        </w:rPr>
        <w:t>NSGA-II</w:t>
      </w:r>
      <w:r>
        <w:rPr>
          <w:rFonts w:ascii="Times New Roman" w:hAnsi="Times New Roman" w:cs="Times New Roman"/>
          <w:sz w:val="20"/>
          <w:szCs w:val="20"/>
        </w:rPr>
        <w:t>, MO-MFEA, MO-MFEA-II, ME-SADE, TMO-MFEA, and EMT-PD on</w:t>
      </w:r>
      <w:r>
        <w:rPr>
          <w:rFonts w:ascii="Times New Roman" w:hAnsi="Times New Roman" w:cs="Times New Roman"/>
          <w:i/>
          <w:iCs/>
          <w:sz w:val="20"/>
          <w:szCs w:val="20"/>
        </w:rPr>
        <w:t xml:space="preserve"> T</w:t>
      </w:r>
      <w:r>
        <w:rPr>
          <w:rFonts w:ascii="Times New Roman" w:hAnsi="Times New Roman" w:cs="Times New Roman"/>
          <w:sz w:val="20"/>
          <w:szCs w:val="20"/>
          <w:vertAlign w:val="subscript"/>
        </w:rPr>
        <w:t>2</w:t>
      </w:r>
      <w:r>
        <w:rPr>
          <w:rFonts w:ascii="Times New Roman" w:hAnsi="Times New Roman" w:cs="Times New Roman"/>
          <w:sz w:val="20"/>
          <w:szCs w:val="20"/>
        </w:rPr>
        <w:t xml:space="preserve"> of test suite 3.</w:t>
      </w:r>
    </w:p>
    <w:p w14:paraId="00078A62">
      <w:pPr>
        <w:rPr>
          <w:rFonts w:ascii="Times New Roman" w:hAnsi="Times New Roman" w:cs="Times New Roman"/>
        </w:rPr>
      </w:pPr>
    </w:p>
    <w:p w14:paraId="38B6BFCA">
      <w:pPr>
        <w:rPr>
          <w:rFonts w:hint="eastAsia"/>
        </w:rPr>
      </w:pPr>
    </w:p>
    <w:p w14:paraId="516BB250">
      <w:pPr>
        <w:rPr>
          <w:rFonts w:hint="eastAsia"/>
        </w:rPr>
      </w:pPr>
    </w:p>
    <w:p w14:paraId="620BA2EA">
      <w:pPr>
        <w:rPr>
          <w:rFonts w:hint="eastAsia"/>
        </w:rPr>
      </w:pPr>
    </w:p>
    <w:p w14:paraId="7E3609E9">
      <w:pPr>
        <w:rPr>
          <w:rFonts w:hint="eastAsia"/>
        </w:rPr>
      </w:pPr>
    </w:p>
    <w:p w14:paraId="52604CD9">
      <w:pPr>
        <w:rPr>
          <w:rFonts w:hint="eastAsia"/>
        </w:rPr>
      </w:pPr>
    </w:p>
    <w:p w14:paraId="2F5ED4E4">
      <w:pPr>
        <w:rPr>
          <w:rFonts w:hint="eastAsia"/>
        </w:rPr>
      </w:pPr>
    </w:p>
    <w:p w14:paraId="553E8021">
      <w:pPr>
        <w:rPr>
          <w:rFonts w:hint="eastAsia"/>
        </w:rPr>
      </w:pPr>
    </w:p>
    <w:p w14:paraId="28CAA502">
      <w:pPr>
        <w:rPr>
          <w:rFonts w:hint="eastAsia"/>
        </w:rPr>
      </w:pPr>
    </w:p>
    <w:p w14:paraId="1B7AC0E6">
      <w:pPr>
        <w:rPr>
          <w:rFonts w:hint="eastAsia"/>
        </w:rPr>
      </w:pPr>
    </w:p>
    <w:p w14:paraId="733F9AB3">
      <w:pPr>
        <w:rPr>
          <w:rFonts w:hint="eastAsia"/>
        </w:rPr>
      </w:pPr>
    </w:p>
    <w:p w14:paraId="33435712">
      <w:pPr>
        <w:pStyle w:val="3"/>
        <w:spacing w:before="120" w:after="60" w:line="240" w:lineRule="auto"/>
        <w:rPr>
          <w:rFonts w:ascii="Times New Roman" w:hAnsi="Times New Roman" w:cs="Times New Roman"/>
          <w:b w:val="0"/>
          <w:bCs w:val="0"/>
          <w:i/>
          <w:iCs/>
          <w:sz w:val="20"/>
          <w:szCs w:val="20"/>
        </w:rPr>
        <w:sectPr>
          <w:type w:val="continuous"/>
          <w:pgSz w:w="12242" w:h="15842"/>
          <w:pgMar w:top="1009" w:right="936" w:bottom="1009" w:left="936" w:header="431" w:footer="431" w:gutter="0"/>
          <w:cols w:space="425" w:num="1"/>
          <w:docGrid w:linePitch="312" w:charSpace="0"/>
        </w:sectPr>
      </w:pPr>
    </w:p>
    <w:p w14:paraId="2B35A6C5">
      <w:pPr>
        <w:pStyle w:val="4"/>
        <w:spacing w:before="120" w:after="60" w:line="240" w:lineRule="auto"/>
        <w:rPr>
          <w:rFonts w:ascii="Times New Roman" w:hAnsi="Times New Roman" w:eastAsia="宋体" w:cs="Times New Roman"/>
          <w:b w:val="0"/>
          <w:bCs w:val="0"/>
          <w:i/>
          <w:iCs/>
          <w:kern w:val="0"/>
          <w:sz w:val="20"/>
          <w:szCs w:val="20"/>
        </w:rPr>
      </w:pPr>
      <w:bookmarkStart w:id="6" w:name="_Hlk160440204"/>
      <w:r>
        <w:rPr>
          <w:rFonts w:ascii="Times New Roman" w:hAnsi="Times New Roman" w:cs="Times New Roman"/>
          <w:b w:val="0"/>
          <w:bCs w:val="0"/>
          <w:i/>
          <w:iCs/>
          <w:sz w:val="20"/>
          <w:szCs w:val="20"/>
        </w:rPr>
        <w:t>C. Comparison of Computational Time</w:t>
      </w:r>
    </w:p>
    <w:p w14:paraId="13333E89">
      <w:pPr>
        <w:spacing w:line="252" w:lineRule="auto"/>
        <w:ind w:firstLine="204"/>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I</w:t>
      </w:r>
      <w:r>
        <w:rPr>
          <w:rFonts w:ascii="Times New Roman" w:hAnsi="Times New Roman" w:eastAsia="宋体" w:cs="Times New Roman"/>
          <w:kern w:val="0"/>
          <w:sz w:val="20"/>
          <w:szCs w:val="20"/>
        </w:rPr>
        <w:t>n order to represent the running time of different compared algorithms, Table SⅥ shows the computational time of KC-SADE and its peers when solving complex test suite 2.</w:t>
      </w:r>
      <w:r>
        <w:t xml:space="preserve"> </w:t>
      </w:r>
      <w:r>
        <w:rPr>
          <w:rFonts w:ascii="Times New Roman" w:hAnsi="Times New Roman" w:eastAsia="宋体" w:cs="Times New Roman"/>
          <w:kern w:val="0"/>
          <w:sz w:val="20"/>
          <w:szCs w:val="20"/>
        </w:rPr>
        <w:t xml:space="preserve">Experiments are conducted by using the computer with a 2.50 GHz IntelCorei5 processor and 16 GB RAM under window11. As shown in Table SⅥ, TMO-MFEA can improve the search speed because it divides decision variables into convergence- and diversity-related types, and thus improving the search efficiency of inter-task learning in the search space. For ME-SADE, it executes </w:t>
      </w:r>
      <w:r>
        <w:rPr>
          <w:rFonts w:hint="eastAsia" w:ascii="Times New Roman" w:hAnsi="Times New Roman" w:cs="Times New Roman"/>
          <w:sz w:val="20"/>
          <w:szCs w:val="20"/>
        </w:rPr>
        <w:t>knowledge learning</w:t>
      </w:r>
      <w:r>
        <w:rPr>
          <w:rFonts w:ascii="Times New Roman" w:hAnsi="Times New Roman" w:eastAsia="宋体" w:cs="Times New Roman"/>
          <w:kern w:val="0"/>
          <w:sz w:val="20"/>
          <w:szCs w:val="20"/>
        </w:rPr>
        <w:t xml:space="preserve"> in lower dimensional space. Moreover, it uses the adaptive DE strategies to improve the search efficiency, and thus reduce the running time of ME-SADE. </w:t>
      </w:r>
    </w:p>
    <w:p w14:paraId="056F0A40">
      <w:pPr>
        <w:spacing w:line="252" w:lineRule="auto"/>
        <w:ind w:firstLine="204"/>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In each generation, MO-MFEA-II needs to calculate probabilistic models and execute online parameter estimation to dynamically control the </w:t>
      </w:r>
      <w:r>
        <w:rPr>
          <w:rFonts w:hint="eastAsia" w:ascii="Times New Roman" w:hAnsi="Times New Roman" w:cs="Times New Roman"/>
          <w:sz w:val="20"/>
          <w:szCs w:val="20"/>
        </w:rPr>
        <w:t>knowledge</w:t>
      </w:r>
      <w:r>
        <w:rPr>
          <w:rFonts w:ascii="Times New Roman" w:hAnsi="Times New Roman" w:eastAsia="宋体" w:cs="Times New Roman"/>
          <w:kern w:val="0"/>
          <w:sz w:val="20"/>
          <w:szCs w:val="20"/>
        </w:rPr>
        <w:t xml:space="preserve"> exchange among multiple tasks</w:t>
      </w:r>
      <w:r>
        <w:rPr>
          <w:rFonts w:hint="eastAsia" w:ascii="Times New Roman" w:hAnsi="Times New Roman" w:eastAsia="宋体" w:cs="Times New Roman"/>
          <w:kern w:val="0"/>
          <w:sz w:val="20"/>
          <w:szCs w:val="20"/>
        </w:rPr>
        <w:t>.</w:t>
      </w:r>
      <w:r>
        <w:rPr>
          <w:rFonts w:ascii="Times New Roman" w:hAnsi="Times New Roman" w:eastAsia="宋体" w:cs="Times New Roman"/>
          <w:kern w:val="0"/>
          <w:sz w:val="20"/>
          <w:szCs w:val="20"/>
        </w:rPr>
        <w:t xml:space="preserve"> Therefore, its computational time is longer. For our proposed algorithm, because of the additional knowledge classification strategy, its time cost is higher. However, this work focuses on the accuracy of knowledge transfer rather than the computational time. In our future work, we will attempt to design more effective knowledge classification methods to reduce running time of the proposed algorithm.</w:t>
      </w:r>
    </w:p>
    <w:bookmarkEnd w:id="6"/>
    <w:p w14:paraId="397013D3">
      <w:pPr>
        <w:rPr>
          <w:rFonts w:hint="eastAsia"/>
        </w:rPr>
        <w:sectPr>
          <w:type w:val="continuous"/>
          <w:pgSz w:w="12242" w:h="15842"/>
          <w:pgMar w:top="1009" w:right="936" w:bottom="1009" w:left="936" w:header="431" w:footer="431" w:gutter="0"/>
          <w:cols w:space="425" w:num="2"/>
          <w:docGrid w:linePitch="312" w:charSpace="0"/>
        </w:sectPr>
      </w:pPr>
    </w:p>
    <w:p w14:paraId="72DB78B2">
      <w:pPr>
        <w:widowControl/>
        <w:spacing w:line="252" w:lineRule="auto"/>
        <w:jc w:val="center"/>
        <w:rPr>
          <w:rFonts w:ascii="Times New Roman" w:hAnsi="Times New Roman" w:eastAsia="宋体" w:cs="Times New Roman"/>
          <w:kern w:val="0"/>
          <w:sz w:val="20"/>
          <w:szCs w:val="18"/>
        </w:rPr>
      </w:pPr>
    </w:p>
    <w:p w14:paraId="7DBBB55C">
      <w:pPr>
        <w:widowControl/>
        <w:spacing w:line="252" w:lineRule="auto"/>
        <w:jc w:val="center"/>
        <w:rPr>
          <w:rFonts w:ascii="Times New Roman" w:hAnsi="Times New Roman" w:eastAsia="宋体" w:cs="Times New Roman"/>
          <w:kern w:val="0"/>
          <w:sz w:val="20"/>
          <w:szCs w:val="18"/>
        </w:rPr>
      </w:pPr>
      <w:r>
        <w:rPr>
          <w:rFonts w:ascii="Times New Roman" w:hAnsi="Times New Roman" w:eastAsia="宋体" w:cs="Times New Roman"/>
          <w:kern w:val="0"/>
          <w:sz w:val="20"/>
          <w:szCs w:val="18"/>
        </w:rPr>
        <w:t>TABLE SⅥ</w:t>
      </w:r>
    </w:p>
    <w:p w14:paraId="25297B0B">
      <w:pPr>
        <w:widowControl/>
        <w:spacing w:line="252" w:lineRule="auto"/>
        <w:jc w:val="center"/>
        <w:rPr>
          <w:rFonts w:ascii="Times New Roman" w:hAnsi="Times New Roman" w:eastAsia="宋体" w:cs="Times New Roman"/>
          <w:smallCaps/>
          <w:kern w:val="0"/>
          <w:sz w:val="20"/>
          <w:szCs w:val="18"/>
        </w:rPr>
      </w:pPr>
      <w:r>
        <w:rPr>
          <w:rFonts w:ascii="Times New Roman" w:hAnsi="Times New Roman" w:eastAsia="宋体" w:cs="Times New Roman"/>
          <w:smallCaps/>
          <w:kern w:val="0"/>
          <w:sz w:val="20"/>
          <w:szCs w:val="18"/>
        </w:rPr>
        <w:t>Comparison of the Average Computational Time (s) on Test Suite 2</w:t>
      </w:r>
    </w:p>
    <w:tbl>
      <w:tblPr>
        <w:tblStyle w:val="11"/>
        <w:tblW w:w="9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8"/>
        <w:gridCol w:w="686"/>
        <w:gridCol w:w="1122"/>
        <w:gridCol w:w="1134"/>
        <w:gridCol w:w="1169"/>
        <w:gridCol w:w="1385"/>
        <w:gridCol w:w="1120"/>
        <w:gridCol w:w="1316"/>
        <w:gridCol w:w="1120"/>
      </w:tblGrid>
      <w:tr w14:paraId="0907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938" w:type="dxa"/>
            <w:tcBorders>
              <w:top w:val="double" w:color="auto" w:sz="6" w:space="0"/>
              <w:left w:val="single" w:color="auto" w:sz="4" w:space="0"/>
              <w:bottom w:val="single" w:color="auto" w:sz="8" w:space="0"/>
            </w:tcBorders>
            <w:shd w:val="clear" w:color="auto" w:fill="auto"/>
            <w:vAlign w:val="center"/>
          </w:tcPr>
          <w:p w14:paraId="436208C6">
            <w:pPr>
              <w:spacing w:line="180" w:lineRule="exact"/>
              <w:jc w:val="center"/>
              <w:rPr>
                <w:rFonts w:ascii="Times New Roman" w:hAnsi="Times New Roman" w:cs="Times New Roman"/>
                <w:sz w:val="20"/>
                <w:szCs w:val="20"/>
              </w:rPr>
            </w:pPr>
            <w:r>
              <w:rPr>
                <w:rFonts w:ascii="Times New Roman" w:hAnsi="Times New Roman" w:cs="Times New Roman"/>
                <w:sz w:val="20"/>
                <w:szCs w:val="20"/>
              </w:rPr>
              <w:t>Problem</w:t>
            </w:r>
          </w:p>
        </w:tc>
        <w:tc>
          <w:tcPr>
            <w:tcW w:w="686" w:type="dxa"/>
            <w:tcBorders>
              <w:top w:val="double" w:color="auto" w:sz="6" w:space="0"/>
              <w:bottom w:val="single" w:color="auto" w:sz="8" w:space="0"/>
            </w:tcBorders>
          </w:tcPr>
          <w:p w14:paraId="22F75B1D">
            <w:pPr>
              <w:spacing w:line="180" w:lineRule="exact"/>
              <w:jc w:val="center"/>
              <w:rPr>
                <w:rFonts w:ascii="Times New Roman" w:hAnsi="Times New Roman" w:cs="Times New Roman"/>
                <w:bCs/>
                <w:sz w:val="20"/>
                <w:szCs w:val="20"/>
              </w:rPr>
            </w:pPr>
          </w:p>
        </w:tc>
        <w:tc>
          <w:tcPr>
            <w:tcW w:w="1122" w:type="dxa"/>
            <w:tcBorders>
              <w:top w:val="double" w:color="auto" w:sz="6" w:space="0"/>
              <w:bottom w:val="single" w:color="auto" w:sz="8" w:space="0"/>
            </w:tcBorders>
            <w:shd w:val="clear" w:color="auto" w:fill="auto"/>
            <w:vAlign w:val="center"/>
          </w:tcPr>
          <w:p w14:paraId="066F3072">
            <w:pPr>
              <w:spacing w:line="180" w:lineRule="exact"/>
              <w:jc w:val="center"/>
              <w:rPr>
                <w:rFonts w:ascii="Times New Roman" w:hAnsi="Times New Roman" w:cs="Times New Roman"/>
                <w:bCs/>
                <w:sz w:val="20"/>
                <w:szCs w:val="20"/>
              </w:rPr>
            </w:pPr>
            <w:r>
              <w:rPr>
                <w:rFonts w:ascii="Times New Roman" w:hAnsi="Times New Roman" w:cs="Times New Roman"/>
                <w:bCs/>
                <w:sz w:val="20"/>
                <w:szCs w:val="20"/>
              </w:rPr>
              <w:t xml:space="preserve">KC-SADE </w:t>
            </w:r>
          </w:p>
        </w:tc>
        <w:tc>
          <w:tcPr>
            <w:tcW w:w="1134" w:type="dxa"/>
            <w:tcBorders>
              <w:top w:val="double" w:color="auto" w:sz="6" w:space="0"/>
              <w:bottom w:val="single" w:color="auto" w:sz="8" w:space="0"/>
            </w:tcBorders>
            <w:shd w:val="clear" w:color="auto" w:fill="auto"/>
            <w:vAlign w:val="center"/>
          </w:tcPr>
          <w:p w14:paraId="72A22EC6">
            <w:pPr>
              <w:spacing w:line="180" w:lineRule="exact"/>
              <w:jc w:val="center"/>
              <w:rPr>
                <w:rFonts w:ascii="Times New Roman" w:hAnsi="Times New Roman" w:cs="Times New Roman"/>
                <w:sz w:val="20"/>
                <w:szCs w:val="20"/>
              </w:rPr>
            </w:pPr>
            <w:r>
              <w:rPr>
                <w:rFonts w:ascii="Times New Roman" w:hAnsi="Times New Roman" w:cs="Times New Roman"/>
                <w:sz w:val="20"/>
                <w:szCs w:val="20"/>
              </w:rPr>
              <w:t>NSGA-II</w:t>
            </w:r>
          </w:p>
        </w:tc>
        <w:tc>
          <w:tcPr>
            <w:tcW w:w="1169" w:type="dxa"/>
            <w:tcBorders>
              <w:top w:val="double" w:color="auto" w:sz="6" w:space="0"/>
              <w:bottom w:val="single" w:color="auto" w:sz="8" w:space="0"/>
            </w:tcBorders>
            <w:shd w:val="clear" w:color="auto" w:fill="auto"/>
            <w:vAlign w:val="center"/>
          </w:tcPr>
          <w:p w14:paraId="52E945F5">
            <w:pPr>
              <w:spacing w:line="180" w:lineRule="exact"/>
              <w:jc w:val="center"/>
              <w:rPr>
                <w:rFonts w:ascii="Times New Roman" w:hAnsi="Times New Roman" w:cs="Times New Roman"/>
                <w:sz w:val="20"/>
                <w:szCs w:val="20"/>
              </w:rPr>
            </w:pPr>
            <w:r>
              <w:rPr>
                <w:rFonts w:ascii="Times New Roman" w:hAnsi="Times New Roman" w:cs="Times New Roman"/>
                <w:sz w:val="20"/>
                <w:szCs w:val="20"/>
              </w:rPr>
              <w:t>MO-MFEA</w:t>
            </w:r>
          </w:p>
        </w:tc>
        <w:tc>
          <w:tcPr>
            <w:tcW w:w="1385" w:type="dxa"/>
            <w:tcBorders>
              <w:top w:val="double" w:color="auto" w:sz="6" w:space="0"/>
              <w:bottom w:val="single" w:color="auto" w:sz="8" w:space="0"/>
              <w:right w:val="nil"/>
            </w:tcBorders>
            <w:shd w:val="clear" w:color="auto" w:fill="auto"/>
            <w:vAlign w:val="center"/>
          </w:tcPr>
          <w:p w14:paraId="5A2DB4B9">
            <w:pPr>
              <w:spacing w:line="180" w:lineRule="exact"/>
              <w:jc w:val="center"/>
              <w:rPr>
                <w:rFonts w:ascii="Times New Roman" w:hAnsi="Times New Roman" w:cs="Times New Roman"/>
                <w:sz w:val="20"/>
                <w:szCs w:val="20"/>
              </w:rPr>
            </w:pPr>
            <w:r>
              <w:rPr>
                <w:rFonts w:ascii="Times New Roman" w:hAnsi="Times New Roman" w:cs="Times New Roman"/>
                <w:sz w:val="20"/>
                <w:szCs w:val="20"/>
              </w:rPr>
              <w:t>MO-MFEA-II</w:t>
            </w:r>
          </w:p>
        </w:tc>
        <w:tc>
          <w:tcPr>
            <w:tcW w:w="1120" w:type="dxa"/>
            <w:tcBorders>
              <w:top w:val="double" w:color="auto" w:sz="6" w:space="0"/>
              <w:bottom w:val="single" w:color="auto" w:sz="8" w:space="0"/>
              <w:right w:val="single" w:color="auto" w:sz="4" w:space="0"/>
            </w:tcBorders>
            <w:shd w:val="clear" w:color="auto" w:fill="auto"/>
            <w:vAlign w:val="center"/>
          </w:tcPr>
          <w:p w14:paraId="267B0C8D">
            <w:pPr>
              <w:spacing w:line="180" w:lineRule="exact"/>
              <w:jc w:val="center"/>
              <w:rPr>
                <w:rFonts w:ascii="Times New Roman" w:hAnsi="Times New Roman" w:cs="Times New Roman"/>
                <w:sz w:val="20"/>
                <w:szCs w:val="20"/>
              </w:rPr>
            </w:pPr>
            <w:r>
              <w:rPr>
                <w:rFonts w:ascii="Times New Roman" w:hAnsi="Times New Roman" w:cs="Times New Roman"/>
                <w:sz w:val="20"/>
                <w:szCs w:val="20"/>
              </w:rPr>
              <w:t>ME-SADE</w:t>
            </w:r>
          </w:p>
        </w:tc>
        <w:tc>
          <w:tcPr>
            <w:tcW w:w="1316" w:type="dxa"/>
            <w:tcBorders>
              <w:top w:val="double" w:color="auto" w:sz="6" w:space="0"/>
              <w:bottom w:val="single" w:color="auto" w:sz="8" w:space="0"/>
              <w:right w:val="single" w:color="auto" w:sz="4" w:space="0"/>
            </w:tcBorders>
            <w:vAlign w:val="center"/>
          </w:tcPr>
          <w:p w14:paraId="599D53EA">
            <w:pPr>
              <w:spacing w:line="180" w:lineRule="exact"/>
              <w:jc w:val="center"/>
              <w:rPr>
                <w:rFonts w:ascii="Times New Roman" w:hAnsi="Times New Roman" w:cs="Times New Roman"/>
                <w:sz w:val="20"/>
                <w:szCs w:val="20"/>
              </w:rPr>
            </w:pPr>
            <w:r>
              <w:rPr>
                <w:rFonts w:ascii="Times New Roman" w:hAnsi="Times New Roman" w:cs="Times New Roman"/>
                <w:sz w:val="20"/>
                <w:szCs w:val="20"/>
              </w:rPr>
              <w:t>TMO-MFEA</w:t>
            </w:r>
          </w:p>
        </w:tc>
        <w:tc>
          <w:tcPr>
            <w:tcW w:w="1120" w:type="dxa"/>
            <w:tcBorders>
              <w:top w:val="double" w:color="auto" w:sz="6" w:space="0"/>
              <w:bottom w:val="single" w:color="auto" w:sz="8" w:space="0"/>
            </w:tcBorders>
            <w:vAlign w:val="center"/>
          </w:tcPr>
          <w:p w14:paraId="03A917EC">
            <w:pPr>
              <w:spacing w:line="180" w:lineRule="exact"/>
              <w:jc w:val="center"/>
              <w:rPr>
                <w:rFonts w:ascii="Times New Roman" w:hAnsi="Times New Roman" w:cs="Times New Roman"/>
                <w:sz w:val="20"/>
                <w:szCs w:val="20"/>
              </w:rPr>
            </w:pPr>
            <w:r>
              <w:rPr>
                <w:rFonts w:ascii="Times New Roman" w:hAnsi="Times New Roman" w:cs="Times New Roman"/>
                <w:sz w:val="20"/>
                <w:szCs w:val="20"/>
              </w:rPr>
              <w:t>EMT-PD</w:t>
            </w:r>
          </w:p>
        </w:tc>
      </w:tr>
      <w:tr w14:paraId="6AD0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938" w:type="dxa"/>
            <w:tcBorders>
              <w:top w:val="single" w:color="auto" w:sz="8" w:space="0"/>
              <w:left w:val="single" w:color="auto" w:sz="4" w:space="0"/>
              <w:bottom w:val="single" w:color="auto" w:sz="2" w:space="0"/>
            </w:tcBorders>
            <w:shd w:val="clear" w:color="auto" w:fill="auto"/>
            <w:vAlign w:val="center"/>
          </w:tcPr>
          <w:p w14:paraId="79EF4665">
            <w:pPr>
              <w:spacing w:line="18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1</w:t>
            </w:r>
          </w:p>
        </w:tc>
        <w:tc>
          <w:tcPr>
            <w:tcW w:w="686" w:type="dxa"/>
            <w:tcBorders>
              <w:top w:val="single" w:color="auto" w:sz="8" w:space="0"/>
              <w:bottom w:val="single" w:color="auto" w:sz="2" w:space="0"/>
            </w:tcBorders>
          </w:tcPr>
          <w:p w14:paraId="6B6C7D43">
            <w:pPr>
              <w:spacing w:line="220" w:lineRule="exact"/>
              <w:jc w:val="center"/>
              <w:rPr>
                <w:rFonts w:ascii="Times New Roman" w:hAnsi="Times New Roman" w:cs="Times New Roman"/>
                <w:sz w:val="20"/>
                <w:szCs w:val="20"/>
              </w:rPr>
            </w:pPr>
            <w:r>
              <w:rPr>
                <w:rFonts w:ascii="Times New Roman" w:hAnsi="Times New Roman" w:cs="Times New Roman"/>
                <w:sz w:val="20"/>
                <w:szCs w:val="20"/>
              </w:rPr>
              <w:t>mean</w:t>
            </w:r>
          </w:p>
          <w:p w14:paraId="3C0E54D2">
            <w:pPr>
              <w:spacing w:line="180" w:lineRule="exact"/>
              <w:jc w:val="center"/>
              <w:rPr>
                <w:rFonts w:ascii="Times New Roman" w:hAnsi="Times New Roman" w:cs="Times New Roman"/>
                <w:b/>
                <w:bCs/>
                <w:sz w:val="20"/>
                <w:szCs w:val="20"/>
              </w:rPr>
            </w:pPr>
            <w:r>
              <w:rPr>
                <w:rFonts w:hint="eastAsia" w:ascii="Times New Roman" w:hAnsi="Times New Roman" w:cs="Times New Roman"/>
                <w:sz w:val="20"/>
                <w:szCs w:val="20"/>
              </w:rPr>
              <w:t>(</w:t>
            </w:r>
            <w:r>
              <w:rPr>
                <w:rFonts w:ascii="Times New Roman" w:hAnsi="Times New Roman" w:cs="Times New Roman"/>
                <w:sz w:val="20"/>
                <w:szCs w:val="20"/>
              </w:rPr>
              <w:t>std)</w:t>
            </w:r>
          </w:p>
        </w:tc>
        <w:tc>
          <w:tcPr>
            <w:tcW w:w="1122" w:type="dxa"/>
            <w:tcBorders>
              <w:top w:val="single" w:color="auto" w:sz="8" w:space="0"/>
              <w:bottom w:val="single" w:color="auto" w:sz="2" w:space="0"/>
            </w:tcBorders>
            <w:shd w:val="clear" w:color="auto" w:fill="auto"/>
            <w:vAlign w:val="center"/>
          </w:tcPr>
          <w:p w14:paraId="36CD4A01">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1</w:t>
            </w:r>
            <w:r>
              <w:rPr>
                <w:rFonts w:ascii="Times New Roman" w:hAnsi="Times New Roman" w:cs="Times New Roman"/>
                <w:sz w:val="20"/>
                <w:szCs w:val="20"/>
              </w:rPr>
              <w:t>.34e+02</w:t>
            </w:r>
          </w:p>
          <w:p w14:paraId="0CD8E245">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1.90e+01)</w:t>
            </w:r>
          </w:p>
        </w:tc>
        <w:tc>
          <w:tcPr>
            <w:tcW w:w="1134" w:type="dxa"/>
            <w:tcBorders>
              <w:top w:val="single" w:color="auto" w:sz="8" w:space="0"/>
              <w:bottom w:val="single" w:color="auto" w:sz="2" w:space="0"/>
            </w:tcBorders>
            <w:shd w:val="clear" w:color="auto" w:fill="auto"/>
            <w:vAlign w:val="center"/>
          </w:tcPr>
          <w:p w14:paraId="56D0207B">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5</w:t>
            </w:r>
            <w:r>
              <w:rPr>
                <w:rFonts w:ascii="Times New Roman" w:hAnsi="Times New Roman" w:cs="Times New Roman"/>
                <w:sz w:val="20"/>
                <w:szCs w:val="20"/>
              </w:rPr>
              <w:t>.77e+02</w:t>
            </w:r>
          </w:p>
          <w:p w14:paraId="32590C13">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1.54e+01)</w:t>
            </w:r>
          </w:p>
        </w:tc>
        <w:tc>
          <w:tcPr>
            <w:tcW w:w="1169" w:type="dxa"/>
            <w:tcBorders>
              <w:top w:val="single" w:color="auto" w:sz="8" w:space="0"/>
              <w:bottom w:val="single" w:color="auto" w:sz="2" w:space="0"/>
            </w:tcBorders>
            <w:shd w:val="clear" w:color="auto" w:fill="auto"/>
            <w:vAlign w:val="center"/>
          </w:tcPr>
          <w:p w14:paraId="2B326472">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5</w:t>
            </w:r>
            <w:r>
              <w:rPr>
                <w:rFonts w:ascii="Times New Roman" w:hAnsi="Times New Roman" w:cs="Times New Roman"/>
                <w:sz w:val="20"/>
                <w:szCs w:val="20"/>
              </w:rPr>
              <w:t>.98e+02</w:t>
            </w:r>
          </w:p>
          <w:p w14:paraId="79ED9049">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1.72e+01)</w:t>
            </w:r>
          </w:p>
        </w:tc>
        <w:tc>
          <w:tcPr>
            <w:tcW w:w="1385" w:type="dxa"/>
            <w:tcBorders>
              <w:top w:val="single" w:color="auto" w:sz="8" w:space="0"/>
              <w:bottom w:val="single" w:color="auto" w:sz="2" w:space="0"/>
            </w:tcBorders>
            <w:shd w:val="clear" w:color="auto" w:fill="auto"/>
            <w:vAlign w:val="center"/>
          </w:tcPr>
          <w:p w14:paraId="3039B566">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6</w:t>
            </w:r>
            <w:r>
              <w:rPr>
                <w:rFonts w:ascii="Times New Roman" w:hAnsi="Times New Roman" w:cs="Times New Roman"/>
                <w:sz w:val="20"/>
                <w:szCs w:val="20"/>
              </w:rPr>
              <w:t>.43e+02</w:t>
            </w:r>
          </w:p>
          <w:p w14:paraId="0C8DAAC5">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6.24e+00)</w:t>
            </w:r>
          </w:p>
        </w:tc>
        <w:tc>
          <w:tcPr>
            <w:tcW w:w="1120" w:type="dxa"/>
            <w:tcBorders>
              <w:top w:val="single" w:color="auto" w:sz="8" w:space="0"/>
              <w:bottom w:val="single" w:color="auto" w:sz="2" w:space="0"/>
            </w:tcBorders>
            <w:shd w:val="clear" w:color="auto" w:fill="auto"/>
            <w:vAlign w:val="center"/>
          </w:tcPr>
          <w:p w14:paraId="26D15B3F">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8</w:t>
            </w:r>
            <w:r>
              <w:rPr>
                <w:rFonts w:ascii="Times New Roman" w:hAnsi="Times New Roman" w:cs="Times New Roman"/>
                <w:sz w:val="20"/>
                <w:szCs w:val="20"/>
              </w:rPr>
              <w:t>.64e+01</w:t>
            </w:r>
          </w:p>
          <w:p w14:paraId="09045F3A">
            <w:pPr>
              <w:spacing w:line="180" w:lineRule="exact"/>
              <w:jc w:val="center"/>
              <w:rPr>
                <w:rFonts w:ascii="Times New Roman" w:hAnsi="Times New Roman" w:cs="Times New Roman"/>
                <w:sz w:val="20"/>
                <w:szCs w:val="20"/>
              </w:rPr>
            </w:pPr>
            <w:r>
              <w:rPr>
                <w:rFonts w:ascii="Times New Roman" w:hAnsi="Times New Roman" w:cs="Times New Roman"/>
                <w:sz w:val="20"/>
                <w:szCs w:val="20"/>
              </w:rPr>
              <w:t>(4.98e+00)</w:t>
            </w:r>
          </w:p>
        </w:tc>
        <w:tc>
          <w:tcPr>
            <w:tcW w:w="1316" w:type="dxa"/>
            <w:tcBorders>
              <w:top w:val="single" w:color="auto" w:sz="8" w:space="0"/>
              <w:bottom w:val="single" w:color="auto" w:sz="2" w:space="0"/>
            </w:tcBorders>
            <w:vAlign w:val="center"/>
          </w:tcPr>
          <w:p w14:paraId="30CC0BB2">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6</w:t>
            </w:r>
            <w:r>
              <w:rPr>
                <w:rFonts w:ascii="Times New Roman" w:hAnsi="Times New Roman" w:cs="Times New Roman"/>
                <w:sz w:val="20"/>
                <w:szCs w:val="20"/>
              </w:rPr>
              <w:t>.21e+01</w:t>
            </w:r>
          </w:p>
          <w:p w14:paraId="4F9B48A8">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6.84e+00)</w:t>
            </w:r>
          </w:p>
        </w:tc>
        <w:tc>
          <w:tcPr>
            <w:tcW w:w="1120" w:type="dxa"/>
            <w:tcBorders>
              <w:top w:val="single" w:color="auto" w:sz="8" w:space="0"/>
              <w:bottom w:val="single" w:color="auto" w:sz="2" w:space="0"/>
            </w:tcBorders>
            <w:vAlign w:val="center"/>
          </w:tcPr>
          <w:p w14:paraId="0ACB0D6F">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6</w:t>
            </w:r>
            <w:r>
              <w:rPr>
                <w:rFonts w:ascii="Times New Roman" w:hAnsi="Times New Roman" w:cs="Times New Roman"/>
                <w:sz w:val="20"/>
                <w:szCs w:val="20"/>
              </w:rPr>
              <w:t>.92e+01</w:t>
            </w:r>
          </w:p>
          <w:p w14:paraId="7D9C28A6">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2.64e+00)</w:t>
            </w:r>
          </w:p>
        </w:tc>
      </w:tr>
      <w:tr w14:paraId="5F9A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38" w:type="dxa"/>
            <w:tcBorders>
              <w:top w:val="single" w:color="auto" w:sz="2" w:space="0"/>
              <w:left w:val="single" w:color="auto" w:sz="4" w:space="0"/>
              <w:bottom w:val="single" w:color="auto" w:sz="2" w:space="0"/>
            </w:tcBorders>
            <w:shd w:val="clear" w:color="auto" w:fill="auto"/>
            <w:vAlign w:val="center"/>
          </w:tcPr>
          <w:p w14:paraId="58B63001">
            <w:pPr>
              <w:spacing w:line="18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2</w:t>
            </w:r>
          </w:p>
        </w:tc>
        <w:tc>
          <w:tcPr>
            <w:tcW w:w="686" w:type="dxa"/>
            <w:tcBorders>
              <w:top w:val="single" w:color="auto" w:sz="2" w:space="0"/>
              <w:bottom w:val="single" w:color="auto" w:sz="2" w:space="0"/>
            </w:tcBorders>
          </w:tcPr>
          <w:p w14:paraId="605C767F">
            <w:pPr>
              <w:spacing w:line="220" w:lineRule="exact"/>
              <w:jc w:val="center"/>
              <w:rPr>
                <w:rFonts w:ascii="Times New Roman" w:hAnsi="Times New Roman" w:cs="Times New Roman"/>
                <w:sz w:val="20"/>
                <w:szCs w:val="20"/>
              </w:rPr>
            </w:pPr>
            <w:r>
              <w:rPr>
                <w:rFonts w:ascii="Times New Roman" w:hAnsi="Times New Roman" w:cs="Times New Roman"/>
                <w:sz w:val="20"/>
                <w:szCs w:val="20"/>
              </w:rPr>
              <w:t>mean</w:t>
            </w:r>
          </w:p>
          <w:p w14:paraId="563AC1B3">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std)</w:t>
            </w:r>
          </w:p>
        </w:tc>
        <w:tc>
          <w:tcPr>
            <w:tcW w:w="1122" w:type="dxa"/>
            <w:tcBorders>
              <w:top w:val="single" w:color="auto" w:sz="2" w:space="0"/>
              <w:bottom w:val="single" w:color="auto" w:sz="2" w:space="0"/>
            </w:tcBorders>
            <w:shd w:val="clear" w:color="auto" w:fill="auto"/>
            <w:vAlign w:val="center"/>
          </w:tcPr>
          <w:p w14:paraId="5E5E86F8">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1</w:t>
            </w:r>
            <w:r>
              <w:rPr>
                <w:rFonts w:ascii="Times New Roman" w:hAnsi="Times New Roman" w:cs="Times New Roman"/>
                <w:sz w:val="20"/>
                <w:szCs w:val="20"/>
              </w:rPr>
              <w:t>.45e+02</w:t>
            </w:r>
          </w:p>
          <w:p w14:paraId="2725C885">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8.71e+00)</w:t>
            </w:r>
          </w:p>
        </w:tc>
        <w:tc>
          <w:tcPr>
            <w:tcW w:w="1134" w:type="dxa"/>
            <w:tcBorders>
              <w:top w:val="single" w:color="auto" w:sz="2" w:space="0"/>
              <w:bottom w:val="single" w:color="auto" w:sz="2" w:space="0"/>
            </w:tcBorders>
            <w:shd w:val="clear" w:color="auto" w:fill="auto"/>
            <w:vAlign w:val="center"/>
          </w:tcPr>
          <w:p w14:paraId="70DAB158">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5</w:t>
            </w:r>
            <w:r>
              <w:rPr>
                <w:rFonts w:ascii="Times New Roman" w:hAnsi="Times New Roman" w:cs="Times New Roman"/>
                <w:sz w:val="20"/>
                <w:szCs w:val="20"/>
              </w:rPr>
              <w:t>.72e+02</w:t>
            </w:r>
          </w:p>
          <w:p w14:paraId="2A378026">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5.84e+00)</w:t>
            </w:r>
          </w:p>
        </w:tc>
        <w:tc>
          <w:tcPr>
            <w:tcW w:w="1169" w:type="dxa"/>
            <w:tcBorders>
              <w:top w:val="single" w:color="auto" w:sz="2" w:space="0"/>
              <w:bottom w:val="single" w:color="auto" w:sz="2" w:space="0"/>
            </w:tcBorders>
            <w:shd w:val="clear" w:color="auto" w:fill="auto"/>
            <w:vAlign w:val="center"/>
          </w:tcPr>
          <w:p w14:paraId="07FC5D8E">
            <w:pPr>
              <w:spacing w:line="180" w:lineRule="exact"/>
              <w:jc w:val="center"/>
              <w:rPr>
                <w:rFonts w:ascii="Times New Roman" w:hAnsi="Times New Roman" w:cs="Times New Roman"/>
                <w:sz w:val="20"/>
                <w:szCs w:val="20"/>
              </w:rPr>
            </w:pPr>
            <w:r>
              <w:rPr>
                <w:rFonts w:ascii="Times New Roman" w:hAnsi="Times New Roman" w:cs="Times New Roman"/>
                <w:sz w:val="20"/>
                <w:szCs w:val="20"/>
              </w:rPr>
              <w:t>5.87e+02</w:t>
            </w:r>
          </w:p>
          <w:p w14:paraId="4DDA2A2B">
            <w:pPr>
              <w:spacing w:line="180" w:lineRule="exact"/>
              <w:jc w:val="center"/>
              <w:rPr>
                <w:rFonts w:ascii="Times New Roman" w:hAnsi="Times New Roman" w:cs="Times New Roman"/>
                <w:sz w:val="20"/>
                <w:szCs w:val="20"/>
              </w:rPr>
            </w:pPr>
            <w:r>
              <w:rPr>
                <w:rFonts w:ascii="Times New Roman" w:hAnsi="Times New Roman" w:cs="Times New Roman"/>
                <w:sz w:val="20"/>
                <w:szCs w:val="20"/>
              </w:rPr>
              <w:t>(3.19e+00)</w:t>
            </w:r>
          </w:p>
        </w:tc>
        <w:tc>
          <w:tcPr>
            <w:tcW w:w="1385" w:type="dxa"/>
            <w:tcBorders>
              <w:top w:val="single" w:color="auto" w:sz="2" w:space="0"/>
              <w:bottom w:val="single" w:color="auto" w:sz="2" w:space="0"/>
            </w:tcBorders>
            <w:shd w:val="clear" w:color="auto" w:fill="auto"/>
            <w:vAlign w:val="center"/>
          </w:tcPr>
          <w:p w14:paraId="03E8AEF8">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6</w:t>
            </w:r>
            <w:r>
              <w:rPr>
                <w:rFonts w:ascii="Times New Roman" w:hAnsi="Times New Roman" w:cs="Times New Roman"/>
                <w:sz w:val="20"/>
                <w:szCs w:val="20"/>
              </w:rPr>
              <w:t>.35e+02</w:t>
            </w:r>
          </w:p>
          <w:p w14:paraId="56B4EC59">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6.07e+00)</w:t>
            </w:r>
          </w:p>
        </w:tc>
        <w:tc>
          <w:tcPr>
            <w:tcW w:w="1120" w:type="dxa"/>
            <w:tcBorders>
              <w:top w:val="single" w:color="auto" w:sz="2" w:space="0"/>
              <w:bottom w:val="single" w:color="auto" w:sz="2" w:space="0"/>
            </w:tcBorders>
            <w:shd w:val="clear" w:color="auto" w:fill="auto"/>
            <w:vAlign w:val="center"/>
          </w:tcPr>
          <w:p w14:paraId="48329DEA">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8</w:t>
            </w:r>
            <w:r>
              <w:rPr>
                <w:rFonts w:ascii="Times New Roman" w:hAnsi="Times New Roman" w:cs="Times New Roman"/>
                <w:sz w:val="20"/>
                <w:szCs w:val="20"/>
              </w:rPr>
              <w:t>.55e+01</w:t>
            </w:r>
          </w:p>
          <w:p w14:paraId="112E2397">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1.35e+00)</w:t>
            </w:r>
          </w:p>
        </w:tc>
        <w:tc>
          <w:tcPr>
            <w:tcW w:w="1316" w:type="dxa"/>
            <w:tcBorders>
              <w:top w:val="single" w:color="auto" w:sz="2" w:space="0"/>
              <w:bottom w:val="single" w:color="auto" w:sz="2" w:space="0"/>
            </w:tcBorders>
            <w:vAlign w:val="center"/>
          </w:tcPr>
          <w:p w14:paraId="4093ED44">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6</w:t>
            </w:r>
            <w:r>
              <w:rPr>
                <w:rFonts w:ascii="Times New Roman" w:hAnsi="Times New Roman" w:cs="Times New Roman"/>
                <w:sz w:val="20"/>
                <w:szCs w:val="20"/>
              </w:rPr>
              <w:t>.08e+01</w:t>
            </w:r>
          </w:p>
          <w:p w14:paraId="6109FB72">
            <w:pPr>
              <w:spacing w:line="180" w:lineRule="exact"/>
              <w:jc w:val="center"/>
              <w:rPr>
                <w:rFonts w:ascii="Times New Roman" w:hAnsi="Times New Roman" w:cs="Times New Roman"/>
                <w:sz w:val="20"/>
                <w:szCs w:val="20"/>
              </w:rPr>
            </w:pPr>
            <w:r>
              <w:rPr>
                <w:rFonts w:ascii="Times New Roman" w:hAnsi="Times New Roman" w:cs="Times New Roman"/>
                <w:sz w:val="20"/>
                <w:szCs w:val="20"/>
              </w:rPr>
              <w:t>(2.04e+00)</w:t>
            </w:r>
          </w:p>
        </w:tc>
        <w:tc>
          <w:tcPr>
            <w:tcW w:w="1120" w:type="dxa"/>
            <w:tcBorders>
              <w:top w:val="single" w:color="auto" w:sz="2" w:space="0"/>
              <w:bottom w:val="single" w:color="auto" w:sz="2" w:space="0"/>
            </w:tcBorders>
            <w:vAlign w:val="center"/>
          </w:tcPr>
          <w:p w14:paraId="04486420">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6</w:t>
            </w:r>
            <w:r>
              <w:rPr>
                <w:rFonts w:ascii="Times New Roman" w:hAnsi="Times New Roman" w:cs="Times New Roman"/>
                <w:sz w:val="20"/>
                <w:szCs w:val="20"/>
              </w:rPr>
              <w:t>.94e+01</w:t>
            </w:r>
          </w:p>
          <w:p w14:paraId="3A4AB8A6">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9.24e-01)</w:t>
            </w:r>
          </w:p>
        </w:tc>
      </w:tr>
      <w:tr w14:paraId="2ACC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938" w:type="dxa"/>
            <w:tcBorders>
              <w:top w:val="single" w:color="auto" w:sz="2" w:space="0"/>
              <w:left w:val="single" w:color="auto" w:sz="4" w:space="0"/>
              <w:bottom w:val="single" w:color="auto" w:sz="2" w:space="0"/>
            </w:tcBorders>
            <w:shd w:val="clear" w:color="auto" w:fill="auto"/>
            <w:vAlign w:val="center"/>
          </w:tcPr>
          <w:p w14:paraId="46A37599">
            <w:pPr>
              <w:spacing w:line="18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3</w:t>
            </w:r>
          </w:p>
        </w:tc>
        <w:tc>
          <w:tcPr>
            <w:tcW w:w="686" w:type="dxa"/>
            <w:tcBorders>
              <w:top w:val="single" w:color="auto" w:sz="2" w:space="0"/>
              <w:bottom w:val="single" w:color="auto" w:sz="2" w:space="0"/>
            </w:tcBorders>
          </w:tcPr>
          <w:p w14:paraId="07E3492D">
            <w:pPr>
              <w:spacing w:line="220" w:lineRule="exact"/>
              <w:jc w:val="center"/>
              <w:rPr>
                <w:rFonts w:ascii="Times New Roman" w:hAnsi="Times New Roman" w:cs="Times New Roman"/>
                <w:sz w:val="20"/>
                <w:szCs w:val="20"/>
              </w:rPr>
            </w:pPr>
            <w:r>
              <w:rPr>
                <w:rFonts w:ascii="Times New Roman" w:hAnsi="Times New Roman" w:cs="Times New Roman"/>
                <w:sz w:val="20"/>
                <w:szCs w:val="20"/>
              </w:rPr>
              <w:t>mean</w:t>
            </w:r>
          </w:p>
          <w:p w14:paraId="357AE79D">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std)</w:t>
            </w:r>
          </w:p>
        </w:tc>
        <w:tc>
          <w:tcPr>
            <w:tcW w:w="1122" w:type="dxa"/>
            <w:tcBorders>
              <w:top w:val="single" w:color="auto" w:sz="2" w:space="0"/>
              <w:bottom w:val="single" w:color="auto" w:sz="2" w:space="0"/>
            </w:tcBorders>
            <w:shd w:val="clear" w:color="auto" w:fill="auto"/>
            <w:vAlign w:val="center"/>
          </w:tcPr>
          <w:p w14:paraId="6AB6E86D">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1</w:t>
            </w:r>
            <w:r>
              <w:rPr>
                <w:rFonts w:ascii="Times New Roman" w:hAnsi="Times New Roman" w:cs="Times New Roman"/>
                <w:sz w:val="20"/>
                <w:szCs w:val="20"/>
              </w:rPr>
              <w:t>.50e+02</w:t>
            </w:r>
          </w:p>
          <w:p w14:paraId="47144894">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8.84e+00)</w:t>
            </w:r>
          </w:p>
        </w:tc>
        <w:tc>
          <w:tcPr>
            <w:tcW w:w="1134" w:type="dxa"/>
            <w:tcBorders>
              <w:top w:val="single" w:color="auto" w:sz="2" w:space="0"/>
              <w:bottom w:val="single" w:color="auto" w:sz="2" w:space="0"/>
            </w:tcBorders>
            <w:shd w:val="clear" w:color="auto" w:fill="auto"/>
            <w:vAlign w:val="center"/>
          </w:tcPr>
          <w:p w14:paraId="1E81D37B">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5</w:t>
            </w:r>
            <w:r>
              <w:rPr>
                <w:rFonts w:ascii="Times New Roman" w:hAnsi="Times New Roman" w:cs="Times New Roman"/>
                <w:sz w:val="20"/>
                <w:szCs w:val="20"/>
              </w:rPr>
              <w:t>.58e+02</w:t>
            </w:r>
          </w:p>
          <w:p w14:paraId="28CE4C90">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4.51e+00)</w:t>
            </w:r>
          </w:p>
        </w:tc>
        <w:tc>
          <w:tcPr>
            <w:tcW w:w="1169" w:type="dxa"/>
            <w:tcBorders>
              <w:top w:val="single" w:color="auto" w:sz="2" w:space="0"/>
              <w:bottom w:val="single" w:color="auto" w:sz="2" w:space="0"/>
            </w:tcBorders>
            <w:shd w:val="clear" w:color="auto" w:fill="auto"/>
            <w:vAlign w:val="center"/>
          </w:tcPr>
          <w:p w14:paraId="1F811F10">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5</w:t>
            </w:r>
            <w:r>
              <w:rPr>
                <w:rFonts w:ascii="Times New Roman" w:hAnsi="Times New Roman" w:cs="Times New Roman"/>
                <w:sz w:val="20"/>
                <w:szCs w:val="20"/>
              </w:rPr>
              <w:t>.61e+02</w:t>
            </w:r>
          </w:p>
          <w:p w14:paraId="1ACB3C36">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4.77e+01)</w:t>
            </w:r>
          </w:p>
        </w:tc>
        <w:tc>
          <w:tcPr>
            <w:tcW w:w="1385" w:type="dxa"/>
            <w:tcBorders>
              <w:top w:val="single" w:color="auto" w:sz="2" w:space="0"/>
              <w:bottom w:val="single" w:color="auto" w:sz="2" w:space="0"/>
            </w:tcBorders>
            <w:shd w:val="clear" w:color="auto" w:fill="auto"/>
            <w:vAlign w:val="center"/>
          </w:tcPr>
          <w:p w14:paraId="5FE43C91">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7</w:t>
            </w:r>
            <w:r>
              <w:rPr>
                <w:rFonts w:ascii="Times New Roman" w:hAnsi="Times New Roman" w:cs="Times New Roman"/>
                <w:sz w:val="20"/>
                <w:szCs w:val="20"/>
              </w:rPr>
              <w:t>.38e+02</w:t>
            </w:r>
          </w:p>
          <w:p w14:paraId="618FBA87">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6.22e+00)</w:t>
            </w:r>
          </w:p>
        </w:tc>
        <w:tc>
          <w:tcPr>
            <w:tcW w:w="1120" w:type="dxa"/>
            <w:tcBorders>
              <w:top w:val="single" w:color="auto" w:sz="2" w:space="0"/>
              <w:bottom w:val="single" w:color="auto" w:sz="2" w:space="0"/>
            </w:tcBorders>
            <w:shd w:val="clear" w:color="auto" w:fill="auto"/>
            <w:vAlign w:val="center"/>
          </w:tcPr>
          <w:p w14:paraId="727B6883">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8</w:t>
            </w:r>
            <w:r>
              <w:rPr>
                <w:rFonts w:ascii="Times New Roman" w:hAnsi="Times New Roman" w:cs="Times New Roman"/>
                <w:sz w:val="20"/>
                <w:szCs w:val="20"/>
              </w:rPr>
              <w:t>.86e+01</w:t>
            </w:r>
          </w:p>
          <w:p w14:paraId="5B22571A">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1.49e+00)</w:t>
            </w:r>
          </w:p>
        </w:tc>
        <w:tc>
          <w:tcPr>
            <w:tcW w:w="1316" w:type="dxa"/>
            <w:tcBorders>
              <w:top w:val="single" w:color="auto" w:sz="2" w:space="0"/>
              <w:bottom w:val="single" w:color="auto" w:sz="2" w:space="0"/>
            </w:tcBorders>
            <w:vAlign w:val="center"/>
          </w:tcPr>
          <w:p w14:paraId="3C707512">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6</w:t>
            </w:r>
            <w:r>
              <w:rPr>
                <w:rFonts w:ascii="Times New Roman" w:hAnsi="Times New Roman" w:cs="Times New Roman"/>
                <w:sz w:val="20"/>
                <w:szCs w:val="20"/>
              </w:rPr>
              <w:t>.12e+01</w:t>
            </w:r>
          </w:p>
          <w:p w14:paraId="41A966CC">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2.05e+00)</w:t>
            </w:r>
          </w:p>
        </w:tc>
        <w:tc>
          <w:tcPr>
            <w:tcW w:w="1120" w:type="dxa"/>
            <w:tcBorders>
              <w:top w:val="single" w:color="auto" w:sz="2" w:space="0"/>
              <w:bottom w:val="single" w:color="auto" w:sz="2" w:space="0"/>
            </w:tcBorders>
            <w:vAlign w:val="center"/>
          </w:tcPr>
          <w:p w14:paraId="3006F19C">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8</w:t>
            </w:r>
            <w:r>
              <w:rPr>
                <w:rFonts w:ascii="Times New Roman" w:hAnsi="Times New Roman" w:cs="Times New Roman"/>
                <w:sz w:val="20"/>
                <w:szCs w:val="20"/>
              </w:rPr>
              <w:t>.17e+01</w:t>
            </w:r>
          </w:p>
          <w:p w14:paraId="25C8FE33">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3.08e+00)</w:t>
            </w:r>
          </w:p>
        </w:tc>
      </w:tr>
      <w:tr w14:paraId="3815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938" w:type="dxa"/>
            <w:tcBorders>
              <w:top w:val="single" w:color="auto" w:sz="2" w:space="0"/>
              <w:left w:val="single" w:color="auto" w:sz="4" w:space="0"/>
              <w:bottom w:val="single" w:color="auto" w:sz="2" w:space="0"/>
            </w:tcBorders>
            <w:shd w:val="clear" w:color="auto" w:fill="auto"/>
            <w:vAlign w:val="center"/>
          </w:tcPr>
          <w:p w14:paraId="0934E2C0">
            <w:pPr>
              <w:spacing w:line="18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4</w:t>
            </w:r>
          </w:p>
        </w:tc>
        <w:tc>
          <w:tcPr>
            <w:tcW w:w="686" w:type="dxa"/>
            <w:tcBorders>
              <w:top w:val="single" w:color="auto" w:sz="2" w:space="0"/>
              <w:bottom w:val="single" w:color="auto" w:sz="2" w:space="0"/>
            </w:tcBorders>
          </w:tcPr>
          <w:p w14:paraId="4CEB9F97">
            <w:pPr>
              <w:spacing w:line="220" w:lineRule="exact"/>
              <w:jc w:val="center"/>
              <w:rPr>
                <w:rFonts w:ascii="Times New Roman" w:hAnsi="Times New Roman" w:cs="Times New Roman"/>
                <w:sz w:val="20"/>
                <w:szCs w:val="20"/>
              </w:rPr>
            </w:pPr>
            <w:r>
              <w:rPr>
                <w:rFonts w:ascii="Times New Roman" w:hAnsi="Times New Roman" w:cs="Times New Roman"/>
                <w:sz w:val="20"/>
                <w:szCs w:val="20"/>
              </w:rPr>
              <w:t>mean</w:t>
            </w:r>
          </w:p>
          <w:p w14:paraId="06563468">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std)</w:t>
            </w:r>
          </w:p>
        </w:tc>
        <w:tc>
          <w:tcPr>
            <w:tcW w:w="1122" w:type="dxa"/>
            <w:tcBorders>
              <w:top w:val="single" w:color="auto" w:sz="2" w:space="0"/>
              <w:bottom w:val="single" w:color="auto" w:sz="2" w:space="0"/>
            </w:tcBorders>
            <w:shd w:val="clear" w:color="auto" w:fill="auto"/>
            <w:vAlign w:val="center"/>
          </w:tcPr>
          <w:p w14:paraId="39F14ED2">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1</w:t>
            </w:r>
            <w:r>
              <w:rPr>
                <w:rFonts w:ascii="Times New Roman" w:hAnsi="Times New Roman" w:cs="Times New Roman"/>
                <w:sz w:val="20"/>
                <w:szCs w:val="20"/>
              </w:rPr>
              <w:t>.46e+02</w:t>
            </w:r>
          </w:p>
          <w:p w14:paraId="34253760">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3.24e+00)</w:t>
            </w:r>
          </w:p>
        </w:tc>
        <w:tc>
          <w:tcPr>
            <w:tcW w:w="1134" w:type="dxa"/>
            <w:tcBorders>
              <w:top w:val="single" w:color="auto" w:sz="2" w:space="0"/>
              <w:bottom w:val="single" w:color="auto" w:sz="2" w:space="0"/>
            </w:tcBorders>
            <w:shd w:val="clear" w:color="auto" w:fill="auto"/>
            <w:vAlign w:val="center"/>
          </w:tcPr>
          <w:p w14:paraId="3F42D362">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5</w:t>
            </w:r>
            <w:r>
              <w:rPr>
                <w:rFonts w:ascii="Times New Roman" w:hAnsi="Times New Roman" w:cs="Times New Roman"/>
                <w:sz w:val="20"/>
                <w:szCs w:val="20"/>
              </w:rPr>
              <w:t>.17e+02</w:t>
            </w:r>
          </w:p>
          <w:p w14:paraId="6ECEA6EE">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4.42e+01)</w:t>
            </w:r>
          </w:p>
        </w:tc>
        <w:tc>
          <w:tcPr>
            <w:tcW w:w="1169" w:type="dxa"/>
            <w:tcBorders>
              <w:top w:val="single" w:color="auto" w:sz="2" w:space="0"/>
              <w:bottom w:val="single" w:color="auto" w:sz="2" w:space="0"/>
            </w:tcBorders>
            <w:shd w:val="clear" w:color="auto" w:fill="auto"/>
            <w:vAlign w:val="center"/>
          </w:tcPr>
          <w:p w14:paraId="724DD2EE">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5</w:t>
            </w:r>
            <w:r>
              <w:rPr>
                <w:rFonts w:ascii="Times New Roman" w:hAnsi="Times New Roman" w:cs="Times New Roman"/>
                <w:sz w:val="20"/>
                <w:szCs w:val="20"/>
              </w:rPr>
              <w:t>.37e+02</w:t>
            </w:r>
          </w:p>
          <w:p w14:paraId="1FF56279">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3.64e+01)</w:t>
            </w:r>
          </w:p>
        </w:tc>
        <w:tc>
          <w:tcPr>
            <w:tcW w:w="1385" w:type="dxa"/>
            <w:tcBorders>
              <w:top w:val="single" w:color="auto" w:sz="2" w:space="0"/>
              <w:bottom w:val="single" w:color="auto" w:sz="2" w:space="0"/>
            </w:tcBorders>
            <w:shd w:val="clear" w:color="auto" w:fill="auto"/>
            <w:vAlign w:val="center"/>
          </w:tcPr>
          <w:p w14:paraId="5F9E4F54">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6</w:t>
            </w:r>
            <w:r>
              <w:rPr>
                <w:rFonts w:ascii="Times New Roman" w:hAnsi="Times New Roman" w:cs="Times New Roman"/>
                <w:sz w:val="20"/>
                <w:szCs w:val="20"/>
              </w:rPr>
              <w:t>.98e+02</w:t>
            </w:r>
          </w:p>
          <w:p w14:paraId="69BBD26E">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3.79</w:t>
            </w:r>
            <w:r>
              <w:rPr>
                <w:rFonts w:hint="eastAsia" w:ascii="Times New Roman" w:hAnsi="Times New Roman" w:cs="Times New Roman"/>
                <w:sz w:val="20"/>
                <w:szCs w:val="20"/>
              </w:rPr>
              <w:t>e</w:t>
            </w:r>
            <w:r>
              <w:rPr>
                <w:rFonts w:ascii="Times New Roman" w:hAnsi="Times New Roman" w:cs="Times New Roman"/>
                <w:sz w:val="20"/>
                <w:szCs w:val="20"/>
              </w:rPr>
              <w:t>+01)</w:t>
            </w:r>
          </w:p>
        </w:tc>
        <w:tc>
          <w:tcPr>
            <w:tcW w:w="1120" w:type="dxa"/>
            <w:tcBorders>
              <w:top w:val="single" w:color="auto" w:sz="2" w:space="0"/>
              <w:bottom w:val="single" w:color="auto" w:sz="2" w:space="0"/>
            </w:tcBorders>
            <w:shd w:val="clear" w:color="auto" w:fill="auto"/>
            <w:vAlign w:val="center"/>
          </w:tcPr>
          <w:p w14:paraId="2FFF8699">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8</w:t>
            </w:r>
            <w:r>
              <w:rPr>
                <w:rFonts w:ascii="Times New Roman" w:hAnsi="Times New Roman" w:cs="Times New Roman"/>
                <w:sz w:val="20"/>
                <w:szCs w:val="20"/>
              </w:rPr>
              <w:t>.86e+01</w:t>
            </w:r>
          </w:p>
          <w:p w14:paraId="312BF102">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1.62e+00)</w:t>
            </w:r>
          </w:p>
        </w:tc>
        <w:tc>
          <w:tcPr>
            <w:tcW w:w="1316" w:type="dxa"/>
            <w:tcBorders>
              <w:top w:val="single" w:color="auto" w:sz="2" w:space="0"/>
              <w:bottom w:val="single" w:color="auto" w:sz="2" w:space="0"/>
            </w:tcBorders>
            <w:vAlign w:val="center"/>
          </w:tcPr>
          <w:p w14:paraId="5F47F94F">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6</w:t>
            </w:r>
            <w:r>
              <w:rPr>
                <w:rFonts w:ascii="Times New Roman" w:hAnsi="Times New Roman" w:cs="Times New Roman"/>
                <w:sz w:val="20"/>
                <w:szCs w:val="20"/>
              </w:rPr>
              <w:t>.16e+01</w:t>
            </w:r>
          </w:p>
          <w:p w14:paraId="3E3130E4">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2.56e+00)</w:t>
            </w:r>
          </w:p>
        </w:tc>
        <w:tc>
          <w:tcPr>
            <w:tcW w:w="1120" w:type="dxa"/>
            <w:tcBorders>
              <w:top w:val="single" w:color="auto" w:sz="2" w:space="0"/>
              <w:bottom w:val="single" w:color="auto" w:sz="2" w:space="0"/>
            </w:tcBorders>
            <w:vAlign w:val="center"/>
          </w:tcPr>
          <w:p w14:paraId="2465E8D1">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8</w:t>
            </w:r>
            <w:r>
              <w:rPr>
                <w:rFonts w:ascii="Times New Roman" w:hAnsi="Times New Roman" w:cs="Times New Roman"/>
                <w:sz w:val="20"/>
                <w:szCs w:val="20"/>
              </w:rPr>
              <w:t>.12e+01</w:t>
            </w:r>
          </w:p>
          <w:p w14:paraId="6A96D927">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2.47e+00)</w:t>
            </w:r>
          </w:p>
        </w:tc>
      </w:tr>
      <w:tr w14:paraId="6029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38" w:type="dxa"/>
            <w:tcBorders>
              <w:top w:val="single" w:color="auto" w:sz="2" w:space="0"/>
              <w:left w:val="single" w:color="auto" w:sz="4" w:space="0"/>
              <w:bottom w:val="single" w:color="auto" w:sz="2" w:space="0"/>
            </w:tcBorders>
            <w:shd w:val="clear" w:color="auto" w:fill="auto"/>
            <w:vAlign w:val="center"/>
          </w:tcPr>
          <w:p w14:paraId="3167040E">
            <w:pPr>
              <w:spacing w:line="18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5</w:t>
            </w:r>
          </w:p>
        </w:tc>
        <w:tc>
          <w:tcPr>
            <w:tcW w:w="686" w:type="dxa"/>
            <w:tcBorders>
              <w:top w:val="single" w:color="auto" w:sz="2" w:space="0"/>
              <w:bottom w:val="single" w:color="auto" w:sz="2" w:space="0"/>
            </w:tcBorders>
          </w:tcPr>
          <w:p w14:paraId="581362E1">
            <w:pPr>
              <w:spacing w:line="220" w:lineRule="exact"/>
              <w:jc w:val="center"/>
              <w:rPr>
                <w:rFonts w:ascii="Times New Roman" w:hAnsi="Times New Roman" w:cs="Times New Roman"/>
                <w:sz w:val="20"/>
                <w:szCs w:val="20"/>
              </w:rPr>
            </w:pPr>
            <w:r>
              <w:rPr>
                <w:rFonts w:ascii="Times New Roman" w:hAnsi="Times New Roman" w:cs="Times New Roman"/>
                <w:sz w:val="20"/>
                <w:szCs w:val="20"/>
              </w:rPr>
              <w:t>mean</w:t>
            </w:r>
          </w:p>
          <w:p w14:paraId="7AC52AC0">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std)</w:t>
            </w:r>
          </w:p>
        </w:tc>
        <w:tc>
          <w:tcPr>
            <w:tcW w:w="1122" w:type="dxa"/>
            <w:tcBorders>
              <w:top w:val="single" w:color="auto" w:sz="2" w:space="0"/>
              <w:bottom w:val="single" w:color="auto" w:sz="2" w:space="0"/>
            </w:tcBorders>
            <w:shd w:val="clear" w:color="auto" w:fill="auto"/>
            <w:vAlign w:val="center"/>
          </w:tcPr>
          <w:p w14:paraId="4B753F76">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1</w:t>
            </w:r>
            <w:r>
              <w:rPr>
                <w:rFonts w:ascii="Times New Roman" w:hAnsi="Times New Roman" w:cs="Times New Roman"/>
                <w:sz w:val="20"/>
                <w:szCs w:val="20"/>
              </w:rPr>
              <w:t>.58e+02</w:t>
            </w:r>
          </w:p>
          <w:p w14:paraId="7905FFDB">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1.55e+01)</w:t>
            </w:r>
          </w:p>
        </w:tc>
        <w:tc>
          <w:tcPr>
            <w:tcW w:w="1134" w:type="dxa"/>
            <w:tcBorders>
              <w:top w:val="single" w:color="auto" w:sz="2" w:space="0"/>
              <w:bottom w:val="single" w:color="auto" w:sz="2" w:space="0"/>
            </w:tcBorders>
            <w:shd w:val="clear" w:color="auto" w:fill="auto"/>
            <w:vAlign w:val="center"/>
          </w:tcPr>
          <w:p w14:paraId="19BCFD30">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5</w:t>
            </w:r>
            <w:r>
              <w:rPr>
                <w:rFonts w:ascii="Times New Roman" w:hAnsi="Times New Roman" w:cs="Times New Roman"/>
                <w:sz w:val="20"/>
                <w:szCs w:val="20"/>
              </w:rPr>
              <w:t>.27e+02</w:t>
            </w:r>
          </w:p>
          <w:p w14:paraId="7CCA2334">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2.23e+01)</w:t>
            </w:r>
          </w:p>
        </w:tc>
        <w:tc>
          <w:tcPr>
            <w:tcW w:w="1169" w:type="dxa"/>
            <w:tcBorders>
              <w:top w:val="single" w:color="auto" w:sz="2" w:space="0"/>
              <w:bottom w:val="single" w:color="auto" w:sz="2" w:space="0"/>
            </w:tcBorders>
            <w:shd w:val="clear" w:color="auto" w:fill="auto"/>
            <w:vAlign w:val="center"/>
          </w:tcPr>
          <w:p w14:paraId="12D5964E">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6</w:t>
            </w:r>
            <w:r>
              <w:rPr>
                <w:rFonts w:ascii="Times New Roman" w:hAnsi="Times New Roman" w:cs="Times New Roman"/>
                <w:sz w:val="20"/>
                <w:szCs w:val="20"/>
              </w:rPr>
              <w:t>.07e+02</w:t>
            </w:r>
          </w:p>
          <w:p w14:paraId="59AEB716">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5.00e+01)</w:t>
            </w:r>
          </w:p>
        </w:tc>
        <w:tc>
          <w:tcPr>
            <w:tcW w:w="1385" w:type="dxa"/>
            <w:tcBorders>
              <w:top w:val="single" w:color="auto" w:sz="2" w:space="0"/>
              <w:bottom w:val="single" w:color="auto" w:sz="2" w:space="0"/>
            </w:tcBorders>
            <w:shd w:val="clear" w:color="auto" w:fill="auto"/>
            <w:vAlign w:val="center"/>
          </w:tcPr>
          <w:p w14:paraId="204DF9D8">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5</w:t>
            </w:r>
            <w:r>
              <w:rPr>
                <w:rFonts w:ascii="Times New Roman" w:hAnsi="Times New Roman" w:cs="Times New Roman"/>
                <w:sz w:val="20"/>
                <w:szCs w:val="20"/>
              </w:rPr>
              <w:t>.65e+02</w:t>
            </w:r>
          </w:p>
          <w:p w14:paraId="497FB2A2">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4.34e+00)</w:t>
            </w:r>
          </w:p>
        </w:tc>
        <w:tc>
          <w:tcPr>
            <w:tcW w:w="1120" w:type="dxa"/>
            <w:tcBorders>
              <w:top w:val="single" w:color="auto" w:sz="2" w:space="0"/>
              <w:bottom w:val="single" w:color="auto" w:sz="2" w:space="0"/>
            </w:tcBorders>
            <w:shd w:val="clear" w:color="auto" w:fill="auto"/>
            <w:vAlign w:val="center"/>
          </w:tcPr>
          <w:p w14:paraId="5D644711">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9</w:t>
            </w:r>
            <w:r>
              <w:rPr>
                <w:rFonts w:ascii="Times New Roman" w:hAnsi="Times New Roman" w:cs="Times New Roman"/>
                <w:sz w:val="20"/>
                <w:szCs w:val="20"/>
              </w:rPr>
              <w:t>.14e+01</w:t>
            </w:r>
          </w:p>
          <w:p w14:paraId="42A68A45">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3.09e+00)</w:t>
            </w:r>
          </w:p>
        </w:tc>
        <w:tc>
          <w:tcPr>
            <w:tcW w:w="1316" w:type="dxa"/>
            <w:tcBorders>
              <w:top w:val="single" w:color="auto" w:sz="2" w:space="0"/>
              <w:bottom w:val="single" w:color="auto" w:sz="2" w:space="0"/>
            </w:tcBorders>
            <w:vAlign w:val="center"/>
          </w:tcPr>
          <w:p w14:paraId="60FF093C">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6</w:t>
            </w:r>
            <w:r>
              <w:rPr>
                <w:rFonts w:ascii="Times New Roman" w:hAnsi="Times New Roman" w:cs="Times New Roman"/>
                <w:sz w:val="20"/>
                <w:szCs w:val="20"/>
              </w:rPr>
              <w:t>.29e+01</w:t>
            </w:r>
          </w:p>
          <w:p w14:paraId="1FA2FF83">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1.88e+00)</w:t>
            </w:r>
          </w:p>
        </w:tc>
        <w:tc>
          <w:tcPr>
            <w:tcW w:w="1120" w:type="dxa"/>
            <w:tcBorders>
              <w:top w:val="single" w:color="auto" w:sz="2" w:space="0"/>
              <w:bottom w:val="single" w:color="auto" w:sz="2" w:space="0"/>
            </w:tcBorders>
            <w:vAlign w:val="center"/>
          </w:tcPr>
          <w:p w14:paraId="56AD23C7">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8</w:t>
            </w:r>
            <w:r>
              <w:rPr>
                <w:rFonts w:ascii="Times New Roman" w:hAnsi="Times New Roman" w:cs="Times New Roman"/>
                <w:sz w:val="20"/>
                <w:szCs w:val="20"/>
              </w:rPr>
              <w:t>.34e+01</w:t>
            </w:r>
          </w:p>
          <w:p w14:paraId="31CEA8A8">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1.77e+00)</w:t>
            </w:r>
          </w:p>
        </w:tc>
      </w:tr>
      <w:tr w14:paraId="0F93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938" w:type="dxa"/>
            <w:tcBorders>
              <w:top w:val="single" w:color="auto" w:sz="2" w:space="0"/>
              <w:left w:val="single" w:color="auto" w:sz="4" w:space="0"/>
            </w:tcBorders>
            <w:shd w:val="clear" w:color="auto" w:fill="auto"/>
            <w:vAlign w:val="center"/>
          </w:tcPr>
          <w:p w14:paraId="225A509E">
            <w:pPr>
              <w:spacing w:line="180" w:lineRule="exact"/>
              <w:jc w:val="center"/>
              <w:rPr>
                <w:rFonts w:ascii="Times New Roman" w:hAnsi="Times New Roman" w:cs="Times New Roman"/>
                <w:i/>
                <w:iCs/>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6</w:t>
            </w:r>
          </w:p>
        </w:tc>
        <w:tc>
          <w:tcPr>
            <w:tcW w:w="686" w:type="dxa"/>
            <w:tcBorders>
              <w:top w:val="single" w:color="auto" w:sz="2" w:space="0"/>
            </w:tcBorders>
          </w:tcPr>
          <w:p w14:paraId="7DD37B36">
            <w:pPr>
              <w:spacing w:line="220" w:lineRule="exact"/>
              <w:jc w:val="center"/>
              <w:rPr>
                <w:rFonts w:ascii="Times New Roman" w:hAnsi="Times New Roman" w:cs="Times New Roman"/>
                <w:sz w:val="20"/>
                <w:szCs w:val="20"/>
              </w:rPr>
            </w:pPr>
            <w:r>
              <w:rPr>
                <w:rFonts w:ascii="Times New Roman" w:hAnsi="Times New Roman" w:cs="Times New Roman"/>
                <w:sz w:val="20"/>
                <w:szCs w:val="20"/>
              </w:rPr>
              <w:t>mean</w:t>
            </w:r>
          </w:p>
          <w:p w14:paraId="352AC133">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std)</w:t>
            </w:r>
          </w:p>
        </w:tc>
        <w:tc>
          <w:tcPr>
            <w:tcW w:w="1122" w:type="dxa"/>
            <w:tcBorders>
              <w:top w:val="single" w:color="auto" w:sz="2" w:space="0"/>
            </w:tcBorders>
            <w:shd w:val="clear" w:color="auto" w:fill="auto"/>
            <w:vAlign w:val="center"/>
          </w:tcPr>
          <w:p w14:paraId="3DAFCFC8">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1</w:t>
            </w:r>
            <w:r>
              <w:rPr>
                <w:rFonts w:ascii="Times New Roman" w:hAnsi="Times New Roman" w:cs="Times New Roman"/>
                <w:sz w:val="20"/>
                <w:szCs w:val="20"/>
              </w:rPr>
              <w:t>.46e+02</w:t>
            </w:r>
          </w:p>
          <w:p w14:paraId="4442A1A9">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2.67e+00)</w:t>
            </w:r>
          </w:p>
        </w:tc>
        <w:tc>
          <w:tcPr>
            <w:tcW w:w="1134" w:type="dxa"/>
            <w:tcBorders>
              <w:top w:val="single" w:color="auto" w:sz="2" w:space="0"/>
            </w:tcBorders>
            <w:shd w:val="clear" w:color="auto" w:fill="auto"/>
            <w:vAlign w:val="center"/>
          </w:tcPr>
          <w:p w14:paraId="77133C5E">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4</w:t>
            </w:r>
            <w:r>
              <w:rPr>
                <w:rFonts w:ascii="Times New Roman" w:hAnsi="Times New Roman" w:cs="Times New Roman"/>
                <w:sz w:val="20"/>
                <w:szCs w:val="20"/>
              </w:rPr>
              <w:t>.66e+02</w:t>
            </w:r>
          </w:p>
          <w:p w14:paraId="0B11AE7F">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3.60e+00)</w:t>
            </w:r>
          </w:p>
        </w:tc>
        <w:tc>
          <w:tcPr>
            <w:tcW w:w="1169" w:type="dxa"/>
            <w:tcBorders>
              <w:top w:val="single" w:color="auto" w:sz="2" w:space="0"/>
            </w:tcBorders>
            <w:shd w:val="clear" w:color="auto" w:fill="auto"/>
            <w:vAlign w:val="center"/>
          </w:tcPr>
          <w:p w14:paraId="6CE2F930">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5</w:t>
            </w:r>
            <w:r>
              <w:rPr>
                <w:rFonts w:ascii="Times New Roman" w:hAnsi="Times New Roman" w:cs="Times New Roman"/>
                <w:sz w:val="20"/>
                <w:szCs w:val="20"/>
              </w:rPr>
              <w:t>.98e+02</w:t>
            </w:r>
          </w:p>
          <w:p w14:paraId="3EBEA370">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6.18e+00)</w:t>
            </w:r>
          </w:p>
        </w:tc>
        <w:tc>
          <w:tcPr>
            <w:tcW w:w="1385" w:type="dxa"/>
            <w:tcBorders>
              <w:top w:val="single" w:color="auto" w:sz="2" w:space="0"/>
            </w:tcBorders>
            <w:shd w:val="clear" w:color="auto" w:fill="auto"/>
            <w:vAlign w:val="center"/>
          </w:tcPr>
          <w:p w14:paraId="5444EDF4">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6</w:t>
            </w:r>
            <w:r>
              <w:rPr>
                <w:rFonts w:ascii="Times New Roman" w:hAnsi="Times New Roman" w:cs="Times New Roman"/>
                <w:sz w:val="20"/>
                <w:szCs w:val="20"/>
              </w:rPr>
              <w:t>.29e+02</w:t>
            </w:r>
          </w:p>
          <w:p w14:paraId="7735A166">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8.86e+00)</w:t>
            </w:r>
          </w:p>
        </w:tc>
        <w:tc>
          <w:tcPr>
            <w:tcW w:w="1120" w:type="dxa"/>
            <w:tcBorders>
              <w:top w:val="single" w:color="auto" w:sz="2" w:space="0"/>
            </w:tcBorders>
            <w:shd w:val="clear" w:color="auto" w:fill="auto"/>
            <w:vAlign w:val="center"/>
          </w:tcPr>
          <w:p w14:paraId="57D761D0">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8</w:t>
            </w:r>
            <w:r>
              <w:rPr>
                <w:rFonts w:ascii="Times New Roman" w:hAnsi="Times New Roman" w:cs="Times New Roman"/>
                <w:sz w:val="20"/>
                <w:szCs w:val="20"/>
              </w:rPr>
              <w:t>.93e+01</w:t>
            </w:r>
          </w:p>
          <w:p w14:paraId="732F318E">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2.57e+00)</w:t>
            </w:r>
          </w:p>
        </w:tc>
        <w:tc>
          <w:tcPr>
            <w:tcW w:w="1316" w:type="dxa"/>
            <w:tcBorders>
              <w:top w:val="single" w:color="auto" w:sz="2" w:space="0"/>
            </w:tcBorders>
            <w:vAlign w:val="center"/>
          </w:tcPr>
          <w:p w14:paraId="5577AC83">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6</w:t>
            </w:r>
            <w:r>
              <w:rPr>
                <w:rFonts w:ascii="Times New Roman" w:hAnsi="Times New Roman" w:cs="Times New Roman"/>
                <w:sz w:val="20"/>
                <w:szCs w:val="20"/>
              </w:rPr>
              <w:t>.12e+01</w:t>
            </w:r>
          </w:p>
          <w:p w14:paraId="6418730E">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2.00e+00)</w:t>
            </w:r>
          </w:p>
        </w:tc>
        <w:tc>
          <w:tcPr>
            <w:tcW w:w="1120" w:type="dxa"/>
            <w:tcBorders>
              <w:top w:val="single" w:color="auto" w:sz="2" w:space="0"/>
            </w:tcBorders>
            <w:vAlign w:val="center"/>
          </w:tcPr>
          <w:p w14:paraId="15FEF359">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8</w:t>
            </w:r>
            <w:r>
              <w:rPr>
                <w:rFonts w:ascii="Times New Roman" w:hAnsi="Times New Roman" w:cs="Times New Roman"/>
                <w:sz w:val="20"/>
                <w:szCs w:val="20"/>
              </w:rPr>
              <w:t>.20e+01</w:t>
            </w:r>
          </w:p>
          <w:p w14:paraId="1C01E3F9">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2.10e+00)</w:t>
            </w:r>
          </w:p>
        </w:tc>
      </w:tr>
      <w:tr w14:paraId="07F52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938" w:type="dxa"/>
            <w:tcBorders>
              <w:top w:val="single" w:color="auto" w:sz="2" w:space="0"/>
              <w:left w:val="single" w:color="auto" w:sz="4" w:space="0"/>
            </w:tcBorders>
            <w:shd w:val="clear" w:color="auto" w:fill="auto"/>
            <w:vAlign w:val="center"/>
          </w:tcPr>
          <w:p w14:paraId="2C41020F">
            <w:pPr>
              <w:spacing w:line="18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7</w:t>
            </w:r>
          </w:p>
        </w:tc>
        <w:tc>
          <w:tcPr>
            <w:tcW w:w="686" w:type="dxa"/>
            <w:tcBorders>
              <w:top w:val="single" w:color="auto" w:sz="2" w:space="0"/>
            </w:tcBorders>
          </w:tcPr>
          <w:p w14:paraId="54F8D6E2">
            <w:pPr>
              <w:spacing w:line="220" w:lineRule="exact"/>
              <w:jc w:val="center"/>
              <w:rPr>
                <w:rFonts w:ascii="Times New Roman" w:hAnsi="Times New Roman" w:cs="Times New Roman"/>
                <w:sz w:val="20"/>
                <w:szCs w:val="20"/>
              </w:rPr>
            </w:pPr>
            <w:r>
              <w:rPr>
                <w:rFonts w:ascii="Times New Roman" w:hAnsi="Times New Roman" w:cs="Times New Roman"/>
                <w:sz w:val="20"/>
                <w:szCs w:val="20"/>
              </w:rPr>
              <w:t>mean</w:t>
            </w:r>
          </w:p>
          <w:p w14:paraId="69588958">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std)</w:t>
            </w:r>
          </w:p>
        </w:tc>
        <w:tc>
          <w:tcPr>
            <w:tcW w:w="1122" w:type="dxa"/>
            <w:tcBorders>
              <w:top w:val="single" w:color="auto" w:sz="2" w:space="0"/>
            </w:tcBorders>
            <w:shd w:val="clear" w:color="auto" w:fill="auto"/>
            <w:vAlign w:val="center"/>
          </w:tcPr>
          <w:p w14:paraId="5DEC502B">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1</w:t>
            </w:r>
            <w:r>
              <w:rPr>
                <w:rFonts w:ascii="Times New Roman" w:hAnsi="Times New Roman" w:cs="Times New Roman"/>
                <w:sz w:val="20"/>
                <w:szCs w:val="20"/>
              </w:rPr>
              <w:t>.45e+02</w:t>
            </w:r>
          </w:p>
          <w:p w14:paraId="0499EEBB">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2.94e+00)</w:t>
            </w:r>
          </w:p>
        </w:tc>
        <w:tc>
          <w:tcPr>
            <w:tcW w:w="1134" w:type="dxa"/>
            <w:tcBorders>
              <w:top w:val="single" w:color="auto" w:sz="2" w:space="0"/>
            </w:tcBorders>
            <w:shd w:val="clear" w:color="auto" w:fill="auto"/>
            <w:vAlign w:val="center"/>
          </w:tcPr>
          <w:p w14:paraId="550530BD">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4</w:t>
            </w:r>
            <w:r>
              <w:rPr>
                <w:rFonts w:ascii="Times New Roman" w:hAnsi="Times New Roman" w:cs="Times New Roman"/>
                <w:sz w:val="20"/>
                <w:szCs w:val="20"/>
              </w:rPr>
              <w:t>.74e+02</w:t>
            </w:r>
          </w:p>
          <w:p w14:paraId="58E3F5D3">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2.61e+01)</w:t>
            </w:r>
          </w:p>
        </w:tc>
        <w:tc>
          <w:tcPr>
            <w:tcW w:w="1169" w:type="dxa"/>
            <w:shd w:val="clear" w:color="auto" w:fill="auto"/>
            <w:vAlign w:val="center"/>
          </w:tcPr>
          <w:p w14:paraId="71CC61C4">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5</w:t>
            </w:r>
            <w:r>
              <w:rPr>
                <w:rFonts w:ascii="Times New Roman" w:hAnsi="Times New Roman" w:cs="Times New Roman"/>
                <w:sz w:val="20"/>
                <w:szCs w:val="20"/>
              </w:rPr>
              <w:t>.76e+02</w:t>
            </w:r>
          </w:p>
          <w:p w14:paraId="7521D1E2">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9.94e+00)</w:t>
            </w:r>
          </w:p>
        </w:tc>
        <w:tc>
          <w:tcPr>
            <w:tcW w:w="1385" w:type="dxa"/>
            <w:shd w:val="clear" w:color="auto" w:fill="auto"/>
            <w:vAlign w:val="center"/>
          </w:tcPr>
          <w:p w14:paraId="0BFFF6DB">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6</w:t>
            </w:r>
            <w:r>
              <w:rPr>
                <w:rFonts w:ascii="Times New Roman" w:hAnsi="Times New Roman" w:cs="Times New Roman"/>
                <w:sz w:val="20"/>
                <w:szCs w:val="20"/>
              </w:rPr>
              <w:t>.09e+02</w:t>
            </w:r>
          </w:p>
          <w:p w14:paraId="4CF32C42">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4.48e+00)</w:t>
            </w:r>
          </w:p>
        </w:tc>
        <w:tc>
          <w:tcPr>
            <w:tcW w:w="1120" w:type="dxa"/>
            <w:shd w:val="clear" w:color="auto" w:fill="auto"/>
            <w:vAlign w:val="center"/>
          </w:tcPr>
          <w:p w14:paraId="77D78DCC">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8</w:t>
            </w:r>
            <w:r>
              <w:rPr>
                <w:rFonts w:ascii="Times New Roman" w:hAnsi="Times New Roman" w:cs="Times New Roman"/>
                <w:sz w:val="20"/>
                <w:szCs w:val="20"/>
              </w:rPr>
              <w:t>.85e+01</w:t>
            </w:r>
          </w:p>
          <w:p w14:paraId="1AD1E27C">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1.58e+00)</w:t>
            </w:r>
          </w:p>
        </w:tc>
        <w:tc>
          <w:tcPr>
            <w:tcW w:w="1316" w:type="dxa"/>
            <w:vAlign w:val="center"/>
          </w:tcPr>
          <w:p w14:paraId="7716F597">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6</w:t>
            </w:r>
            <w:r>
              <w:rPr>
                <w:rFonts w:ascii="Times New Roman" w:hAnsi="Times New Roman" w:cs="Times New Roman"/>
                <w:sz w:val="20"/>
                <w:szCs w:val="20"/>
              </w:rPr>
              <w:t>.08e+01</w:t>
            </w:r>
          </w:p>
          <w:p w14:paraId="3E61B75B">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1.63e+00)</w:t>
            </w:r>
          </w:p>
        </w:tc>
        <w:tc>
          <w:tcPr>
            <w:tcW w:w="1120" w:type="dxa"/>
            <w:vAlign w:val="center"/>
          </w:tcPr>
          <w:p w14:paraId="70D64829">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7</w:t>
            </w:r>
            <w:r>
              <w:rPr>
                <w:rFonts w:ascii="Times New Roman" w:hAnsi="Times New Roman" w:cs="Times New Roman"/>
                <w:sz w:val="20"/>
                <w:szCs w:val="20"/>
              </w:rPr>
              <w:t>.79e+01</w:t>
            </w:r>
          </w:p>
          <w:p w14:paraId="09AB33F6">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2.59e+00)</w:t>
            </w:r>
          </w:p>
        </w:tc>
      </w:tr>
      <w:tr w14:paraId="6CE8C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938" w:type="dxa"/>
            <w:tcBorders>
              <w:top w:val="single" w:color="auto" w:sz="2" w:space="0"/>
              <w:left w:val="single" w:color="auto" w:sz="4" w:space="0"/>
            </w:tcBorders>
            <w:shd w:val="clear" w:color="auto" w:fill="auto"/>
            <w:vAlign w:val="center"/>
          </w:tcPr>
          <w:p w14:paraId="627DB5AC">
            <w:pPr>
              <w:spacing w:line="180" w:lineRule="exact"/>
              <w:jc w:val="center"/>
              <w:rPr>
                <w:rFonts w:ascii="Times New Roman" w:hAnsi="Times New Roman" w:cs="Times New Roman"/>
                <w:i/>
                <w:iCs/>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8</w:t>
            </w:r>
          </w:p>
        </w:tc>
        <w:tc>
          <w:tcPr>
            <w:tcW w:w="686" w:type="dxa"/>
            <w:tcBorders>
              <w:top w:val="single" w:color="auto" w:sz="2" w:space="0"/>
            </w:tcBorders>
          </w:tcPr>
          <w:p w14:paraId="0BAF6752">
            <w:pPr>
              <w:spacing w:line="220" w:lineRule="exact"/>
              <w:jc w:val="center"/>
              <w:rPr>
                <w:rFonts w:ascii="Times New Roman" w:hAnsi="Times New Roman" w:cs="Times New Roman"/>
                <w:sz w:val="20"/>
                <w:szCs w:val="20"/>
              </w:rPr>
            </w:pPr>
            <w:r>
              <w:rPr>
                <w:rFonts w:ascii="Times New Roman" w:hAnsi="Times New Roman" w:cs="Times New Roman"/>
                <w:sz w:val="20"/>
                <w:szCs w:val="20"/>
              </w:rPr>
              <w:t>mean</w:t>
            </w:r>
          </w:p>
          <w:p w14:paraId="631B747A">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std)</w:t>
            </w:r>
          </w:p>
        </w:tc>
        <w:tc>
          <w:tcPr>
            <w:tcW w:w="1122" w:type="dxa"/>
            <w:tcBorders>
              <w:top w:val="single" w:color="auto" w:sz="2" w:space="0"/>
            </w:tcBorders>
            <w:shd w:val="clear" w:color="auto" w:fill="auto"/>
            <w:vAlign w:val="center"/>
          </w:tcPr>
          <w:p w14:paraId="77212044">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1</w:t>
            </w:r>
            <w:r>
              <w:rPr>
                <w:rFonts w:ascii="Times New Roman" w:hAnsi="Times New Roman" w:cs="Times New Roman"/>
                <w:sz w:val="20"/>
                <w:szCs w:val="20"/>
              </w:rPr>
              <w:t>.48e+02</w:t>
            </w:r>
          </w:p>
          <w:p w14:paraId="2F50554C">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1.27e+00)</w:t>
            </w:r>
          </w:p>
        </w:tc>
        <w:tc>
          <w:tcPr>
            <w:tcW w:w="1134" w:type="dxa"/>
            <w:tcBorders>
              <w:top w:val="single" w:color="auto" w:sz="2" w:space="0"/>
            </w:tcBorders>
            <w:shd w:val="clear" w:color="auto" w:fill="auto"/>
            <w:vAlign w:val="center"/>
          </w:tcPr>
          <w:p w14:paraId="5A2F6E16">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5</w:t>
            </w:r>
            <w:r>
              <w:rPr>
                <w:rFonts w:ascii="Times New Roman" w:hAnsi="Times New Roman" w:cs="Times New Roman"/>
                <w:sz w:val="20"/>
                <w:szCs w:val="20"/>
              </w:rPr>
              <w:t>.83e+02</w:t>
            </w:r>
          </w:p>
          <w:p w14:paraId="68CE75FA">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4.14e+00)</w:t>
            </w:r>
          </w:p>
        </w:tc>
        <w:tc>
          <w:tcPr>
            <w:tcW w:w="1169" w:type="dxa"/>
            <w:shd w:val="clear" w:color="auto" w:fill="auto"/>
            <w:vAlign w:val="center"/>
          </w:tcPr>
          <w:p w14:paraId="282D0124">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5</w:t>
            </w:r>
            <w:r>
              <w:rPr>
                <w:rFonts w:ascii="Times New Roman" w:hAnsi="Times New Roman" w:cs="Times New Roman"/>
                <w:sz w:val="20"/>
                <w:szCs w:val="20"/>
              </w:rPr>
              <w:t>.51e+02</w:t>
            </w:r>
          </w:p>
          <w:p w14:paraId="79A205B4">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4.79e+01)</w:t>
            </w:r>
          </w:p>
        </w:tc>
        <w:tc>
          <w:tcPr>
            <w:tcW w:w="1385" w:type="dxa"/>
            <w:shd w:val="clear" w:color="auto" w:fill="auto"/>
            <w:vAlign w:val="center"/>
          </w:tcPr>
          <w:p w14:paraId="61751569">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6</w:t>
            </w:r>
            <w:r>
              <w:rPr>
                <w:rFonts w:ascii="Times New Roman" w:hAnsi="Times New Roman" w:cs="Times New Roman"/>
                <w:sz w:val="20"/>
                <w:szCs w:val="20"/>
              </w:rPr>
              <w:t>.42e+02</w:t>
            </w:r>
          </w:p>
          <w:p w14:paraId="4157D173">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1.08e+01)</w:t>
            </w:r>
          </w:p>
        </w:tc>
        <w:tc>
          <w:tcPr>
            <w:tcW w:w="1120" w:type="dxa"/>
            <w:shd w:val="clear" w:color="auto" w:fill="auto"/>
            <w:vAlign w:val="center"/>
          </w:tcPr>
          <w:p w14:paraId="3DB035BF">
            <w:pPr>
              <w:spacing w:line="180" w:lineRule="exact"/>
              <w:jc w:val="center"/>
              <w:rPr>
                <w:rFonts w:ascii="Times New Roman" w:hAnsi="Times New Roman" w:cs="Times New Roman"/>
                <w:sz w:val="20"/>
                <w:szCs w:val="20"/>
              </w:rPr>
            </w:pPr>
            <w:r>
              <w:rPr>
                <w:rFonts w:ascii="Times New Roman" w:hAnsi="Times New Roman" w:cs="Times New Roman"/>
                <w:sz w:val="20"/>
                <w:szCs w:val="20"/>
              </w:rPr>
              <w:t>9.32e+01</w:t>
            </w:r>
          </w:p>
          <w:p w14:paraId="7F47CF5E">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8.24e+00)</w:t>
            </w:r>
          </w:p>
        </w:tc>
        <w:tc>
          <w:tcPr>
            <w:tcW w:w="1316" w:type="dxa"/>
            <w:vAlign w:val="center"/>
          </w:tcPr>
          <w:p w14:paraId="1D5DA5C8">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6</w:t>
            </w:r>
            <w:r>
              <w:rPr>
                <w:rFonts w:ascii="Times New Roman" w:hAnsi="Times New Roman" w:cs="Times New Roman"/>
                <w:sz w:val="20"/>
                <w:szCs w:val="20"/>
              </w:rPr>
              <w:t>.24e+01</w:t>
            </w:r>
          </w:p>
          <w:p w14:paraId="5D0537E4">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1.96e+00)</w:t>
            </w:r>
          </w:p>
        </w:tc>
        <w:tc>
          <w:tcPr>
            <w:tcW w:w="1120" w:type="dxa"/>
            <w:vAlign w:val="center"/>
          </w:tcPr>
          <w:p w14:paraId="7A641BDC">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7</w:t>
            </w:r>
            <w:r>
              <w:rPr>
                <w:rFonts w:ascii="Times New Roman" w:hAnsi="Times New Roman" w:cs="Times New Roman"/>
                <w:sz w:val="20"/>
                <w:szCs w:val="20"/>
              </w:rPr>
              <w:t>.46e+01</w:t>
            </w:r>
          </w:p>
          <w:p w14:paraId="65D30EB9">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8.34e+00)</w:t>
            </w:r>
          </w:p>
        </w:tc>
      </w:tr>
      <w:tr w14:paraId="6F6A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938" w:type="dxa"/>
            <w:tcBorders>
              <w:top w:val="single" w:color="auto" w:sz="2" w:space="0"/>
              <w:left w:val="single" w:color="auto" w:sz="4" w:space="0"/>
            </w:tcBorders>
            <w:shd w:val="clear" w:color="auto" w:fill="auto"/>
            <w:vAlign w:val="center"/>
          </w:tcPr>
          <w:p w14:paraId="0EAB3198">
            <w:pPr>
              <w:spacing w:line="180" w:lineRule="exact"/>
              <w:jc w:val="center"/>
              <w:rPr>
                <w:rFonts w:ascii="Times New Roman" w:hAnsi="Times New Roman" w:cs="Times New Roman"/>
                <w:i/>
                <w:iCs/>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9</w:t>
            </w:r>
          </w:p>
        </w:tc>
        <w:tc>
          <w:tcPr>
            <w:tcW w:w="686" w:type="dxa"/>
            <w:tcBorders>
              <w:top w:val="single" w:color="auto" w:sz="2" w:space="0"/>
            </w:tcBorders>
          </w:tcPr>
          <w:p w14:paraId="7DFF309A">
            <w:pPr>
              <w:spacing w:line="220" w:lineRule="exact"/>
              <w:jc w:val="center"/>
              <w:rPr>
                <w:rFonts w:ascii="Times New Roman" w:hAnsi="Times New Roman" w:cs="Times New Roman"/>
                <w:sz w:val="20"/>
                <w:szCs w:val="20"/>
              </w:rPr>
            </w:pPr>
            <w:r>
              <w:rPr>
                <w:rFonts w:ascii="Times New Roman" w:hAnsi="Times New Roman" w:cs="Times New Roman"/>
                <w:sz w:val="20"/>
                <w:szCs w:val="20"/>
              </w:rPr>
              <w:t>mean</w:t>
            </w:r>
          </w:p>
          <w:p w14:paraId="589A58B4">
            <w:pPr>
              <w:spacing w:line="22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std)</w:t>
            </w:r>
          </w:p>
        </w:tc>
        <w:tc>
          <w:tcPr>
            <w:tcW w:w="1122" w:type="dxa"/>
            <w:tcBorders>
              <w:top w:val="single" w:color="auto" w:sz="2" w:space="0"/>
            </w:tcBorders>
            <w:shd w:val="clear" w:color="auto" w:fill="auto"/>
            <w:vAlign w:val="center"/>
          </w:tcPr>
          <w:p w14:paraId="68563768">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1</w:t>
            </w:r>
            <w:r>
              <w:rPr>
                <w:rFonts w:ascii="Times New Roman" w:hAnsi="Times New Roman" w:cs="Times New Roman"/>
                <w:sz w:val="20"/>
                <w:szCs w:val="20"/>
              </w:rPr>
              <w:t>.50e+02</w:t>
            </w:r>
          </w:p>
          <w:p w14:paraId="3449CBFB">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3.18e+00)</w:t>
            </w:r>
          </w:p>
        </w:tc>
        <w:tc>
          <w:tcPr>
            <w:tcW w:w="1134" w:type="dxa"/>
            <w:tcBorders>
              <w:top w:val="single" w:color="auto" w:sz="2" w:space="0"/>
            </w:tcBorders>
            <w:shd w:val="clear" w:color="auto" w:fill="auto"/>
            <w:vAlign w:val="center"/>
          </w:tcPr>
          <w:p w14:paraId="1F1E59CE">
            <w:pPr>
              <w:spacing w:line="180" w:lineRule="exact"/>
              <w:jc w:val="center"/>
              <w:rPr>
                <w:rFonts w:ascii="Times New Roman" w:hAnsi="Times New Roman" w:cs="Times New Roman"/>
                <w:sz w:val="20"/>
                <w:szCs w:val="20"/>
              </w:rPr>
            </w:pPr>
            <w:r>
              <w:rPr>
                <w:rFonts w:ascii="Times New Roman" w:hAnsi="Times New Roman" w:cs="Times New Roman"/>
                <w:sz w:val="20"/>
                <w:szCs w:val="20"/>
              </w:rPr>
              <w:t>5.92e+02</w:t>
            </w:r>
          </w:p>
          <w:p w14:paraId="0E2326D1">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4.29e+01)</w:t>
            </w:r>
          </w:p>
        </w:tc>
        <w:tc>
          <w:tcPr>
            <w:tcW w:w="1169" w:type="dxa"/>
            <w:shd w:val="clear" w:color="auto" w:fill="auto"/>
            <w:vAlign w:val="center"/>
          </w:tcPr>
          <w:p w14:paraId="1124E7BD">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5</w:t>
            </w:r>
            <w:r>
              <w:rPr>
                <w:rFonts w:ascii="Times New Roman" w:hAnsi="Times New Roman" w:cs="Times New Roman"/>
                <w:sz w:val="20"/>
                <w:szCs w:val="20"/>
              </w:rPr>
              <w:t>.66e+02</w:t>
            </w:r>
          </w:p>
          <w:p w14:paraId="7594D01A">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1.81e+01)</w:t>
            </w:r>
          </w:p>
        </w:tc>
        <w:tc>
          <w:tcPr>
            <w:tcW w:w="1385" w:type="dxa"/>
            <w:shd w:val="clear" w:color="auto" w:fill="auto"/>
            <w:vAlign w:val="center"/>
          </w:tcPr>
          <w:p w14:paraId="3B012EF2">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6</w:t>
            </w:r>
            <w:r>
              <w:rPr>
                <w:rFonts w:ascii="Times New Roman" w:hAnsi="Times New Roman" w:cs="Times New Roman"/>
                <w:sz w:val="20"/>
                <w:szCs w:val="20"/>
              </w:rPr>
              <w:t>.96e+02</w:t>
            </w:r>
          </w:p>
          <w:p w14:paraId="69006DC7">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4.29e+01)</w:t>
            </w:r>
          </w:p>
        </w:tc>
        <w:tc>
          <w:tcPr>
            <w:tcW w:w="1120" w:type="dxa"/>
            <w:shd w:val="clear" w:color="auto" w:fill="auto"/>
            <w:vAlign w:val="center"/>
          </w:tcPr>
          <w:p w14:paraId="39C0A1BB">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9</w:t>
            </w:r>
            <w:r>
              <w:rPr>
                <w:rFonts w:ascii="Times New Roman" w:hAnsi="Times New Roman" w:cs="Times New Roman"/>
                <w:sz w:val="20"/>
                <w:szCs w:val="20"/>
              </w:rPr>
              <w:t>.16e+01</w:t>
            </w:r>
          </w:p>
          <w:p w14:paraId="508060B4">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2.23e+00)</w:t>
            </w:r>
          </w:p>
        </w:tc>
        <w:tc>
          <w:tcPr>
            <w:tcW w:w="1316" w:type="dxa"/>
            <w:vAlign w:val="center"/>
          </w:tcPr>
          <w:p w14:paraId="67585BB1">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5</w:t>
            </w:r>
            <w:r>
              <w:rPr>
                <w:rFonts w:ascii="Times New Roman" w:hAnsi="Times New Roman" w:cs="Times New Roman"/>
                <w:sz w:val="20"/>
                <w:szCs w:val="20"/>
              </w:rPr>
              <w:t>.88e+01</w:t>
            </w:r>
          </w:p>
          <w:p w14:paraId="680ACB6E">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1.16e+01)</w:t>
            </w:r>
          </w:p>
        </w:tc>
        <w:tc>
          <w:tcPr>
            <w:tcW w:w="1120" w:type="dxa"/>
            <w:vAlign w:val="center"/>
          </w:tcPr>
          <w:p w14:paraId="4FA0F061">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8</w:t>
            </w:r>
            <w:r>
              <w:rPr>
                <w:rFonts w:ascii="Times New Roman" w:hAnsi="Times New Roman" w:cs="Times New Roman"/>
                <w:sz w:val="20"/>
                <w:szCs w:val="20"/>
              </w:rPr>
              <w:t>.50e+01</w:t>
            </w:r>
          </w:p>
          <w:p w14:paraId="012B2656">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1.02e+00)</w:t>
            </w:r>
          </w:p>
        </w:tc>
      </w:tr>
      <w:tr w14:paraId="7782E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38" w:type="dxa"/>
            <w:tcBorders>
              <w:top w:val="single" w:color="auto" w:sz="2" w:space="0"/>
              <w:left w:val="single" w:color="auto" w:sz="4" w:space="0"/>
              <w:bottom w:val="double" w:color="auto" w:sz="6" w:space="0"/>
            </w:tcBorders>
            <w:shd w:val="clear" w:color="auto" w:fill="auto"/>
            <w:vAlign w:val="center"/>
          </w:tcPr>
          <w:p w14:paraId="385318DF">
            <w:pPr>
              <w:spacing w:line="180" w:lineRule="exact"/>
              <w:jc w:val="center"/>
              <w:rPr>
                <w:rFonts w:ascii="Times New Roman" w:hAnsi="Times New Roman" w:cs="Times New Roman"/>
                <w:i/>
                <w:iCs/>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10</w:t>
            </w:r>
          </w:p>
        </w:tc>
        <w:tc>
          <w:tcPr>
            <w:tcW w:w="686" w:type="dxa"/>
            <w:tcBorders>
              <w:top w:val="single" w:color="auto" w:sz="2" w:space="0"/>
              <w:bottom w:val="double" w:color="auto" w:sz="6" w:space="0"/>
            </w:tcBorders>
          </w:tcPr>
          <w:p w14:paraId="66EDFBA6">
            <w:pPr>
              <w:spacing w:line="220" w:lineRule="exact"/>
              <w:jc w:val="center"/>
              <w:rPr>
                <w:rFonts w:ascii="Times New Roman" w:hAnsi="Times New Roman" w:cs="Times New Roman"/>
                <w:sz w:val="20"/>
                <w:szCs w:val="20"/>
              </w:rPr>
            </w:pPr>
            <w:r>
              <w:rPr>
                <w:rFonts w:ascii="Times New Roman" w:hAnsi="Times New Roman" w:cs="Times New Roman"/>
                <w:sz w:val="20"/>
                <w:szCs w:val="20"/>
              </w:rPr>
              <w:t>mean</w:t>
            </w:r>
          </w:p>
          <w:p w14:paraId="52DC0AEF">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std)</w:t>
            </w:r>
          </w:p>
        </w:tc>
        <w:tc>
          <w:tcPr>
            <w:tcW w:w="1122" w:type="dxa"/>
            <w:tcBorders>
              <w:top w:val="single" w:color="auto" w:sz="2" w:space="0"/>
              <w:bottom w:val="double" w:color="auto" w:sz="6" w:space="0"/>
            </w:tcBorders>
            <w:shd w:val="clear" w:color="auto" w:fill="auto"/>
            <w:vAlign w:val="center"/>
          </w:tcPr>
          <w:p w14:paraId="7C33FDED">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1</w:t>
            </w:r>
            <w:r>
              <w:rPr>
                <w:rFonts w:ascii="Times New Roman" w:hAnsi="Times New Roman" w:cs="Times New Roman"/>
                <w:sz w:val="20"/>
                <w:szCs w:val="20"/>
              </w:rPr>
              <w:t>.24e+02</w:t>
            </w:r>
          </w:p>
          <w:p w14:paraId="5E9C67C9">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6.58e+00)</w:t>
            </w:r>
          </w:p>
        </w:tc>
        <w:tc>
          <w:tcPr>
            <w:tcW w:w="1134" w:type="dxa"/>
            <w:tcBorders>
              <w:top w:val="single" w:color="auto" w:sz="2" w:space="0"/>
              <w:bottom w:val="double" w:color="auto" w:sz="6" w:space="0"/>
            </w:tcBorders>
            <w:shd w:val="clear" w:color="auto" w:fill="auto"/>
            <w:vAlign w:val="center"/>
          </w:tcPr>
          <w:p w14:paraId="362F4FCF">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5</w:t>
            </w:r>
            <w:r>
              <w:rPr>
                <w:rFonts w:ascii="Times New Roman" w:hAnsi="Times New Roman" w:cs="Times New Roman"/>
                <w:sz w:val="20"/>
                <w:szCs w:val="20"/>
              </w:rPr>
              <w:t>.05e+02</w:t>
            </w:r>
          </w:p>
          <w:p w14:paraId="778DFCC4">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5.27e+00)</w:t>
            </w:r>
          </w:p>
        </w:tc>
        <w:tc>
          <w:tcPr>
            <w:tcW w:w="1169" w:type="dxa"/>
            <w:tcBorders>
              <w:bottom w:val="double" w:color="auto" w:sz="6" w:space="0"/>
            </w:tcBorders>
            <w:shd w:val="clear" w:color="auto" w:fill="auto"/>
            <w:vAlign w:val="center"/>
          </w:tcPr>
          <w:p w14:paraId="39683C38">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5</w:t>
            </w:r>
            <w:r>
              <w:rPr>
                <w:rFonts w:ascii="Times New Roman" w:hAnsi="Times New Roman" w:cs="Times New Roman"/>
                <w:sz w:val="20"/>
                <w:szCs w:val="20"/>
              </w:rPr>
              <w:t>.60e+02</w:t>
            </w:r>
          </w:p>
          <w:p w14:paraId="7A77D736">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3.68e+01)</w:t>
            </w:r>
          </w:p>
        </w:tc>
        <w:tc>
          <w:tcPr>
            <w:tcW w:w="1385" w:type="dxa"/>
            <w:tcBorders>
              <w:bottom w:val="double" w:color="auto" w:sz="6" w:space="0"/>
            </w:tcBorders>
            <w:shd w:val="clear" w:color="auto" w:fill="auto"/>
            <w:vAlign w:val="center"/>
          </w:tcPr>
          <w:p w14:paraId="516F0517">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6</w:t>
            </w:r>
            <w:r>
              <w:rPr>
                <w:rFonts w:ascii="Times New Roman" w:hAnsi="Times New Roman" w:cs="Times New Roman"/>
                <w:sz w:val="20"/>
                <w:szCs w:val="20"/>
              </w:rPr>
              <w:t>.10e+02</w:t>
            </w:r>
          </w:p>
          <w:p w14:paraId="1B9730B2">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5.02e+01)</w:t>
            </w:r>
          </w:p>
        </w:tc>
        <w:tc>
          <w:tcPr>
            <w:tcW w:w="1120" w:type="dxa"/>
            <w:tcBorders>
              <w:bottom w:val="double" w:color="auto" w:sz="6" w:space="0"/>
            </w:tcBorders>
            <w:shd w:val="clear" w:color="auto" w:fill="auto"/>
            <w:vAlign w:val="center"/>
          </w:tcPr>
          <w:p w14:paraId="7A9ED9E3">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8</w:t>
            </w:r>
            <w:r>
              <w:rPr>
                <w:rFonts w:ascii="Times New Roman" w:hAnsi="Times New Roman" w:cs="Times New Roman"/>
                <w:sz w:val="20"/>
                <w:szCs w:val="20"/>
              </w:rPr>
              <w:t>.77e+01</w:t>
            </w:r>
          </w:p>
          <w:p w14:paraId="694BE0AB">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1.39e+00)</w:t>
            </w:r>
          </w:p>
        </w:tc>
        <w:tc>
          <w:tcPr>
            <w:tcW w:w="1316" w:type="dxa"/>
            <w:tcBorders>
              <w:bottom w:val="double" w:color="auto" w:sz="6" w:space="0"/>
            </w:tcBorders>
            <w:vAlign w:val="center"/>
          </w:tcPr>
          <w:p w14:paraId="1B6E0EC2">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6</w:t>
            </w:r>
            <w:r>
              <w:rPr>
                <w:rFonts w:ascii="Times New Roman" w:hAnsi="Times New Roman" w:cs="Times New Roman"/>
                <w:sz w:val="20"/>
                <w:szCs w:val="20"/>
              </w:rPr>
              <w:t>.58e+01</w:t>
            </w:r>
          </w:p>
          <w:p w14:paraId="047B25D6">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3.25e+00)</w:t>
            </w:r>
          </w:p>
        </w:tc>
        <w:tc>
          <w:tcPr>
            <w:tcW w:w="1120" w:type="dxa"/>
            <w:tcBorders>
              <w:bottom w:val="double" w:color="auto" w:sz="6" w:space="0"/>
            </w:tcBorders>
            <w:vAlign w:val="center"/>
          </w:tcPr>
          <w:p w14:paraId="65E410BF">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7</w:t>
            </w:r>
            <w:r>
              <w:rPr>
                <w:rFonts w:ascii="Times New Roman" w:hAnsi="Times New Roman" w:cs="Times New Roman"/>
                <w:sz w:val="20"/>
                <w:szCs w:val="20"/>
              </w:rPr>
              <w:t>.26e+01</w:t>
            </w:r>
          </w:p>
          <w:p w14:paraId="2B6C5EF0">
            <w:pPr>
              <w:spacing w:line="180" w:lineRule="exact"/>
              <w:jc w:val="center"/>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8.89e-01)</w:t>
            </w:r>
          </w:p>
        </w:tc>
      </w:tr>
    </w:tbl>
    <w:p w14:paraId="32CC713A">
      <w:pPr>
        <w:rPr>
          <w:rFonts w:hint="eastAsia"/>
        </w:rPr>
      </w:pPr>
    </w:p>
    <w:p w14:paraId="30D15D61">
      <w:pPr>
        <w:rPr>
          <w:rFonts w:ascii="Times New Roman" w:hAnsi="Times New Roman" w:cs="Times New Roman"/>
          <w:sz w:val="20"/>
          <w:szCs w:val="20"/>
        </w:rPr>
      </w:pPr>
    </w:p>
    <w:p w14:paraId="263CA32C">
      <w:pPr>
        <w:rPr>
          <w:rFonts w:ascii="Times New Roman" w:hAnsi="Times New Roman" w:cs="Times New Roman"/>
          <w:sz w:val="20"/>
          <w:szCs w:val="20"/>
        </w:rPr>
      </w:pPr>
    </w:p>
    <w:p w14:paraId="3743C2E0">
      <w:pPr>
        <w:rPr>
          <w:rFonts w:ascii="Times New Roman" w:hAnsi="Times New Roman" w:cs="Times New Roman"/>
          <w:sz w:val="20"/>
          <w:szCs w:val="20"/>
        </w:rPr>
      </w:pPr>
    </w:p>
    <w:p w14:paraId="036A2CE3">
      <w:pPr>
        <w:rPr>
          <w:rFonts w:ascii="Times New Roman" w:hAnsi="Times New Roman" w:cs="Times New Roman"/>
          <w:sz w:val="20"/>
          <w:szCs w:val="20"/>
        </w:rPr>
      </w:pPr>
    </w:p>
    <w:p w14:paraId="4ADA2E4E">
      <w:pPr>
        <w:rPr>
          <w:rFonts w:ascii="Times New Roman" w:hAnsi="Times New Roman" w:cs="Times New Roman"/>
          <w:sz w:val="20"/>
          <w:szCs w:val="20"/>
        </w:rPr>
      </w:pPr>
    </w:p>
    <w:p w14:paraId="46A9BA0A">
      <w:pPr>
        <w:rPr>
          <w:rFonts w:ascii="Times New Roman" w:hAnsi="Times New Roman" w:cs="Times New Roman"/>
          <w:sz w:val="20"/>
          <w:szCs w:val="20"/>
        </w:rPr>
        <w:sectPr>
          <w:type w:val="continuous"/>
          <w:pgSz w:w="12242" w:h="15842"/>
          <w:pgMar w:top="1009" w:right="936" w:bottom="1009" w:left="936" w:header="431" w:footer="431" w:gutter="0"/>
          <w:cols w:space="425" w:num="1"/>
          <w:docGrid w:linePitch="312" w:charSpace="0"/>
        </w:sectPr>
      </w:pPr>
    </w:p>
    <w:p w14:paraId="218A8256">
      <w:pPr>
        <w:pStyle w:val="4"/>
        <w:spacing w:before="120" w:after="60" w:line="240" w:lineRule="auto"/>
        <w:rPr>
          <w:rFonts w:ascii="Times New Roman" w:hAnsi="Times New Roman" w:cs="Times New Roman"/>
          <w:b w:val="0"/>
          <w:bCs w:val="0"/>
          <w:i/>
          <w:iCs/>
          <w:sz w:val="20"/>
          <w:szCs w:val="20"/>
        </w:rPr>
      </w:pPr>
      <w:r>
        <w:rPr>
          <w:rFonts w:hint="eastAsia" w:ascii="Times New Roman" w:hAnsi="Times New Roman" w:cs="Times New Roman"/>
          <w:b w:val="0"/>
          <w:bCs w:val="0"/>
          <w:i/>
          <w:iCs/>
          <w:sz w:val="20"/>
          <w:szCs w:val="20"/>
        </w:rPr>
        <w:t>D</w:t>
      </w:r>
      <w:r>
        <w:rPr>
          <w:rFonts w:ascii="Times New Roman" w:hAnsi="Times New Roman" w:cs="Times New Roman"/>
          <w:b w:val="0"/>
          <w:bCs w:val="0"/>
          <w:i/>
          <w:iCs/>
          <w:sz w:val="20"/>
          <w:szCs w:val="20"/>
        </w:rPr>
        <w:t>. The Effect of Knowledge in Different Levels</w:t>
      </w:r>
    </w:p>
    <w:p w14:paraId="1F39D76D">
      <w:pPr>
        <w:spacing w:line="252" w:lineRule="auto"/>
        <w:ind w:firstLine="204"/>
        <w:rPr>
          <w:rFonts w:ascii="Times New Roman" w:hAnsi="Times New Roman" w:cs="Times New Roman"/>
          <w:sz w:val="20"/>
          <w:szCs w:val="20"/>
        </w:rPr>
      </w:pPr>
      <w:r>
        <w:rPr>
          <w:rFonts w:hint="eastAsia" w:ascii="Times New Roman" w:hAnsi="Times New Roman" w:cs="Times New Roman"/>
          <w:sz w:val="20"/>
          <w:szCs w:val="20"/>
        </w:rPr>
        <w:t>In this work, the population is divided into three level groups. To further investigate which layer of knowledge to transfer is</w:t>
      </w:r>
      <w:r>
        <w:rPr>
          <w:rFonts w:ascii="Times New Roman" w:hAnsi="Times New Roman" w:cs="Times New Roman"/>
          <w:sz w:val="20"/>
          <w:szCs w:val="20"/>
        </w:rPr>
        <w:t xml:space="preserve"> more beneficial, this section investigates the effect of individuals in different levels. We use MO-MFDE as a baseline algorithm, and it generates offspring solutions via conventional differential evolution solvers. KC-SADE</w:t>
      </w:r>
      <w:r>
        <w:rPr>
          <w:rFonts w:ascii="Times New Roman" w:hAnsi="Times New Roman" w:cs="Times New Roman"/>
          <w:sz w:val="20"/>
          <w:szCs w:val="20"/>
          <w:vertAlign w:val="superscript"/>
        </w:rPr>
        <w:t>#H</w:t>
      </w:r>
      <w:r>
        <w:rPr>
          <w:rFonts w:ascii="Times New Roman" w:hAnsi="Times New Roman" w:cs="Times New Roman"/>
          <w:sz w:val="20"/>
          <w:szCs w:val="20"/>
        </w:rPr>
        <w:t xml:space="preserve"> and KC-SADE</w:t>
      </w:r>
      <w:r>
        <w:rPr>
          <w:rFonts w:ascii="Times New Roman" w:hAnsi="Times New Roman" w:cs="Times New Roman"/>
          <w:sz w:val="20"/>
          <w:szCs w:val="20"/>
          <w:vertAlign w:val="superscript"/>
        </w:rPr>
        <w:t>#M</w:t>
      </w:r>
      <w:r>
        <w:rPr>
          <w:rFonts w:ascii="Times New Roman" w:hAnsi="Times New Roman" w:cs="Times New Roman"/>
          <w:sz w:val="20"/>
          <w:szCs w:val="20"/>
        </w:rPr>
        <w:t xml:space="preserve"> are two variants of KC-SADE. The former uses individuals in the high-level group to provide knowledge for those in the low-level group. The latter uses individuals in the medium-level group to provide knowledge for those in the low-level group. Table SⅦ shows the computational results on test suite 3.</w:t>
      </w:r>
    </w:p>
    <w:p w14:paraId="074B4404">
      <w:pPr>
        <w:spacing w:line="252" w:lineRule="auto"/>
        <w:ind w:firstLine="204"/>
        <w:rPr>
          <w:rFonts w:ascii="Times New Roman" w:hAnsi="Times New Roman" w:cs="Times New Roman"/>
          <w:sz w:val="20"/>
          <w:szCs w:val="20"/>
        </w:rPr>
      </w:pPr>
      <w:r>
        <w:rPr>
          <w:rFonts w:ascii="Times New Roman" w:hAnsi="Times New Roman" w:cs="Times New Roman"/>
          <w:sz w:val="20"/>
          <w:szCs w:val="20"/>
        </w:rPr>
        <w:t>As shown in Table SⅦ, both KC-SADE</w:t>
      </w:r>
      <w:r>
        <w:rPr>
          <w:rFonts w:ascii="Times New Roman" w:hAnsi="Times New Roman" w:cs="Times New Roman"/>
          <w:sz w:val="20"/>
          <w:szCs w:val="20"/>
          <w:vertAlign w:val="superscript"/>
        </w:rPr>
        <w:t>#H</w:t>
      </w:r>
      <w:r>
        <w:rPr>
          <w:rFonts w:ascii="Times New Roman" w:hAnsi="Times New Roman" w:cs="Times New Roman"/>
          <w:sz w:val="20"/>
          <w:szCs w:val="20"/>
        </w:rPr>
        <w:t xml:space="preserve"> and KC-SADE</w:t>
      </w:r>
      <w:r>
        <w:rPr>
          <w:rFonts w:ascii="Times New Roman" w:hAnsi="Times New Roman" w:cs="Times New Roman"/>
          <w:sz w:val="20"/>
          <w:szCs w:val="20"/>
          <w:vertAlign w:val="superscript"/>
        </w:rPr>
        <w:t>#M</w:t>
      </w:r>
      <w:r>
        <w:rPr>
          <w:rFonts w:ascii="Times New Roman" w:hAnsi="Times New Roman" w:cs="Times New Roman"/>
          <w:sz w:val="20"/>
          <w:szCs w:val="20"/>
        </w:rPr>
        <w:t xml:space="preserve"> can enhance the solving ability in comparison with MO-MFDE. This is because </w:t>
      </w:r>
      <w:r>
        <w:rPr>
          <w:rFonts w:hint="eastAsia" w:ascii="Times New Roman" w:hAnsi="Times New Roman" w:cs="Times New Roman"/>
          <w:sz w:val="20"/>
          <w:szCs w:val="20"/>
        </w:rPr>
        <w:t>knowledge</w:t>
      </w:r>
      <w:r>
        <w:rPr>
          <w:rFonts w:ascii="Times New Roman" w:hAnsi="Times New Roman" w:cs="Times New Roman"/>
          <w:sz w:val="20"/>
          <w:szCs w:val="20"/>
        </w:rPr>
        <w:t xml:space="preserve"> extracted from high and medium levels can provide positive guide for low-level individuals. However, for KC-SADE, high and medium levels work together to provide the evolution experience for the whole population, and thus KC-SADE performs the best in Table SⅦ. When comparing KC-SADE</w:t>
      </w:r>
      <w:r>
        <w:rPr>
          <w:rFonts w:ascii="Times New Roman" w:hAnsi="Times New Roman" w:cs="Times New Roman"/>
          <w:sz w:val="20"/>
          <w:szCs w:val="20"/>
          <w:vertAlign w:val="superscript"/>
        </w:rPr>
        <w:t>#H</w:t>
      </w:r>
      <w:r>
        <w:rPr>
          <w:rFonts w:ascii="Times New Roman" w:hAnsi="Times New Roman" w:cs="Times New Roman"/>
          <w:sz w:val="20"/>
          <w:szCs w:val="20"/>
        </w:rPr>
        <w:t xml:space="preserve"> to KC-SADE</w:t>
      </w:r>
      <w:r>
        <w:rPr>
          <w:rFonts w:ascii="Times New Roman" w:hAnsi="Times New Roman" w:cs="Times New Roman"/>
          <w:sz w:val="20"/>
          <w:szCs w:val="20"/>
          <w:vertAlign w:val="superscript"/>
        </w:rPr>
        <w:t>#M</w:t>
      </w:r>
      <w:r>
        <w:rPr>
          <w:rFonts w:ascii="Times New Roman" w:hAnsi="Times New Roman" w:cs="Times New Roman"/>
          <w:sz w:val="20"/>
          <w:szCs w:val="20"/>
        </w:rPr>
        <w:t>, we can find that KC-SADE</w:t>
      </w:r>
      <w:r>
        <w:rPr>
          <w:rFonts w:ascii="Times New Roman" w:hAnsi="Times New Roman" w:cs="Times New Roman"/>
          <w:sz w:val="20"/>
          <w:szCs w:val="20"/>
          <w:vertAlign w:val="superscript"/>
        </w:rPr>
        <w:t>#H</w:t>
      </w:r>
      <w:r>
        <w:rPr>
          <w:rFonts w:ascii="Times New Roman" w:hAnsi="Times New Roman" w:cs="Times New Roman"/>
          <w:sz w:val="20"/>
          <w:szCs w:val="20"/>
        </w:rPr>
        <w:t xml:space="preserve"> possesses better performance. The high-level group usually contains individuals with better performance, and thus offer</w:t>
      </w:r>
      <w:r>
        <w:rPr>
          <w:rFonts w:hint="eastAsia" w:ascii="Times New Roman" w:hAnsi="Times New Roman" w:cs="Times New Roman"/>
          <w:sz w:val="20"/>
          <w:szCs w:val="20"/>
        </w:rPr>
        <w:t>s</w:t>
      </w:r>
      <w:r>
        <w:rPr>
          <w:rFonts w:ascii="Times New Roman" w:hAnsi="Times New Roman" w:cs="Times New Roman"/>
          <w:sz w:val="20"/>
          <w:szCs w:val="20"/>
        </w:rPr>
        <w:t xml:space="preserve"> more useful </w:t>
      </w:r>
      <w:r>
        <w:rPr>
          <w:rFonts w:hint="eastAsia" w:ascii="Times New Roman" w:hAnsi="Times New Roman" w:cs="Times New Roman"/>
          <w:sz w:val="20"/>
          <w:szCs w:val="20"/>
        </w:rPr>
        <w:t>knowledge</w:t>
      </w:r>
      <w:r>
        <w:rPr>
          <w:rFonts w:ascii="Times New Roman" w:hAnsi="Times New Roman" w:cs="Times New Roman"/>
          <w:sz w:val="20"/>
          <w:szCs w:val="20"/>
        </w:rPr>
        <w:t xml:space="preserve"> to guide the solution evolution.</w:t>
      </w:r>
    </w:p>
    <w:p w14:paraId="7256DC93">
      <w:pPr>
        <w:spacing w:line="252" w:lineRule="auto"/>
        <w:ind w:firstLine="204"/>
        <w:rPr>
          <w:rFonts w:ascii="Times New Roman" w:hAnsi="Times New Roman" w:cs="Times New Roman"/>
          <w:sz w:val="20"/>
          <w:szCs w:val="20"/>
        </w:rPr>
      </w:pPr>
    </w:p>
    <w:p w14:paraId="3344618A">
      <w:pPr>
        <w:spacing w:line="252" w:lineRule="auto"/>
        <w:ind w:firstLine="204"/>
        <w:rPr>
          <w:rFonts w:ascii="Times New Roman" w:hAnsi="Times New Roman" w:cs="Times New Roman"/>
          <w:sz w:val="20"/>
          <w:szCs w:val="20"/>
        </w:rPr>
      </w:pPr>
    </w:p>
    <w:p w14:paraId="0CDF68D0">
      <w:pPr>
        <w:spacing w:line="252" w:lineRule="auto"/>
        <w:ind w:firstLine="204"/>
        <w:rPr>
          <w:rFonts w:ascii="Times New Roman" w:hAnsi="Times New Roman" w:cs="Times New Roman"/>
          <w:sz w:val="20"/>
          <w:szCs w:val="20"/>
        </w:rPr>
      </w:pPr>
    </w:p>
    <w:p w14:paraId="7852F4E9">
      <w:pPr>
        <w:spacing w:line="252" w:lineRule="auto"/>
        <w:ind w:firstLine="204"/>
        <w:rPr>
          <w:rFonts w:ascii="Times New Roman" w:hAnsi="Times New Roman" w:cs="Times New Roman"/>
          <w:sz w:val="20"/>
          <w:szCs w:val="20"/>
        </w:rPr>
        <w:sectPr>
          <w:type w:val="continuous"/>
          <w:pgSz w:w="12242" w:h="15842"/>
          <w:pgMar w:top="1009" w:right="936" w:bottom="1009" w:left="936" w:header="431" w:footer="431" w:gutter="0"/>
          <w:cols w:space="425" w:num="2"/>
          <w:docGrid w:linePitch="312" w:charSpace="0"/>
        </w:sectPr>
      </w:pPr>
    </w:p>
    <w:p w14:paraId="7625FE89">
      <w:pPr>
        <w:rPr>
          <w:rFonts w:ascii="Times New Roman" w:hAnsi="Times New Roman" w:cs="Times New Roman"/>
          <w:sz w:val="20"/>
          <w:szCs w:val="20"/>
        </w:rPr>
      </w:pPr>
    </w:p>
    <w:p w14:paraId="71CF4C81">
      <w:pPr>
        <w:rPr>
          <w:rFonts w:ascii="Times New Roman" w:hAnsi="Times New Roman" w:cs="Times New Roman"/>
          <w:sz w:val="20"/>
          <w:szCs w:val="20"/>
        </w:rPr>
      </w:pPr>
    </w:p>
    <w:p w14:paraId="055FD9C1">
      <w:pPr>
        <w:widowControl/>
        <w:spacing w:line="252" w:lineRule="auto"/>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TABLE </w:t>
      </w:r>
      <w:r>
        <w:rPr>
          <w:rFonts w:ascii="Times New Roman" w:hAnsi="Times New Roman" w:cs="Times New Roman"/>
          <w:sz w:val="20"/>
          <w:szCs w:val="20"/>
        </w:rPr>
        <w:t>SⅦ</w:t>
      </w:r>
    </w:p>
    <w:p w14:paraId="5E535F06">
      <w:pPr>
        <w:jc w:val="center"/>
        <w:rPr>
          <w:rFonts w:ascii="Times New Roman" w:hAnsi="Times New Roman" w:cs="Times New Roman"/>
          <w:sz w:val="20"/>
          <w:szCs w:val="20"/>
        </w:rPr>
      </w:pPr>
      <w:bookmarkStart w:id="7" w:name="_Hlk172622546"/>
      <w:r>
        <w:rPr>
          <w:rFonts w:hint="eastAsia" w:ascii="Times New Roman" w:hAnsi="Times New Roman" w:cs="Times New Roman"/>
          <w:smallCaps/>
          <w:kern w:val="0"/>
          <w:sz w:val="20"/>
          <w:szCs w:val="20"/>
        </w:rPr>
        <w:t>Experimental</w:t>
      </w:r>
      <w:r>
        <w:rPr>
          <w:rFonts w:ascii="Times New Roman" w:hAnsi="Times New Roman" w:eastAsia="Times New Roman" w:cs="Times New Roman"/>
          <w:smallCaps/>
          <w:kern w:val="0"/>
          <w:sz w:val="20"/>
          <w:szCs w:val="20"/>
          <w:lang w:eastAsia="en-US"/>
        </w:rPr>
        <w:t xml:space="preserve"> </w:t>
      </w:r>
      <w:bookmarkEnd w:id="7"/>
      <w:r>
        <w:rPr>
          <w:rFonts w:ascii="Times New Roman" w:hAnsi="Times New Roman" w:eastAsia="Times New Roman" w:cs="Times New Roman"/>
          <w:smallCaps/>
          <w:kern w:val="0"/>
          <w:sz w:val="20"/>
          <w:szCs w:val="20"/>
          <w:lang w:eastAsia="en-US"/>
        </w:rPr>
        <w:t>Results of</w:t>
      </w:r>
      <w:r>
        <w:rPr>
          <w:rFonts w:hint="eastAsia" w:ascii="Times New Roman" w:hAnsi="Times New Roman" w:cs="Times New Roman"/>
          <w:smallCaps/>
          <w:kern w:val="0"/>
          <w:sz w:val="20"/>
          <w:szCs w:val="20"/>
        </w:rPr>
        <w:t xml:space="preserve"> The</w:t>
      </w:r>
      <w:r>
        <w:rPr>
          <w:rFonts w:ascii="Times New Roman" w:hAnsi="Times New Roman" w:eastAsia="Times New Roman" w:cs="Times New Roman"/>
          <w:smallCaps/>
          <w:kern w:val="0"/>
          <w:sz w:val="20"/>
          <w:szCs w:val="20"/>
          <w:lang w:eastAsia="en-US"/>
        </w:rPr>
        <w:t xml:space="preserve"> </w:t>
      </w:r>
      <w:r>
        <w:rPr>
          <w:rFonts w:hint="eastAsia" w:ascii="Times New Roman" w:hAnsi="Times New Roman" w:eastAsia="Times New Roman" w:cs="Times New Roman"/>
          <w:smallCaps/>
          <w:kern w:val="0"/>
          <w:sz w:val="20"/>
          <w:szCs w:val="20"/>
          <w:lang w:eastAsia="en-US"/>
        </w:rPr>
        <w:t>Effect of Knowledge in Different Levels</w:t>
      </w:r>
    </w:p>
    <w:tbl>
      <w:tblPr>
        <w:tblStyle w:val="11"/>
        <w:tblW w:w="96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
        <w:gridCol w:w="1232"/>
        <w:gridCol w:w="1871"/>
        <w:gridCol w:w="1871"/>
        <w:gridCol w:w="1871"/>
        <w:gridCol w:w="1871"/>
      </w:tblGrid>
      <w:tr w14:paraId="20308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966" w:type="dxa"/>
            <w:tcBorders>
              <w:top w:val="double" w:color="auto" w:sz="6" w:space="0"/>
              <w:bottom w:val="single" w:color="auto" w:sz="8" w:space="0"/>
            </w:tcBorders>
            <w:vAlign w:val="center"/>
          </w:tcPr>
          <w:p w14:paraId="1EA349C2">
            <w:pPr>
              <w:spacing w:line="200" w:lineRule="exact"/>
              <w:jc w:val="center"/>
              <w:rPr>
                <w:rFonts w:ascii="Times New Roman" w:hAnsi="Times New Roman" w:cs="Times New Roman"/>
                <w:sz w:val="20"/>
                <w:szCs w:val="20"/>
              </w:rPr>
            </w:pPr>
            <w:r>
              <w:rPr>
                <w:rFonts w:ascii="Times New Roman" w:hAnsi="Times New Roman" w:cs="Times New Roman"/>
                <w:sz w:val="20"/>
                <w:szCs w:val="20"/>
              </w:rPr>
              <w:t>Pro.</w:t>
            </w:r>
          </w:p>
        </w:tc>
        <w:tc>
          <w:tcPr>
            <w:tcW w:w="1232" w:type="dxa"/>
            <w:tcBorders>
              <w:top w:val="double" w:color="auto" w:sz="6" w:space="0"/>
              <w:bottom w:val="single" w:color="auto" w:sz="8" w:space="0"/>
            </w:tcBorders>
          </w:tcPr>
          <w:p w14:paraId="79515A89">
            <w:pPr>
              <w:spacing w:line="200" w:lineRule="exact"/>
              <w:jc w:val="center"/>
              <w:rPr>
                <w:rFonts w:ascii="Times New Roman" w:hAnsi="Times New Roman" w:cs="Times New Roman"/>
                <w:sz w:val="20"/>
                <w:szCs w:val="20"/>
              </w:rPr>
            </w:pPr>
          </w:p>
        </w:tc>
        <w:tc>
          <w:tcPr>
            <w:tcW w:w="1871" w:type="dxa"/>
            <w:tcBorders>
              <w:top w:val="double" w:color="auto" w:sz="6" w:space="0"/>
              <w:bottom w:val="single" w:color="auto" w:sz="8" w:space="0"/>
            </w:tcBorders>
            <w:vAlign w:val="center"/>
          </w:tcPr>
          <w:p w14:paraId="410B296A">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MO-MFDE</w:t>
            </w:r>
          </w:p>
        </w:tc>
        <w:tc>
          <w:tcPr>
            <w:tcW w:w="1871" w:type="dxa"/>
            <w:tcBorders>
              <w:top w:val="double" w:color="auto" w:sz="6" w:space="0"/>
              <w:bottom w:val="single" w:color="auto" w:sz="8" w:space="0"/>
            </w:tcBorders>
            <w:vAlign w:val="center"/>
          </w:tcPr>
          <w:p w14:paraId="644093DC">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KC-SADE</w:t>
            </w:r>
            <w:r>
              <w:rPr>
                <w:rFonts w:hint="eastAsia" w:ascii="Times New Roman" w:hAnsi="Times New Roman" w:cs="Times New Roman"/>
                <w:sz w:val="20"/>
                <w:szCs w:val="20"/>
                <w:vertAlign w:val="superscript"/>
              </w:rPr>
              <w:t>#H</w:t>
            </w:r>
          </w:p>
        </w:tc>
        <w:tc>
          <w:tcPr>
            <w:tcW w:w="1871" w:type="dxa"/>
            <w:tcBorders>
              <w:top w:val="double" w:color="auto" w:sz="6" w:space="0"/>
              <w:bottom w:val="single" w:color="auto" w:sz="8" w:space="0"/>
            </w:tcBorders>
            <w:vAlign w:val="center"/>
          </w:tcPr>
          <w:p w14:paraId="1C753C49">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KC-SADE</w:t>
            </w:r>
            <w:r>
              <w:rPr>
                <w:rFonts w:hint="eastAsia" w:ascii="Times New Roman" w:hAnsi="Times New Roman" w:cs="Times New Roman"/>
                <w:sz w:val="20"/>
                <w:szCs w:val="20"/>
                <w:vertAlign w:val="superscript"/>
              </w:rPr>
              <w:t>#M</w:t>
            </w:r>
          </w:p>
        </w:tc>
        <w:tc>
          <w:tcPr>
            <w:tcW w:w="1871" w:type="dxa"/>
            <w:tcBorders>
              <w:top w:val="double" w:color="auto" w:sz="6" w:space="0"/>
              <w:bottom w:val="single" w:color="auto" w:sz="8" w:space="0"/>
            </w:tcBorders>
            <w:vAlign w:val="center"/>
          </w:tcPr>
          <w:p w14:paraId="58967C6F">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KC-SADE</w:t>
            </w:r>
          </w:p>
        </w:tc>
      </w:tr>
      <w:tr w14:paraId="3D5B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6" w:type="dxa"/>
            <w:tcBorders>
              <w:top w:val="single" w:color="auto" w:sz="8" w:space="0"/>
              <w:bottom w:val="single" w:color="auto" w:sz="2" w:space="0"/>
            </w:tcBorders>
            <w:vAlign w:val="center"/>
          </w:tcPr>
          <w:p w14:paraId="008B68F1">
            <w:pPr>
              <w:spacing w:line="20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1</w:t>
            </w:r>
            <w:r>
              <w:rPr>
                <w:rFonts w:ascii="Times New Roman" w:hAnsi="Times New Roman" w:cs="Times New Roman"/>
                <w:sz w:val="20"/>
                <w:szCs w:val="20"/>
              </w:rPr>
              <w:t>-</w:t>
            </w:r>
            <w:r>
              <w:rPr>
                <w:rFonts w:ascii="Times New Roman" w:hAnsi="Times New Roman" w:cs="Times New Roman"/>
                <w:i/>
                <w:iCs/>
                <w:sz w:val="20"/>
                <w:szCs w:val="20"/>
              </w:rPr>
              <w:t>T</w:t>
            </w:r>
            <w:r>
              <w:rPr>
                <w:rFonts w:ascii="Times New Roman" w:hAnsi="Times New Roman" w:cs="Times New Roman"/>
                <w:sz w:val="20"/>
                <w:szCs w:val="20"/>
                <w:vertAlign w:val="subscript"/>
              </w:rPr>
              <w:t>1</w:t>
            </w:r>
          </w:p>
          <w:p w14:paraId="7F45A53C">
            <w:pPr>
              <w:spacing w:line="20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1</w:t>
            </w:r>
            <w:r>
              <w:rPr>
                <w:rFonts w:ascii="Times New Roman" w:hAnsi="Times New Roman" w:cs="Times New Roman"/>
                <w:sz w:val="20"/>
                <w:szCs w:val="20"/>
              </w:rPr>
              <w:t>-</w:t>
            </w:r>
            <w:r>
              <w:rPr>
                <w:rFonts w:ascii="Times New Roman" w:hAnsi="Times New Roman" w:cs="Times New Roman"/>
                <w:i/>
                <w:iCs/>
                <w:sz w:val="20"/>
                <w:szCs w:val="20"/>
              </w:rPr>
              <w:t>T</w:t>
            </w:r>
            <w:r>
              <w:rPr>
                <w:rFonts w:ascii="Times New Roman" w:hAnsi="Times New Roman" w:cs="Times New Roman"/>
                <w:sz w:val="20"/>
                <w:szCs w:val="20"/>
                <w:vertAlign w:val="subscript"/>
              </w:rPr>
              <w:t>2</w:t>
            </w:r>
          </w:p>
        </w:tc>
        <w:tc>
          <w:tcPr>
            <w:tcW w:w="1232" w:type="dxa"/>
            <w:tcBorders>
              <w:top w:val="single" w:color="auto" w:sz="8" w:space="0"/>
              <w:bottom w:val="single" w:color="auto" w:sz="2" w:space="0"/>
            </w:tcBorders>
            <w:vAlign w:val="center"/>
          </w:tcPr>
          <w:p w14:paraId="2DE0FE23">
            <w:pPr>
              <w:spacing w:line="200" w:lineRule="exact"/>
              <w:jc w:val="center"/>
              <w:rPr>
                <w:rFonts w:ascii="Times New Roman" w:hAnsi="Times New Roman" w:cs="Times New Roman"/>
                <w:bCs/>
                <w:sz w:val="20"/>
                <w:szCs w:val="20"/>
              </w:rPr>
            </w:pPr>
            <w:r>
              <w:rPr>
                <w:rFonts w:ascii="Times New Roman" w:hAnsi="Times New Roman" w:cs="Times New Roman"/>
                <w:bCs/>
                <w:sz w:val="20"/>
                <w:szCs w:val="20"/>
              </w:rPr>
              <w:t>mean(std.)</w:t>
            </w:r>
          </w:p>
          <w:p w14:paraId="2B82562A">
            <w:pPr>
              <w:spacing w:line="200" w:lineRule="exact"/>
              <w:jc w:val="center"/>
              <w:rPr>
                <w:rFonts w:ascii="Times New Roman" w:hAnsi="Times New Roman" w:cs="Times New Roman"/>
                <w:sz w:val="20"/>
                <w:szCs w:val="20"/>
              </w:rPr>
            </w:pPr>
            <w:r>
              <w:rPr>
                <w:rFonts w:ascii="Times New Roman" w:hAnsi="Times New Roman" w:cs="Times New Roman"/>
                <w:bCs/>
                <w:sz w:val="20"/>
                <w:szCs w:val="20"/>
              </w:rPr>
              <w:t>mean(std.)</w:t>
            </w:r>
          </w:p>
        </w:tc>
        <w:tc>
          <w:tcPr>
            <w:tcW w:w="1871" w:type="dxa"/>
            <w:tcBorders>
              <w:top w:val="single" w:color="auto" w:sz="8" w:space="0"/>
              <w:bottom w:val="single" w:color="auto" w:sz="2" w:space="0"/>
            </w:tcBorders>
            <w:vAlign w:val="center"/>
          </w:tcPr>
          <w:p w14:paraId="1AAEA9EA">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2.39e+06(1.22e+06)</w:t>
            </w:r>
          </w:p>
          <w:p w14:paraId="52234C9C">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2.51e+06(1.37e+06)</w:t>
            </w:r>
          </w:p>
        </w:tc>
        <w:tc>
          <w:tcPr>
            <w:tcW w:w="1871" w:type="dxa"/>
            <w:tcBorders>
              <w:top w:val="single" w:color="auto" w:sz="8" w:space="0"/>
              <w:bottom w:val="single" w:color="auto" w:sz="2" w:space="0"/>
            </w:tcBorders>
            <w:vAlign w:val="center"/>
          </w:tcPr>
          <w:p w14:paraId="0FFA87F3">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5.12e+05(3.83e+05)</w:t>
            </w:r>
          </w:p>
          <w:p w14:paraId="1C30694D">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3.10e+05(1.45e+05)</w:t>
            </w:r>
          </w:p>
        </w:tc>
        <w:tc>
          <w:tcPr>
            <w:tcW w:w="1871" w:type="dxa"/>
            <w:tcBorders>
              <w:top w:val="single" w:color="auto" w:sz="8" w:space="0"/>
              <w:bottom w:val="single" w:color="auto" w:sz="2" w:space="0"/>
            </w:tcBorders>
            <w:vAlign w:val="center"/>
          </w:tcPr>
          <w:p w14:paraId="4E509B0C">
            <w:pPr>
              <w:adjustRightInd w:val="0"/>
              <w:snapToGrid w:val="0"/>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6.36e+05(3.67e+05)</w:t>
            </w:r>
          </w:p>
          <w:p w14:paraId="471392D0">
            <w:pPr>
              <w:adjustRightInd w:val="0"/>
              <w:snapToGrid w:val="0"/>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3.75e+05(1.92e+05)</w:t>
            </w:r>
          </w:p>
        </w:tc>
        <w:tc>
          <w:tcPr>
            <w:tcW w:w="1871" w:type="dxa"/>
            <w:tcBorders>
              <w:top w:val="single" w:color="auto" w:sz="8" w:space="0"/>
              <w:bottom w:val="single" w:color="auto" w:sz="2" w:space="0"/>
            </w:tcBorders>
            <w:vAlign w:val="center"/>
          </w:tcPr>
          <w:p w14:paraId="6190605D">
            <w:pPr>
              <w:spacing w:line="200" w:lineRule="exact"/>
              <w:jc w:val="center"/>
              <w:rPr>
                <w:rFonts w:ascii="Times New Roman" w:hAnsi="Times New Roman" w:cs="Times New Roman"/>
                <w:sz w:val="20"/>
                <w:szCs w:val="20"/>
              </w:rPr>
            </w:pPr>
            <w:r>
              <w:rPr>
                <w:rFonts w:ascii="Times New Roman" w:hAnsi="Times New Roman" w:cs="Times New Roman"/>
                <w:b/>
                <w:bCs/>
                <w:sz w:val="20"/>
                <w:szCs w:val="20"/>
              </w:rPr>
              <w:t>3.18e+05</w:t>
            </w:r>
            <w:r>
              <w:rPr>
                <w:rFonts w:ascii="Times New Roman" w:hAnsi="Times New Roman" w:cs="Times New Roman"/>
                <w:sz w:val="20"/>
                <w:szCs w:val="20"/>
              </w:rPr>
              <w:t>(3.01e+05)</w:t>
            </w:r>
          </w:p>
          <w:p w14:paraId="33898260">
            <w:pPr>
              <w:adjustRightInd w:val="0"/>
              <w:snapToGrid w:val="0"/>
              <w:spacing w:line="200" w:lineRule="exact"/>
              <w:jc w:val="center"/>
              <w:rPr>
                <w:rFonts w:ascii="Times New Roman" w:hAnsi="Times New Roman" w:cs="Times New Roman"/>
                <w:bCs/>
                <w:sz w:val="20"/>
                <w:szCs w:val="20"/>
              </w:rPr>
            </w:pPr>
            <w:r>
              <w:rPr>
                <w:rFonts w:ascii="Times New Roman" w:hAnsi="Times New Roman" w:cs="Times New Roman"/>
                <w:b/>
                <w:bCs/>
                <w:sz w:val="20"/>
                <w:szCs w:val="20"/>
              </w:rPr>
              <w:t>1.91e+05</w:t>
            </w:r>
            <w:r>
              <w:rPr>
                <w:rFonts w:ascii="Times New Roman" w:hAnsi="Times New Roman" w:cs="Times New Roman"/>
                <w:sz w:val="20"/>
                <w:szCs w:val="20"/>
              </w:rPr>
              <w:t>(1.25e+05)</w:t>
            </w:r>
          </w:p>
        </w:tc>
      </w:tr>
      <w:tr w14:paraId="6B620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6" w:type="dxa"/>
            <w:tcBorders>
              <w:top w:val="single" w:color="auto" w:sz="2" w:space="0"/>
              <w:bottom w:val="single" w:color="auto" w:sz="2" w:space="0"/>
            </w:tcBorders>
            <w:vAlign w:val="center"/>
          </w:tcPr>
          <w:p w14:paraId="74B5EC63">
            <w:pPr>
              <w:spacing w:line="20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2</w:t>
            </w:r>
            <w:r>
              <w:rPr>
                <w:rFonts w:ascii="Times New Roman" w:hAnsi="Times New Roman" w:cs="Times New Roman"/>
                <w:sz w:val="20"/>
                <w:szCs w:val="20"/>
              </w:rPr>
              <w:t>-</w:t>
            </w:r>
            <w:r>
              <w:rPr>
                <w:rFonts w:ascii="Times New Roman" w:hAnsi="Times New Roman" w:cs="Times New Roman"/>
                <w:i/>
                <w:iCs/>
                <w:sz w:val="20"/>
                <w:szCs w:val="20"/>
              </w:rPr>
              <w:t>T</w:t>
            </w:r>
            <w:r>
              <w:rPr>
                <w:rFonts w:ascii="Times New Roman" w:hAnsi="Times New Roman" w:cs="Times New Roman"/>
                <w:sz w:val="20"/>
                <w:szCs w:val="20"/>
                <w:vertAlign w:val="subscript"/>
              </w:rPr>
              <w:t>1</w:t>
            </w:r>
          </w:p>
          <w:p w14:paraId="023A9458">
            <w:pPr>
              <w:spacing w:line="20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2</w:t>
            </w:r>
            <w:r>
              <w:rPr>
                <w:rFonts w:ascii="Times New Roman" w:hAnsi="Times New Roman" w:cs="Times New Roman"/>
                <w:sz w:val="20"/>
                <w:szCs w:val="20"/>
              </w:rPr>
              <w:t>-</w:t>
            </w:r>
            <w:r>
              <w:rPr>
                <w:rFonts w:ascii="Times New Roman" w:hAnsi="Times New Roman" w:cs="Times New Roman"/>
                <w:i/>
                <w:iCs/>
                <w:sz w:val="20"/>
                <w:szCs w:val="20"/>
              </w:rPr>
              <w:t>T</w:t>
            </w:r>
            <w:r>
              <w:rPr>
                <w:rFonts w:ascii="Times New Roman" w:hAnsi="Times New Roman" w:cs="Times New Roman"/>
                <w:sz w:val="20"/>
                <w:szCs w:val="20"/>
                <w:vertAlign w:val="subscript"/>
              </w:rPr>
              <w:t>2</w:t>
            </w:r>
          </w:p>
        </w:tc>
        <w:tc>
          <w:tcPr>
            <w:tcW w:w="1232" w:type="dxa"/>
            <w:tcBorders>
              <w:top w:val="single" w:color="auto" w:sz="2" w:space="0"/>
              <w:bottom w:val="single" w:color="auto" w:sz="2" w:space="0"/>
            </w:tcBorders>
            <w:vAlign w:val="center"/>
          </w:tcPr>
          <w:p w14:paraId="1C59A98C">
            <w:pPr>
              <w:spacing w:line="200" w:lineRule="exact"/>
              <w:jc w:val="center"/>
              <w:rPr>
                <w:rFonts w:ascii="Times New Roman" w:hAnsi="Times New Roman" w:cs="Times New Roman"/>
                <w:bCs/>
                <w:sz w:val="20"/>
                <w:szCs w:val="20"/>
              </w:rPr>
            </w:pPr>
            <w:r>
              <w:rPr>
                <w:rFonts w:ascii="Times New Roman" w:hAnsi="Times New Roman" w:cs="Times New Roman"/>
                <w:bCs/>
                <w:sz w:val="20"/>
                <w:szCs w:val="20"/>
              </w:rPr>
              <w:t>mean(std.)</w:t>
            </w:r>
          </w:p>
          <w:p w14:paraId="36CA0E78">
            <w:pPr>
              <w:spacing w:line="200" w:lineRule="exact"/>
              <w:jc w:val="center"/>
              <w:rPr>
                <w:rFonts w:ascii="Times New Roman" w:hAnsi="Times New Roman" w:cs="Times New Roman"/>
                <w:sz w:val="20"/>
                <w:szCs w:val="20"/>
              </w:rPr>
            </w:pPr>
            <w:r>
              <w:rPr>
                <w:rFonts w:ascii="Times New Roman" w:hAnsi="Times New Roman" w:cs="Times New Roman"/>
                <w:bCs/>
                <w:sz w:val="20"/>
                <w:szCs w:val="20"/>
              </w:rPr>
              <w:t>mean(std.)</w:t>
            </w:r>
          </w:p>
        </w:tc>
        <w:tc>
          <w:tcPr>
            <w:tcW w:w="1871" w:type="dxa"/>
            <w:tcBorders>
              <w:top w:val="single" w:color="auto" w:sz="2" w:space="0"/>
              <w:bottom w:val="single" w:color="auto" w:sz="2" w:space="0"/>
            </w:tcBorders>
            <w:vAlign w:val="center"/>
          </w:tcPr>
          <w:p w14:paraId="0DDE79A0">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3.23e+01(2.21e+00)</w:t>
            </w:r>
          </w:p>
          <w:p w14:paraId="297FCECE">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3.23e+01(2.34e+00)</w:t>
            </w:r>
          </w:p>
        </w:tc>
        <w:tc>
          <w:tcPr>
            <w:tcW w:w="1871" w:type="dxa"/>
            <w:tcBorders>
              <w:top w:val="single" w:color="auto" w:sz="2" w:space="0"/>
              <w:bottom w:val="single" w:color="auto" w:sz="2" w:space="0"/>
            </w:tcBorders>
            <w:vAlign w:val="center"/>
          </w:tcPr>
          <w:p w14:paraId="3ECC8A0D">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3.05e+01(2.53e+00)</w:t>
            </w:r>
          </w:p>
          <w:p w14:paraId="14833CAE">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3.03e+01(3.03e+00)</w:t>
            </w:r>
          </w:p>
        </w:tc>
        <w:tc>
          <w:tcPr>
            <w:tcW w:w="1871" w:type="dxa"/>
            <w:tcBorders>
              <w:top w:val="single" w:color="auto" w:sz="2" w:space="0"/>
              <w:bottom w:val="single" w:color="auto" w:sz="2" w:space="0"/>
            </w:tcBorders>
            <w:vAlign w:val="center"/>
          </w:tcPr>
          <w:p w14:paraId="615BB8BC">
            <w:pPr>
              <w:adjustRightInd w:val="0"/>
              <w:snapToGrid w:val="0"/>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2.97e+01(3.09e+00)</w:t>
            </w:r>
          </w:p>
          <w:p w14:paraId="7A88BC18">
            <w:pPr>
              <w:adjustRightInd w:val="0"/>
              <w:snapToGrid w:val="0"/>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2.94e+01(3.10e+00)</w:t>
            </w:r>
          </w:p>
        </w:tc>
        <w:tc>
          <w:tcPr>
            <w:tcW w:w="1871" w:type="dxa"/>
            <w:tcBorders>
              <w:top w:val="single" w:color="auto" w:sz="2" w:space="0"/>
              <w:bottom w:val="single" w:color="auto" w:sz="2" w:space="0"/>
            </w:tcBorders>
            <w:vAlign w:val="center"/>
          </w:tcPr>
          <w:p w14:paraId="5A753559">
            <w:pPr>
              <w:spacing w:line="200" w:lineRule="exact"/>
              <w:jc w:val="center"/>
              <w:rPr>
                <w:rFonts w:ascii="Times New Roman" w:hAnsi="Times New Roman" w:cs="Times New Roman"/>
                <w:sz w:val="20"/>
                <w:szCs w:val="20"/>
              </w:rPr>
            </w:pPr>
            <w:r>
              <w:rPr>
                <w:rFonts w:ascii="Times New Roman" w:hAnsi="Times New Roman" w:cs="Times New Roman"/>
                <w:b/>
                <w:bCs/>
                <w:sz w:val="20"/>
                <w:szCs w:val="20"/>
              </w:rPr>
              <w:t>2.58e+01</w:t>
            </w:r>
            <w:r>
              <w:rPr>
                <w:rFonts w:ascii="Times New Roman" w:hAnsi="Times New Roman" w:cs="Times New Roman"/>
                <w:sz w:val="20"/>
                <w:szCs w:val="20"/>
              </w:rPr>
              <w:t>(2.45e+00)</w:t>
            </w:r>
          </w:p>
          <w:p w14:paraId="53FEA739">
            <w:pPr>
              <w:adjustRightInd w:val="0"/>
              <w:snapToGrid w:val="0"/>
              <w:spacing w:line="200" w:lineRule="exact"/>
              <w:jc w:val="center"/>
              <w:rPr>
                <w:rFonts w:ascii="Times New Roman" w:hAnsi="Times New Roman" w:cs="Times New Roman"/>
                <w:bCs/>
                <w:sz w:val="20"/>
                <w:szCs w:val="20"/>
              </w:rPr>
            </w:pPr>
            <w:r>
              <w:rPr>
                <w:rFonts w:ascii="Times New Roman" w:hAnsi="Times New Roman" w:cs="Times New Roman"/>
                <w:b/>
                <w:bCs/>
                <w:sz w:val="20"/>
                <w:szCs w:val="20"/>
              </w:rPr>
              <w:t>2.59e+01</w:t>
            </w:r>
            <w:r>
              <w:rPr>
                <w:rFonts w:ascii="Times New Roman" w:hAnsi="Times New Roman" w:cs="Times New Roman"/>
                <w:sz w:val="20"/>
                <w:szCs w:val="20"/>
              </w:rPr>
              <w:t>(2.29e+00)</w:t>
            </w:r>
          </w:p>
        </w:tc>
      </w:tr>
      <w:tr w14:paraId="2DC7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6" w:type="dxa"/>
            <w:tcBorders>
              <w:top w:val="single" w:color="auto" w:sz="2" w:space="0"/>
              <w:bottom w:val="single" w:color="auto" w:sz="2" w:space="0"/>
            </w:tcBorders>
            <w:vAlign w:val="center"/>
          </w:tcPr>
          <w:p w14:paraId="2B90E451">
            <w:pPr>
              <w:spacing w:line="20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3</w:t>
            </w:r>
            <w:r>
              <w:rPr>
                <w:rFonts w:ascii="Times New Roman" w:hAnsi="Times New Roman" w:cs="Times New Roman"/>
                <w:sz w:val="20"/>
                <w:szCs w:val="20"/>
              </w:rPr>
              <w:t>-</w:t>
            </w:r>
            <w:r>
              <w:rPr>
                <w:rFonts w:ascii="Times New Roman" w:hAnsi="Times New Roman" w:cs="Times New Roman"/>
                <w:i/>
                <w:iCs/>
                <w:sz w:val="20"/>
                <w:szCs w:val="20"/>
              </w:rPr>
              <w:t>T</w:t>
            </w:r>
            <w:r>
              <w:rPr>
                <w:rFonts w:ascii="Times New Roman" w:hAnsi="Times New Roman" w:cs="Times New Roman"/>
                <w:sz w:val="20"/>
                <w:szCs w:val="20"/>
                <w:vertAlign w:val="subscript"/>
              </w:rPr>
              <w:t>1</w:t>
            </w:r>
          </w:p>
          <w:p w14:paraId="7093CFEA">
            <w:pPr>
              <w:spacing w:line="20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3</w:t>
            </w:r>
            <w:r>
              <w:rPr>
                <w:rFonts w:ascii="Times New Roman" w:hAnsi="Times New Roman" w:cs="Times New Roman"/>
                <w:sz w:val="20"/>
                <w:szCs w:val="20"/>
              </w:rPr>
              <w:t>-</w:t>
            </w:r>
            <w:r>
              <w:rPr>
                <w:rFonts w:ascii="Times New Roman" w:hAnsi="Times New Roman" w:cs="Times New Roman"/>
                <w:i/>
                <w:iCs/>
                <w:sz w:val="20"/>
                <w:szCs w:val="20"/>
              </w:rPr>
              <w:t>T</w:t>
            </w:r>
            <w:r>
              <w:rPr>
                <w:rFonts w:ascii="Times New Roman" w:hAnsi="Times New Roman" w:cs="Times New Roman"/>
                <w:sz w:val="20"/>
                <w:szCs w:val="20"/>
                <w:vertAlign w:val="subscript"/>
              </w:rPr>
              <w:t>2</w:t>
            </w:r>
          </w:p>
        </w:tc>
        <w:tc>
          <w:tcPr>
            <w:tcW w:w="1232" w:type="dxa"/>
            <w:tcBorders>
              <w:top w:val="single" w:color="auto" w:sz="2" w:space="0"/>
              <w:bottom w:val="single" w:color="auto" w:sz="2" w:space="0"/>
            </w:tcBorders>
            <w:vAlign w:val="center"/>
          </w:tcPr>
          <w:p w14:paraId="719C31B3">
            <w:pPr>
              <w:spacing w:line="200" w:lineRule="exact"/>
              <w:jc w:val="center"/>
              <w:rPr>
                <w:rFonts w:ascii="Times New Roman" w:hAnsi="Times New Roman" w:cs="Times New Roman"/>
                <w:bCs/>
                <w:sz w:val="20"/>
                <w:szCs w:val="20"/>
              </w:rPr>
            </w:pPr>
            <w:r>
              <w:rPr>
                <w:rFonts w:ascii="Times New Roman" w:hAnsi="Times New Roman" w:cs="Times New Roman"/>
                <w:bCs/>
                <w:sz w:val="20"/>
                <w:szCs w:val="20"/>
              </w:rPr>
              <w:t>mean(std.)</w:t>
            </w:r>
          </w:p>
          <w:p w14:paraId="102B9D3C">
            <w:pPr>
              <w:spacing w:line="200" w:lineRule="exact"/>
              <w:jc w:val="center"/>
              <w:rPr>
                <w:rFonts w:ascii="Times New Roman" w:hAnsi="Times New Roman" w:cs="Times New Roman"/>
                <w:sz w:val="20"/>
                <w:szCs w:val="20"/>
              </w:rPr>
            </w:pPr>
            <w:r>
              <w:rPr>
                <w:rFonts w:ascii="Times New Roman" w:hAnsi="Times New Roman" w:cs="Times New Roman"/>
                <w:bCs/>
                <w:sz w:val="20"/>
                <w:szCs w:val="20"/>
              </w:rPr>
              <w:t>mean(std.)</w:t>
            </w:r>
          </w:p>
        </w:tc>
        <w:tc>
          <w:tcPr>
            <w:tcW w:w="1871" w:type="dxa"/>
            <w:tcBorders>
              <w:top w:val="single" w:color="auto" w:sz="2" w:space="0"/>
              <w:bottom w:val="single" w:color="auto" w:sz="2" w:space="0"/>
            </w:tcBorders>
            <w:vAlign w:val="center"/>
          </w:tcPr>
          <w:p w14:paraId="70567B0A">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6.12e+02(3.17e+02)</w:t>
            </w:r>
          </w:p>
          <w:p w14:paraId="35683E71">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5.01e+02(2.17e+02)</w:t>
            </w:r>
          </w:p>
        </w:tc>
        <w:tc>
          <w:tcPr>
            <w:tcW w:w="1871" w:type="dxa"/>
            <w:tcBorders>
              <w:top w:val="single" w:color="auto" w:sz="2" w:space="0"/>
              <w:bottom w:val="single" w:color="auto" w:sz="2" w:space="0"/>
            </w:tcBorders>
            <w:vAlign w:val="center"/>
          </w:tcPr>
          <w:p w14:paraId="3F10D210">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4.84e+02(2.76e+02)</w:t>
            </w:r>
          </w:p>
          <w:p w14:paraId="087A450E">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4.96e+02(2.42e+02)</w:t>
            </w:r>
          </w:p>
        </w:tc>
        <w:tc>
          <w:tcPr>
            <w:tcW w:w="1871" w:type="dxa"/>
            <w:tcBorders>
              <w:top w:val="single" w:color="auto" w:sz="2" w:space="0"/>
              <w:bottom w:val="single" w:color="auto" w:sz="2" w:space="0"/>
            </w:tcBorders>
            <w:vAlign w:val="center"/>
          </w:tcPr>
          <w:p w14:paraId="1DC0FEC2">
            <w:pPr>
              <w:adjustRightInd w:val="0"/>
              <w:snapToGrid w:val="0"/>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5.34e+02(2.15e+02)</w:t>
            </w:r>
          </w:p>
          <w:p w14:paraId="08B33AE3">
            <w:pPr>
              <w:adjustRightInd w:val="0"/>
              <w:snapToGrid w:val="0"/>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5.85e+02(3.16e+02)</w:t>
            </w:r>
          </w:p>
        </w:tc>
        <w:tc>
          <w:tcPr>
            <w:tcW w:w="1871" w:type="dxa"/>
            <w:tcBorders>
              <w:top w:val="single" w:color="auto" w:sz="2" w:space="0"/>
              <w:bottom w:val="single" w:color="auto" w:sz="2" w:space="0"/>
            </w:tcBorders>
            <w:vAlign w:val="center"/>
          </w:tcPr>
          <w:p w14:paraId="595483BF">
            <w:pPr>
              <w:spacing w:line="200" w:lineRule="exact"/>
              <w:jc w:val="center"/>
              <w:rPr>
                <w:rFonts w:ascii="Times New Roman" w:hAnsi="Times New Roman" w:cs="Times New Roman"/>
                <w:sz w:val="20"/>
                <w:szCs w:val="20"/>
              </w:rPr>
            </w:pPr>
            <w:r>
              <w:rPr>
                <w:rFonts w:ascii="Times New Roman" w:hAnsi="Times New Roman" w:cs="Times New Roman"/>
                <w:b/>
                <w:bCs/>
                <w:sz w:val="20"/>
                <w:szCs w:val="20"/>
              </w:rPr>
              <w:t>2.73e+02</w:t>
            </w:r>
            <w:r>
              <w:rPr>
                <w:rFonts w:ascii="Times New Roman" w:hAnsi="Times New Roman" w:cs="Times New Roman"/>
                <w:sz w:val="20"/>
                <w:szCs w:val="20"/>
              </w:rPr>
              <w:t>(2.05e+02)</w:t>
            </w:r>
          </w:p>
          <w:p w14:paraId="56203CC2">
            <w:pPr>
              <w:adjustRightInd w:val="0"/>
              <w:snapToGrid w:val="0"/>
              <w:spacing w:line="200" w:lineRule="exact"/>
              <w:jc w:val="center"/>
              <w:rPr>
                <w:rFonts w:ascii="Times New Roman" w:hAnsi="Times New Roman" w:cs="Times New Roman"/>
                <w:bCs/>
                <w:sz w:val="20"/>
                <w:szCs w:val="20"/>
              </w:rPr>
            </w:pPr>
            <w:r>
              <w:rPr>
                <w:rFonts w:ascii="Times New Roman" w:hAnsi="Times New Roman" w:cs="Times New Roman"/>
                <w:b/>
                <w:bCs/>
                <w:sz w:val="20"/>
                <w:szCs w:val="20"/>
              </w:rPr>
              <w:t>2.54e+02</w:t>
            </w:r>
            <w:r>
              <w:rPr>
                <w:rFonts w:ascii="Times New Roman" w:hAnsi="Times New Roman" w:cs="Times New Roman"/>
                <w:sz w:val="20"/>
                <w:szCs w:val="20"/>
              </w:rPr>
              <w:t>(2.25e+02)</w:t>
            </w:r>
          </w:p>
        </w:tc>
      </w:tr>
      <w:tr w14:paraId="3C5AF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6" w:type="dxa"/>
            <w:tcBorders>
              <w:top w:val="single" w:color="auto" w:sz="2" w:space="0"/>
              <w:bottom w:val="single" w:color="auto" w:sz="2" w:space="0"/>
            </w:tcBorders>
            <w:vAlign w:val="center"/>
          </w:tcPr>
          <w:p w14:paraId="6269C7EC">
            <w:pPr>
              <w:spacing w:line="20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4</w:t>
            </w:r>
            <w:r>
              <w:rPr>
                <w:rFonts w:ascii="Times New Roman" w:hAnsi="Times New Roman" w:cs="Times New Roman"/>
                <w:sz w:val="20"/>
                <w:szCs w:val="20"/>
              </w:rPr>
              <w:t>-</w:t>
            </w:r>
            <w:r>
              <w:rPr>
                <w:rFonts w:ascii="Times New Roman" w:hAnsi="Times New Roman" w:cs="Times New Roman"/>
                <w:i/>
                <w:iCs/>
                <w:sz w:val="20"/>
                <w:szCs w:val="20"/>
              </w:rPr>
              <w:t>T</w:t>
            </w:r>
            <w:r>
              <w:rPr>
                <w:rFonts w:ascii="Times New Roman" w:hAnsi="Times New Roman" w:cs="Times New Roman"/>
                <w:sz w:val="20"/>
                <w:szCs w:val="20"/>
                <w:vertAlign w:val="subscript"/>
              </w:rPr>
              <w:t>1</w:t>
            </w:r>
          </w:p>
          <w:p w14:paraId="0F279D1A">
            <w:pPr>
              <w:spacing w:line="20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4</w:t>
            </w:r>
            <w:r>
              <w:rPr>
                <w:rFonts w:ascii="Times New Roman" w:hAnsi="Times New Roman" w:cs="Times New Roman"/>
                <w:sz w:val="20"/>
                <w:szCs w:val="20"/>
              </w:rPr>
              <w:t>-</w:t>
            </w:r>
            <w:r>
              <w:rPr>
                <w:rFonts w:ascii="Times New Roman" w:hAnsi="Times New Roman" w:cs="Times New Roman"/>
                <w:i/>
                <w:iCs/>
                <w:sz w:val="20"/>
                <w:szCs w:val="20"/>
              </w:rPr>
              <w:t>T</w:t>
            </w:r>
            <w:r>
              <w:rPr>
                <w:rFonts w:ascii="Times New Roman" w:hAnsi="Times New Roman" w:cs="Times New Roman"/>
                <w:sz w:val="20"/>
                <w:szCs w:val="20"/>
                <w:vertAlign w:val="subscript"/>
              </w:rPr>
              <w:t>2</w:t>
            </w:r>
          </w:p>
        </w:tc>
        <w:tc>
          <w:tcPr>
            <w:tcW w:w="1232" w:type="dxa"/>
            <w:tcBorders>
              <w:top w:val="single" w:color="auto" w:sz="2" w:space="0"/>
              <w:bottom w:val="single" w:color="auto" w:sz="2" w:space="0"/>
            </w:tcBorders>
            <w:vAlign w:val="center"/>
          </w:tcPr>
          <w:p w14:paraId="7DC2A54A">
            <w:pPr>
              <w:spacing w:line="200" w:lineRule="exact"/>
              <w:jc w:val="center"/>
              <w:rPr>
                <w:rFonts w:ascii="Times New Roman" w:hAnsi="Times New Roman" w:cs="Times New Roman"/>
                <w:bCs/>
                <w:sz w:val="20"/>
                <w:szCs w:val="20"/>
              </w:rPr>
            </w:pPr>
            <w:r>
              <w:rPr>
                <w:rFonts w:ascii="Times New Roman" w:hAnsi="Times New Roman" w:cs="Times New Roman"/>
                <w:bCs/>
                <w:sz w:val="20"/>
                <w:szCs w:val="20"/>
              </w:rPr>
              <w:t>mean(std.)</w:t>
            </w:r>
          </w:p>
          <w:p w14:paraId="2F4C0697">
            <w:pPr>
              <w:spacing w:line="200" w:lineRule="exact"/>
              <w:jc w:val="center"/>
              <w:rPr>
                <w:rFonts w:ascii="Times New Roman" w:hAnsi="Times New Roman" w:cs="Times New Roman"/>
                <w:sz w:val="20"/>
                <w:szCs w:val="20"/>
              </w:rPr>
            </w:pPr>
            <w:r>
              <w:rPr>
                <w:rFonts w:ascii="Times New Roman" w:hAnsi="Times New Roman" w:cs="Times New Roman"/>
                <w:bCs/>
                <w:sz w:val="20"/>
                <w:szCs w:val="20"/>
              </w:rPr>
              <w:t>mean(std.)</w:t>
            </w:r>
          </w:p>
        </w:tc>
        <w:tc>
          <w:tcPr>
            <w:tcW w:w="1871" w:type="dxa"/>
            <w:tcBorders>
              <w:top w:val="single" w:color="auto" w:sz="2" w:space="0"/>
              <w:bottom w:val="single" w:color="auto" w:sz="2" w:space="0"/>
            </w:tcBorders>
            <w:vAlign w:val="center"/>
          </w:tcPr>
          <w:p w14:paraId="4F898F02">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1.40e+01(8.80e+00)</w:t>
            </w:r>
          </w:p>
          <w:p w14:paraId="736BBE34">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1.80e+01(9.59e+00)</w:t>
            </w:r>
          </w:p>
        </w:tc>
        <w:tc>
          <w:tcPr>
            <w:tcW w:w="1871" w:type="dxa"/>
            <w:tcBorders>
              <w:top w:val="single" w:color="auto" w:sz="2" w:space="0"/>
              <w:bottom w:val="single" w:color="auto" w:sz="2" w:space="0"/>
            </w:tcBorders>
            <w:vAlign w:val="center"/>
          </w:tcPr>
          <w:p w14:paraId="3EAB2A21">
            <w:pPr>
              <w:spacing w:line="200" w:lineRule="exact"/>
              <w:jc w:val="center"/>
              <w:rPr>
                <w:rFonts w:ascii="Times New Roman" w:hAnsi="Times New Roman" w:cs="Times New Roman"/>
                <w:sz w:val="20"/>
                <w:szCs w:val="20"/>
              </w:rPr>
            </w:pPr>
            <w:r>
              <w:rPr>
                <w:rFonts w:hint="eastAsia" w:ascii="Times New Roman" w:hAnsi="Times New Roman" w:cs="Times New Roman"/>
                <w:b/>
                <w:bCs/>
                <w:sz w:val="20"/>
                <w:szCs w:val="20"/>
              </w:rPr>
              <w:t>6.31e+00</w:t>
            </w:r>
            <w:r>
              <w:rPr>
                <w:rFonts w:hint="eastAsia" w:ascii="Times New Roman" w:hAnsi="Times New Roman" w:cs="Times New Roman"/>
                <w:sz w:val="20"/>
                <w:szCs w:val="20"/>
              </w:rPr>
              <w:t>(1.76e+00)</w:t>
            </w:r>
          </w:p>
          <w:p w14:paraId="71233F8E">
            <w:pPr>
              <w:spacing w:line="200" w:lineRule="exact"/>
              <w:jc w:val="center"/>
              <w:rPr>
                <w:rFonts w:ascii="Times New Roman" w:hAnsi="Times New Roman" w:cs="Times New Roman"/>
                <w:sz w:val="20"/>
                <w:szCs w:val="20"/>
              </w:rPr>
            </w:pPr>
            <w:r>
              <w:rPr>
                <w:rFonts w:hint="eastAsia" w:ascii="Times New Roman" w:hAnsi="Times New Roman" w:cs="Times New Roman"/>
                <w:b/>
                <w:bCs/>
                <w:sz w:val="20"/>
                <w:szCs w:val="20"/>
              </w:rPr>
              <w:t>7.10e+00</w:t>
            </w:r>
            <w:r>
              <w:rPr>
                <w:rFonts w:hint="eastAsia" w:ascii="Times New Roman" w:hAnsi="Times New Roman" w:cs="Times New Roman"/>
                <w:sz w:val="20"/>
                <w:szCs w:val="20"/>
              </w:rPr>
              <w:t>(2.81e+00)</w:t>
            </w:r>
          </w:p>
        </w:tc>
        <w:tc>
          <w:tcPr>
            <w:tcW w:w="1871" w:type="dxa"/>
            <w:tcBorders>
              <w:top w:val="single" w:color="auto" w:sz="2" w:space="0"/>
              <w:bottom w:val="single" w:color="auto" w:sz="2" w:space="0"/>
            </w:tcBorders>
            <w:vAlign w:val="center"/>
          </w:tcPr>
          <w:p w14:paraId="52F70D83">
            <w:pPr>
              <w:adjustRightInd w:val="0"/>
              <w:snapToGrid w:val="0"/>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7.33e+00(2.37e+00)</w:t>
            </w:r>
          </w:p>
          <w:p w14:paraId="654D5C1A">
            <w:pPr>
              <w:adjustRightInd w:val="0"/>
              <w:snapToGrid w:val="0"/>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8.37e+00(2.51e+00)</w:t>
            </w:r>
          </w:p>
        </w:tc>
        <w:tc>
          <w:tcPr>
            <w:tcW w:w="1871" w:type="dxa"/>
            <w:tcBorders>
              <w:top w:val="single" w:color="auto" w:sz="2" w:space="0"/>
              <w:bottom w:val="single" w:color="auto" w:sz="2" w:space="0"/>
            </w:tcBorders>
            <w:vAlign w:val="center"/>
          </w:tcPr>
          <w:p w14:paraId="192542D2">
            <w:pPr>
              <w:spacing w:line="200" w:lineRule="exact"/>
              <w:jc w:val="center"/>
              <w:rPr>
                <w:rFonts w:ascii="Times New Roman" w:hAnsi="Times New Roman" w:cs="Times New Roman"/>
                <w:sz w:val="20"/>
                <w:szCs w:val="20"/>
              </w:rPr>
            </w:pPr>
            <w:r>
              <w:rPr>
                <w:rFonts w:ascii="Times New Roman" w:hAnsi="Times New Roman" w:cs="Times New Roman"/>
                <w:sz w:val="20"/>
                <w:szCs w:val="20"/>
              </w:rPr>
              <w:t>6.67e+00(1.49e+00)</w:t>
            </w:r>
          </w:p>
          <w:p w14:paraId="37C5DA78">
            <w:pPr>
              <w:adjustRightInd w:val="0"/>
              <w:snapToGrid w:val="0"/>
              <w:spacing w:line="200" w:lineRule="exact"/>
              <w:jc w:val="center"/>
              <w:rPr>
                <w:rFonts w:ascii="Times New Roman" w:hAnsi="Times New Roman" w:cs="Times New Roman"/>
                <w:bCs/>
                <w:sz w:val="20"/>
                <w:szCs w:val="20"/>
              </w:rPr>
            </w:pPr>
            <w:r>
              <w:rPr>
                <w:rFonts w:ascii="Times New Roman" w:hAnsi="Times New Roman" w:cs="Times New Roman"/>
                <w:sz w:val="20"/>
                <w:szCs w:val="20"/>
              </w:rPr>
              <w:t>7.14e+00(2.67e+00)</w:t>
            </w:r>
          </w:p>
        </w:tc>
      </w:tr>
      <w:tr w14:paraId="288CE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6" w:type="dxa"/>
            <w:tcBorders>
              <w:top w:val="single" w:color="auto" w:sz="2" w:space="0"/>
              <w:bottom w:val="single" w:color="auto" w:sz="2" w:space="0"/>
            </w:tcBorders>
            <w:vAlign w:val="center"/>
          </w:tcPr>
          <w:p w14:paraId="07C96693">
            <w:pPr>
              <w:spacing w:line="20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5</w:t>
            </w:r>
            <w:r>
              <w:rPr>
                <w:rFonts w:ascii="Times New Roman" w:hAnsi="Times New Roman" w:cs="Times New Roman"/>
                <w:sz w:val="20"/>
                <w:szCs w:val="20"/>
              </w:rPr>
              <w:t>-</w:t>
            </w:r>
            <w:r>
              <w:rPr>
                <w:rFonts w:ascii="Times New Roman" w:hAnsi="Times New Roman" w:cs="Times New Roman"/>
                <w:i/>
                <w:iCs/>
                <w:sz w:val="20"/>
                <w:szCs w:val="20"/>
              </w:rPr>
              <w:t>T</w:t>
            </w:r>
            <w:r>
              <w:rPr>
                <w:rFonts w:ascii="Times New Roman" w:hAnsi="Times New Roman" w:cs="Times New Roman"/>
                <w:sz w:val="20"/>
                <w:szCs w:val="20"/>
                <w:vertAlign w:val="subscript"/>
              </w:rPr>
              <w:t>1</w:t>
            </w:r>
          </w:p>
          <w:p w14:paraId="5470C37B">
            <w:pPr>
              <w:spacing w:line="20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5</w:t>
            </w:r>
            <w:r>
              <w:rPr>
                <w:rFonts w:ascii="Times New Roman" w:hAnsi="Times New Roman" w:cs="Times New Roman"/>
                <w:sz w:val="20"/>
                <w:szCs w:val="20"/>
              </w:rPr>
              <w:t>-</w:t>
            </w:r>
            <w:r>
              <w:rPr>
                <w:rFonts w:ascii="Times New Roman" w:hAnsi="Times New Roman" w:cs="Times New Roman"/>
                <w:i/>
                <w:iCs/>
                <w:sz w:val="20"/>
                <w:szCs w:val="20"/>
              </w:rPr>
              <w:t>T</w:t>
            </w:r>
            <w:r>
              <w:rPr>
                <w:rFonts w:ascii="Times New Roman" w:hAnsi="Times New Roman" w:cs="Times New Roman"/>
                <w:sz w:val="20"/>
                <w:szCs w:val="20"/>
                <w:vertAlign w:val="subscript"/>
              </w:rPr>
              <w:t>2</w:t>
            </w:r>
          </w:p>
        </w:tc>
        <w:tc>
          <w:tcPr>
            <w:tcW w:w="1232" w:type="dxa"/>
            <w:tcBorders>
              <w:top w:val="single" w:color="auto" w:sz="2" w:space="0"/>
              <w:bottom w:val="single" w:color="auto" w:sz="2" w:space="0"/>
            </w:tcBorders>
            <w:vAlign w:val="center"/>
          </w:tcPr>
          <w:p w14:paraId="05083ABA">
            <w:pPr>
              <w:spacing w:line="200" w:lineRule="exact"/>
              <w:jc w:val="center"/>
              <w:rPr>
                <w:rFonts w:ascii="Times New Roman" w:hAnsi="Times New Roman" w:cs="Times New Roman"/>
                <w:bCs/>
                <w:sz w:val="20"/>
                <w:szCs w:val="20"/>
              </w:rPr>
            </w:pPr>
            <w:r>
              <w:rPr>
                <w:rFonts w:ascii="Times New Roman" w:hAnsi="Times New Roman" w:cs="Times New Roman"/>
                <w:bCs/>
                <w:sz w:val="20"/>
                <w:szCs w:val="20"/>
              </w:rPr>
              <w:t>mean(std.)</w:t>
            </w:r>
          </w:p>
          <w:p w14:paraId="27C19A68">
            <w:pPr>
              <w:spacing w:line="200" w:lineRule="exact"/>
              <w:jc w:val="center"/>
              <w:rPr>
                <w:rFonts w:ascii="Times New Roman" w:hAnsi="Times New Roman" w:cs="Times New Roman"/>
                <w:sz w:val="20"/>
                <w:szCs w:val="20"/>
              </w:rPr>
            </w:pPr>
            <w:r>
              <w:rPr>
                <w:rFonts w:ascii="Times New Roman" w:hAnsi="Times New Roman" w:cs="Times New Roman"/>
                <w:bCs/>
                <w:sz w:val="20"/>
                <w:szCs w:val="20"/>
              </w:rPr>
              <w:t>mean(std.)</w:t>
            </w:r>
          </w:p>
        </w:tc>
        <w:tc>
          <w:tcPr>
            <w:tcW w:w="1871" w:type="dxa"/>
            <w:tcBorders>
              <w:top w:val="single" w:color="auto" w:sz="2" w:space="0"/>
              <w:bottom w:val="single" w:color="auto" w:sz="2" w:space="0"/>
            </w:tcBorders>
            <w:vAlign w:val="center"/>
          </w:tcPr>
          <w:p w14:paraId="3A249171">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1.28e+02(4.31e+01)</w:t>
            </w:r>
          </w:p>
          <w:p w14:paraId="389E42D3">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1.21e+02(5.43e+01)</w:t>
            </w:r>
          </w:p>
        </w:tc>
        <w:tc>
          <w:tcPr>
            <w:tcW w:w="1871" w:type="dxa"/>
            <w:tcBorders>
              <w:top w:val="single" w:color="auto" w:sz="2" w:space="0"/>
              <w:bottom w:val="single" w:color="auto" w:sz="2" w:space="0"/>
            </w:tcBorders>
            <w:vAlign w:val="center"/>
          </w:tcPr>
          <w:p w14:paraId="4CD31F97">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7.96e+01(4.85e+01)</w:t>
            </w:r>
          </w:p>
          <w:p w14:paraId="191C6B1A">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5.37e+01(3.25e+01)</w:t>
            </w:r>
          </w:p>
        </w:tc>
        <w:tc>
          <w:tcPr>
            <w:tcW w:w="1871" w:type="dxa"/>
            <w:tcBorders>
              <w:top w:val="single" w:color="auto" w:sz="2" w:space="0"/>
              <w:bottom w:val="single" w:color="auto" w:sz="2" w:space="0"/>
            </w:tcBorders>
            <w:vAlign w:val="center"/>
          </w:tcPr>
          <w:p w14:paraId="0736EB37">
            <w:pPr>
              <w:adjustRightInd w:val="0"/>
              <w:snapToGrid w:val="0"/>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8.50e+01(3.59e+01)</w:t>
            </w:r>
          </w:p>
          <w:p w14:paraId="6D8F507B">
            <w:pPr>
              <w:adjustRightInd w:val="0"/>
              <w:snapToGrid w:val="0"/>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6.04e+01(4.24e+01)</w:t>
            </w:r>
          </w:p>
        </w:tc>
        <w:tc>
          <w:tcPr>
            <w:tcW w:w="1871" w:type="dxa"/>
            <w:tcBorders>
              <w:top w:val="single" w:color="auto" w:sz="2" w:space="0"/>
              <w:bottom w:val="single" w:color="auto" w:sz="2" w:space="0"/>
            </w:tcBorders>
            <w:vAlign w:val="center"/>
          </w:tcPr>
          <w:p w14:paraId="1B44ABDC">
            <w:pPr>
              <w:spacing w:line="200" w:lineRule="exact"/>
              <w:jc w:val="center"/>
              <w:rPr>
                <w:rFonts w:ascii="Times New Roman" w:hAnsi="Times New Roman" w:cs="Times New Roman"/>
                <w:sz w:val="20"/>
                <w:szCs w:val="20"/>
              </w:rPr>
            </w:pPr>
            <w:r>
              <w:rPr>
                <w:rFonts w:ascii="Times New Roman" w:hAnsi="Times New Roman" w:cs="Times New Roman"/>
                <w:b/>
                <w:bCs/>
                <w:sz w:val="20"/>
                <w:szCs w:val="20"/>
              </w:rPr>
              <w:t>5.90e+01</w:t>
            </w:r>
            <w:r>
              <w:rPr>
                <w:rFonts w:ascii="Times New Roman" w:hAnsi="Times New Roman" w:cs="Times New Roman"/>
                <w:sz w:val="20"/>
                <w:szCs w:val="20"/>
              </w:rPr>
              <w:t>(3.29e+01)</w:t>
            </w:r>
          </w:p>
          <w:p w14:paraId="23BD19A1">
            <w:pPr>
              <w:adjustRightInd w:val="0"/>
              <w:snapToGrid w:val="0"/>
              <w:spacing w:line="200" w:lineRule="exact"/>
              <w:jc w:val="center"/>
              <w:rPr>
                <w:rFonts w:ascii="Times New Roman" w:hAnsi="Times New Roman" w:cs="Times New Roman"/>
                <w:bCs/>
                <w:sz w:val="20"/>
                <w:szCs w:val="20"/>
              </w:rPr>
            </w:pPr>
            <w:r>
              <w:rPr>
                <w:rFonts w:ascii="Times New Roman" w:hAnsi="Times New Roman" w:cs="Times New Roman"/>
                <w:b/>
                <w:bCs/>
                <w:sz w:val="20"/>
                <w:szCs w:val="20"/>
              </w:rPr>
              <w:t>3.32e+01</w:t>
            </w:r>
            <w:r>
              <w:rPr>
                <w:rFonts w:ascii="Times New Roman" w:hAnsi="Times New Roman" w:cs="Times New Roman"/>
                <w:sz w:val="20"/>
                <w:szCs w:val="20"/>
              </w:rPr>
              <w:t>(3.25e+01)</w:t>
            </w:r>
          </w:p>
        </w:tc>
      </w:tr>
      <w:tr w14:paraId="24C15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6" w:type="dxa"/>
            <w:tcBorders>
              <w:top w:val="single" w:color="auto" w:sz="2" w:space="0"/>
              <w:bottom w:val="single" w:color="auto" w:sz="2" w:space="0"/>
            </w:tcBorders>
            <w:vAlign w:val="center"/>
          </w:tcPr>
          <w:p w14:paraId="40F1BBFB">
            <w:pPr>
              <w:spacing w:line="20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6</w:t>
            </w:r>
            <w:r>
              <w:rPr>
                <w:rFonts w:ascii="Times New Roman" w:hAnsi="Times New Roman" w:cs="Times New Roman"/>
                <w:sz w:val="20"/>
                <w:szCs w:val="20"/>
              </w:rPr>
              <w:t>-</w:t>
            </w:r>
            <w:r>
              <w:rPr>
                <w:rFonts w:ascii="Times New Roman" w:hAnsi="Times New Roman" w:cs="Times New Roman"/>
                <w:i/>
                <w:iCs/>
                <w:sz w:val="20"/>
                <w:szCs w:val="20"/>
              </w:rPr>
              <w:t>T</w:t>
            </w:r>
            <w:r>
              <w:rPr>
                <w:rFonts w:ascii="Times New Roman" w:hAnsi="Times New Roman" w:cs="Times New Roman"/>
                <w:sz w:val="20"/>
                <w:szCs w:val="20"/>
                <w:vertAlign w:val="subscript"/>
              </w:rPr>
              <w:t>1</w:t>
            </w:r>
          </w:p>
          <w:p w14:paraId="14C55E9C">
            <w:pPr>
              <w:spacing w:line="20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6</w:t>
            </w:r>
            <w:r>
              <w:rPr>
                <w:rFonts w:ascii="Times New Roman" w:hAnsi="Times New Roman" w:cs="Times New Roman"/>
                <w:sz w:val="20"/>
                <w:szCs w:val="20"/>
              </w:rPr>
              <w:t>-</w:t>
            </w:r>
            <w:r>
              <w:rPr>
                <w:rFonts w:ascii="Times New Roman" w:hAnsi="Times New Roman" w:cs="Times New Roman"/>
                <w:i/>
                <w:iCs/>
                <w:sz w:val="20"/>
                <w:szCs w:val="20"/>
              </w:rPr>
              <w:t>T</w:t>
            </w:r>
            <w:r>
              <w:rPr>
                <w:rFonts w:ascii="Times New Roman" w:hAnsi="Times New Roman" w:cs="Times New Roman"/>
                <w:sz w:val="20"/>
                <w:szCs w:val="20"/>
                <w:vertAlign w:val="subscript"/>
              </w:rPr>
              <w:t>2</w:t>
            </w:r>
          </w:p>
        </w:tc>
        <w:tc>
          <w:tcPr>
            <w:tcW w:w="1232" w:type="dxa"/>
            <w:tcBorders>
              <w:top w:val="single" w:color="auto" w:sz="2" w:space="0"/>
              <w:bottom w:val="single" w:color="auto" w:sz="2" w:space="0"/>
            </w:tcBorders>
            <w:vAlign w:val="center"/>
          </w:tcPr>
          <w:p w14:paraId="72CB32A7">
            <w:pPr>
              <w:spacing w:line="200" w:lineRule="exact"/>
              <w:jc w:val="center"/>
              <w:rPr>
                <w:rFonts w:ascii="Times New Roman" w:hAnsi="Times New Roman" w:cs="Times New Roman"/>
                <w:bCs/>
                <w:sz w:val="20"/>
                <w:szCs w:val="20"/>
              </w:rPr>
            </w:pPr>
            <w:r>
              <w:rPr>
                <w:rFonts w:ascii="Times New Roman" w:hAnsi="Times New Roman" w:cs="Times New Roman"/>
                <w:bCs/>
                <w:sz w:val="20"/>
                <w:szCs w:val="20"/>
              </w:rPr>
              <w:t>mean(std.)</w:t>
            </w:r>
          </w:p>
          <w:p w14:paraId="78632268">
            <w:pPr>
              <w:spacing w:line="200" w:lineRule="exact"/>
              <w:jc w:val="center"/>
              <w:rPr>
                <w:rFonts w:ascii="Times New Roman" w:hAnsi="Times New Roman" w:cs="Times New Roman"/>
                <w:sz w:val="20"/>
                <w:szCs w:val="20"/>
              </w:rPr>
            </w:pPr>
            <w:r>
              <w:rPr>
                <w:rFonts w:ascii="Times New Roman" w:hAnsi="Times New Roman" w:cs="Times New Roman"/>
                <w:bCs/>
                <w:sz w:val="20"/>
                <w:szCs w:val="20"/>
              </w:rPr>
              <w:t>mean(std.)</w:t>
            </w:r>
          </w:p>
        </w:tc>
        <w:tc>
          <w:tcPr>
            <w:tcW w:w="1871" w:type="dxa"/>
            <w:tcBorders>
              <w:top w:val="single" w:color="auto" w:sz="2" w:space="0"/>
              <w:bottom w:val="single" w:color="auto" w:sz="2" w:space="0"/>
            </w:tcBorders>
            <w:vAlign w:val="center"/>
          </w:tcPr>
          <w:p w14:paraId="40C27A0C">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1.01e+02(2.02e+01)</w:t>
            </w:r>
          </w:p>
          <w:p w14:paraId="451B79E2">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1.02e+02(2.27e+01)</w:t>
            </w:r>
          </w:p>
        </w:tc>
        <w:tc>
          <w:tcPr>
            <w:tcW w:w="1871" w:type="dxa"/>
            <w:tcBorders>
              <w:top w:val="single" w:color="auto" w:sz="2" w:space="0"/>
              <w:bottom w:val="single" w:color="auto" w:sz="2" w:space="0"/>
            </w:tcBorders>
            <w:vAlign w:val="center"/>
          </w:tcPr>
          <w:p w14:paraId="6BFE36F9">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1.00e+02(1.90e+01)</w:t>
            </w:r>
          </w:p>
          <w:p w14:paraId="3AF599D6">
            <w:pPr>
              <w:spacing w:line="200" w:lineRule="exact"/>
              <w:jc w:val="center"/>
              <w:rPr>
                <w:rFonts w:ascii="Times New Roman" w:hAnsi="Times New Roman" w:cs="Times New Roman"/>
                <w:sz w:val="20"/>
                <w:szCs w:val="20"/>
              </w:rPr>
            </w:pPr>
            <w:r>
              <w:rPr>
                <w:rFonts w:hint="eastAsia" w:ascii="Times New Roman" w:hAnsi="Times New Roman" w:cs="Times New Roman"/>
                <w:b/>
                <w:bCs/>
                <w:sz w:val="20"/>
                <w:szCs w:val="20"/>
              </w:rPr>
              <w:t>8.08e+01</w:t>
            </w:r>
            <w:r>
              <w:rPr>
                <w:rFonts w:hint="eastAsia" w:ascii="Times New Roman" w:hAnsi="Times New Roman" w:cs="Times New Roman"/>
                <w:sz w:val="20"/>
                <w:szCs w:val="20"/>
              </w:rPr>
              <w:t>(1.39e+01)</w:t>
            </w:r>
          </w:p>
        </w:tc>
        <w:tc>
          <w:tcPr>
            <w:tcW w:w="1871" w:type="dxa"/>
            <w:tcBorders>
              <w:top w:val="single" w:color="auto" w:sz="2" w:space="0"/>
              <w:bottom w:val="single" w:color="auto" w:sz="2" w:space="0"/>
            </w:tcBorders>
            <w:vAlign w:val="center"/>
          </w:tcPr>
          <w:p w14:paraId="0391369F">
            <w:pPr>
              <w:adjustRightInd w:val="0"/>
              <w:snapToGrid w:val="0"/>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9.76e+01(2.20e+01)</w:t>
            </w:r>
          </w:p>
          <w:p w14:paraId="69DB7D64">
            <w:pPr>
              <w:adjustRightInd w:val="0"/>
              <w:snapToGrid w:val="0"/>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9.75e+01(2.00e+01)</w:t>
            </w:r>
          </w:p>
        </w:tc>
        <w:tc>
          <w:tcPr>
            <w:tcW w:w="1871" w:type="dxa"/>
            <w:tcBorders>
              <w:top w:val="single" w:color="auto" w:sz="2" w:space="0"/>
              <w:bottom w:val="single" w:color="auto" w:sz="2" w:space="0"/>
            </w:tcBorders>
            <w:vAlign w:val="center"/>
          </w:tcPr>
          <w:p w14:paraId="0063E155">
            <w:pPr>
              <w:spacing w:line="200" w:lineRule="exact"/>
              <w:jc w:val="center"/>
              <w:rPr>
                <w:rFonts w:ascii="Times New Roman" w:hAnsi="Times New Roman" w:cs="Times New Roman"/>
                <w:sz w:val="20"/>
                <w:szCs w:val="20"/>
              </w:rPr>
            </w:pPr>
            <w:r>
              <w:rPr>
                <w:rFonts w:ascii="Times New Roman" w:hAnsi="Times New Roman" w:cs="Times New Roman"/>
                <w:b/>
                <w:bCs/>
                <w:sz w:val="20"/>
                <w:szCs w:val="20"/>
              </w:rPr>
              <w:t>8.76e+01</w:t>
            </w:r>
            <w:r>
              <w:rPr>
                <w:rFonts w:ascii="Times New Roman" w:hAnsi="Times New Roman" w:cs="Times New Roman"/>
                <w:sz w:val="20"/>
                <w:szCs w:val="20"/>
              </w:rPr>
              <w:t>(1.73e+01)</w:t>
            </w:r>
          </w:p>
          <w:p w14:paraId="075D6391">
            <w:pPr>
              <w:adjustRightInd w:val="0"/>
              <w:snapToGrid w:val="0"/>
              <w:spacing w:line="200" w:lineRule="exact"/>
              <w:jc w:val="center"/>
              <w:rPr>
                <w:rFonts w:ascii="Times New Roman" w:hAnsi="Times New Roman" w:cs="Times New Roman"/>
                <w:bCs/>
                <w:sz w:val="20"/>
                <w:szCs w:val="20"/>
              </w:rPr>
            </w:pPr>
            <w:r>
              <w:rPr>
                <w:rFonts w:ascii="Times New Roman" w:hAnsi="Times New Roman" w:cs="Times New Roman"/>
                <w:sz w:val="20"/>
                <w:szCs w:val="20"/>
              </w:rPr>
              <w:t>8.23e+01(1.98e+01)</w:t>
            </w:r>
          </w:p>
        </w:tc>
      </w:tr>
      <w:tr w14:paraId="5AD99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6" w:type="dxa"/>
            <w:tcBorders>
              <w:top w:val="single" w:color="auto" w:sz="2" w:space="0"/>
              <w:bottom w:val="single" w:color="auto" w:sz="2" w:space="0"/>
            </w:tcBorders>
            <w:vAlign w:val="center"/>
          </w:tcPr>
          <w:p w14:paraId="27C8B812">
            <w:pPr>
              <w:spacing w:line="20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7</w:t>
            </w:r>
            <w:r>
              <w:rPr>
                <w:rFonts w:ascii="Times New Roman" w:hAnsi="Times New Roman" w:cs="Times New Roman"/>
                <w:sz w:val="20"/>
                <w:szCs w:val="20"/>
              </w:rPr>
              <w:t>-</w:t>
            </w:r>
            <w:r>
              <w:rPr>
                <w:rFonts w:ascii="Times New Roman" w:hAnsi="Times New Roman" w:cs="Times New Roman"/>
                <w:i/>
                <w:iCs/>
                <w:sz w:val="20"/>
                <w:szCs w:val="20"/>
              </w:rPr>
              <w:t>T</w:t>
            </w:r>
            <w:r>
              <w:rPr>
                <w:rFonts w:ascii="Times New Roman" w:hAnsi="Times New Roman" w:cs="Times New Roman"/>
                <w:sz w:val="20"/>
                <w:szCs w:val="20"/>
                <w:vertAlign w:val="subscript"/>
              </w:rPr>
              <w:t>1</w:t>
            </w:r>
          </w:p>
          <w:p w14:paraId="5A4A4834">
            <w:pPr>
              <w:spacing w:line="20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7</w:t>
            </w:r>
            <w:r>
              <w:rPr>
                <w:rFonts w:ascii="Times New Roman" w:hAnsi="Times New Roman" w:cs="Times New Roman"/>
                <w:sz w:val="20"/>
                <w:szCs w:val="20"/>
              </w:rPr>
              <w:t>-</w:t>
            </w:r>
            <w:r>
              <w:rPr>
                <w:rFonts w:ascii="Times New Roman" w:hAnsi="Times New Roman" w:cs="Times New Roman"/>
                <w:i/>
                <w:iCs/>
                <w:sz w:val="20"/>
                <w:szCs w:val="20"/>
              </w:rPr>
              <w:t>T</w:t>
            </w:r>
            <w:r>
              <w:rPr>
                <w:rFonts w:ascii="Times New Roman" w:hAnsi="Times New Roman" w:cs="Times New Roman"/>
                <w:sz w:val="20"/>
                <w:szCs w:val="20"/>
                <w:vertAlign w:val="subscript"/>
              </w:rPr>
              <w:t>2</w:t>
            </w:r>
          </w:p>
        </w:tc>
        <w:tc>
          <w:tcPr>
            <w:tcW w:w="1232" w:type="dxa"/>
            <w:tcBorders>
              <w:top w:val="single" w:color="auto" w:sz="2" w:space="0"/>
              <w:bottom w:val="single" w:color="auto" w:sz="2" w:space="0"/>
            </w:tcBorders>
            <w:vAlign w:val="center"/>
          </w:tcPr>
          <w:p w14:paraId="6EC0DF89">
            <w:pPr>
              <w:spacing w:line="200" w:lineRule="exact"/>
              <w:jc w:val="center"/>
              <w:rPr>
                <w:rFonts w:ascii="Times New Roman" w:hAnsi="Times New Roman" w:cs="Times New Roman"/>
                <w:bCs/>
                <w:sz w:val="20"/>
                <w:szCs w:val="20"/>
              </w:rPr>
            </w:pPr>
            <w:r>
              <w:rPr>
                <w:rFonts w:ascii="Times New Roman" w:hAnsi="Times New Roman" w:cs="Times New Roman"/>
                <w:bCs/>
                <w:sz w:val="20"/>
                <w:szCs w:val="20"/>
              </w:rPr>
              <w:t>mean(std.)</w:t>
            </w:r>
          </w:p>
          <w:p w14:paraId="784C7324">
            <w:pPr>
              <w:spacing w:line="200" w:lineRule="exact"/>
              <w:jc w:val="center"/>
              <w:rPr>
                <w:rFonts w:ascii="Times New Roman" w:hAnsi="Times New Roman" w:cs="Times New Roman"/>
                <w:sz w:val="20"/>
                <w:szCs w:val="20"/>
              </w:rPr>
            </w:pPr>
            <w:r>
              <w:rPr>
                <w:rFonts w:ascii="Times New Roman" w:hAnsi="Times New Roman" w:cs="Times New Roman"/>
                <w:bCs/>
                <w:sz w:val="20"/>
                <w:szCs w:val="20"/>
              </w:rPr>
              <w:t>mean(std.)</w:t>
            </w:r>
          </w:p>
        </w:tc>
        <w:tc>
          <w:tcPr>
            <w:tcW w:w="1871" w:type="dxa"/>
            <w:tcBorders>
              <w:top w:val="single" w:color="auto" w:sz="2" w:space="0"/>
              <w:bottom w:val="single" w:color="auto" w:sz="2" w:space="0"/>
            </w:tcBorders>
            <w:vAlign w:val="center"/>
          </w:tcPr>
          <w:p w14:paraId="5C2F38CC">
            <w:pPr>
              <w:spacing w:line="200" w:lineRule="exact"/>
              <w:jc w:val="center"/>
              <w:rPr>
                <w:rFonts w:ascii="Times New Roman" w:hAnsi="Times New Roman" w:cs="Times New Roman"/>
                <w:sz w:val="20"/>
                <w:szCs w:val="20"/>
              </w:rPr>
            </w:pPr>
            <w:r>
              <w:rPr>
                <w:rFonts w:hint="eastAsia" w:ascii="Times New Roman" w:hAnsi="Times New Roman" w:cs="Times New Roman"/>
                <w:b/>
                <w:bCs/>
                <w:sz w:val="20"/>
                <w:szCs w:val="20"/>
              </w:rPr>
              <w:t>2.20e+01</w:t>
            </w:r>
            <w:r>
              <w:rPr>
                <w:rFonts w:hint="eastAsia" w:ascii="Times New Roman" w:hAnsi="Times New Roman" w:cs="Times New Roman"/>
                <w:sz w:val="20"/>
                <w:szCs w:val="20"/>
              </w:rPr>
              <w:t>(4.89e+00)</w:t>
            </w:r>
          </w:p>
          <w:p w14:paraId="5DD9D617">
            <w:pPr>
              <w:spacing w:line="200" w:lineRule="exact"/>
              <w:jc w:val="center"/>
              <w:rPr>
                <w:rFonts w:ascii="Times New Roman" w:hAnsi="Times New Roman" w:cs="Times New Roman"/>
                <w:sz w:val="20"/>
                <w:szCs w:val="20"/>
              </w:rPr>
            </w:pPr>
            <w:r>
              <w:rPr>
                <w:rFonts w:hint="eastAsia" w:ascii="Times New Roman" w:hAnsi="Times New Roman" w:cs="Times New Roman"/>
                <w:b/>
                <w:bCs/>
                <w:sz w:val="20"/>
                <w:szCs w:val="20"/>
              </w:rPr>
              <w:t>2.43e+01</w:t>
            </w:r>
            <w:r>
              <w:rPr>
                <w:rFonts w:hint="eastAsia" w:ascii="Times New Roman" w:hAnsi="Times New Roman" w:cs="Times New Roman"/>
                <w:sz w:val="20"/>
                <w:szCs w:val="20"/>
              </w:rPr>
              <w:t>(5.74e+00)</w:t>
            </w:r>
          </w:p>
        </w:tc>
        <w:tc>
          <w:tcPr>
            <w:tcW w:w="1871" w:type="dxa"/>
            <w:tcBorders>
              <w:top w:val="single" w:color="auto" w:sz="2" w:space="0"/>
              <w:bottom w:val="single" w:color="auto" w:sz="2" w:space="0"/>
            </w:tcBorders>
            <w:vAlign w:val="center"/>
          </w:tcPr>
          <w:p w14:paraId="6CD94C09">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3.49e+01(8.93e+00)</w:t>
            </w:r>
          </w:p>
          <w:p w14:paraId="0C2325BD">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4.05e+01(9.40e+00)</w:t>
            </w:r>
          </w:p>
        </w:tc>
        <w:tc>
          <w:tcPr>
            <w:tcW w:w="1871" w:type="dxa"/>
            <w:tcBorders>
              <w:top w:val="single" w:color="auto" w:sz="2" w:space="0"/>
              <w:bottom w:val="single" w:color="auto" w:sz="2" w:space="0"/>
            </w:tcBorders>
            <w:vAlign w:val="center"/>
          </w:tcPr>
          <w:p w14:paraId="685ED214">
            <w:pPr>
              <w:adjustRightInd w:val="0"/>
              <w:snapToGrid w:val="0"/>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3.39e+01(1.06e+01)</w:t>
            </w:r>
          </w:p>
          <w:p w14:paraId="26D453B9">
            <w:pPr>
              <w:adjustRightInd w:val="0"/>
              <w:snapToGrid w:val="0"/>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4.43e+01(9.28e+00)</w:t>
            </w:r>
          </w:p>
        </w:tc>
        <w:tc>
          <w:tcPr>
            <w:tcW w:w="1871" w:type="dxa"/>
            <w:tcBorders>
              <w:top w:val="single" w:color="auto" w:sz="2" w:space="0"/>
              <w:bottom w:val="single" w:color="auto" w:sz="2" w:space="0"/>
            </w:tcBorders>
            <w:vAlign w:val="center"/>
          </w:tcPr>
          <w:p w14:paraId="73FD6998">
            <w:pPr>
              <w:spacing w:line="200" w:lineRule="exact"/>
              <w:jc w:val="center"/>
              <w:rPr>
                <w:rFonts w:ascii="Times New Roman" w:hAnsi="Times New Roman" w:cs="Times New Roman"/>
                <w:sz w:val="20"/>
                <w:szCs w:val="20"/>
              </w:rPr>
            </w:pPr>
            <w:r>
              <w:rPr>
                <w:rFonts w:ascii="Times New Roman" w:hAnsi="Times New Roman" w:cs="Times New Roman"/>
                <w:sz w:val="20"/>
                <w:szCs w:val="20"/>
              </w:rPr>
              <w:t>3.40e+01(3.89e+00)</w:t>
            </w:r>
          </w:p>
          <w:p w14:paraId="25C03C64">
            <w:pPr>
              <w:adjustRightInd w:val="0"/>
              <w:snapToGrid w:val="0"/>
              <w:spacing w:line="200" w:lineRule="exact"/>
              <w:jc w:val="center"/>
              <w:rPr>
                <w:rFonts w:ascii="Times New Roman" w:hAnsi="Times New Roman" w:cs="Times New Roman"/>
                <w:bCs/>
                <w:sz w:val="20"/>
                <w:szCs w:val="20"/>
              </w:rPr>
            </w:pPr>
            <w:r>
              <w:rPr>
                <w:rFonts w:ascii="Times New Roman" w:hAnsi="Times New Roman" w:cs="Times New Roman"/>
                <w:sz w:val="20"/>
                <w:szCs w:val="20"/>
              </w:rPr>
              <w:t>3.45e+01(9.48e+00)</w:t>
            </w:r>
          </w:p>
        </w:tc>
      </w:tr>
      <w:tr w14:paraId="58143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6" w:type="dxa"/>
            <w:tcBorders>
              <w:top w:val="single" w:color="auto" w:sz="2" w:space="0"/>
              <w:bottom w:val="single" w:color="auto" w:sz="2" w:space="0"/>
            </w:tcBorders>
            <w:vAlign w:val="center"/>
          </w:tcPr>
          <w:p w14:paraId="693AC849">
            <w:pPr>
              <w:spacing w:line="20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8</w:t>
            </w:r>
            <w:r>
              <w:rPr>
                <w:rFonts w:ascii="Times New Roman" w:hAnsi="Times New Roman" w:cs="Times New Roman"/>
                <w:sz w:val="20"/>
                <w:szCs w:val="20"/>
              </w:rPr>
              <w:t>-</w:t>
            </w:r>
            <w:r>
              <w:rPr>
                <w:rFonts w:ascii="Times New Roman" w:hAnsi="Times New Roman" w:cs="Times New Roman"/>
                <w:i/>
                <w:iCs/>
                <w:sz w:val="20"/>
                <w:szCs w:val="20"/>
              </w:rPr>
              <w:t>T</w:t>
            </w:r>
            <w:r>
              <w:rPr>
                <w:rFonts w:ascii="Times New Roman" w:hAnsi="Times New Roman" w:cs="Times New Roman"/>
                <w:sz w:val="20"/>
                <w:szCs w:val="20"/>
                <w:vertAlign w:val="subscript"/>
              </w:rPr>
              <w:t>1</w:t>
            </w:r>
          </w:p>
          <w:p w14:paraId="0F2276EF">
            <w:pPr>
              <w:spacing w:line="20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8</w:t>
            </w:r>
            <w:r>
              <w:rPr>
                <w:rFonts w:ascii="Times New Roman" w:hAnsi="Times New Roman" w:cs="Times New Roman"/>
                <w:sz w:val="20"/>
                <w:szCs w:val="20"/>
              </w:rPr>
              <w:t>-</w:t>
            </w:r>
            <w:r>
              <w:rPr>
                <w:rFonts w:ascii="Times New Roman" w:hAnsi="Times New Roman" w:cs="Times New Roman"/>
                <w:i/>
                <w:iCs/>
                <w:sz w:val="20"/>
                <w:szCs w:val="20"/>
              </w:rPr>
              <w:t>T</w:t>
            </w:r>
            <w:r>
              <w:rPr>
                <w:rFonts w:ascii="Times New Roman" w:hAnsi="Times New Roman" w:cs="Times New Roman"/>
                <w:sz w:val="20"/>
                <w:szCs w:val="20"/>
                <w:vertAlign w:val="subscript"/>
              </w:rPr>
              <w:t>2</w:t>
            </w:r>
          </w:p>
        </w:tc>
        <w:tc>
          <w:tcPr>
            <w:tcW w:w="1232" w:type="dxa"/>
            <w:tcBorders>
              <w:top w:val="single" w:color="auto" w:sz="2" w:space="0"/>
              <w:bottom w:val="single" w:color="auto" w:sz="2" w:space="0"/>
            </w:tcBorders>
            <w:vAlign w:val="center"/>
          </w:tcPr>
          <w:p w14:paraId="38395D35">
            <w:pPr>
              <w:spacing w:line="200" w:lineRule="exact"/>
              <w:jc w:val="center"/>
              <w:rPr>
                <w:rFonts w:ascii="Times New Roman" w:hAnsi="Times New Roman" w:cs="Times New Roman"/>
                <w:bCs/>
                <w:sz w:val="20"/>
                <w:szCs w:val="20"/>
              </w:rPr>
            </w:pPr>
            <w:r>
              <w:rPr>
                <w:rFonts w:ascii="Times New Roman" w:hAnsi="Times New Roman" w:cs="Times New Roman"/>
                <w:bCs/>
                <w:sz w:val="20"/>
                <w:szCs w:val="20"/>
              </w:rPr>
              <w:t>mean(std.)</w:t>
            </w:r>
          </w:p>
          <w:p w14:paraId="0BB97E71">
            <w:pPr>
              <w:spacing w:line="200" w:lineRule="exact"/>
              <w:jc w:val="center"/>
              <w:rPr>
                <w:rFonts w:ascii="Times New Roman" w:hAnsi="Times New Roman" w:cs="Times New Roman"/>
                <w:sz w:val="20"/>
                <w:szCs w:val="20"/>
              </w:rPr>
            </w:pPr>
            <w:r>
              <w:rPr>
                <w:rFonts w:ascii="Times New Roman" w:hAnsi="Times New Roman" w:cs="Times New Roman"/>
                <w:bCs/>
                <w:sz w:val="20"/>
                <w:szCs w:val="20"/>
              </w:rPr>
              <w:t>mean(std.)</w:t>
            </w:r>
          </w:p>
        </w:tc>
        <w:tc>
          <w:tcPr>
            <w:tcW w:w="1871" w:type="dxa"/>
            <w:tcBorders>
              <w:top w:val="single" w:color="auto" w:sz="2" w:space="0"/>
              <w:bottom w:val="single" w:color="auto" w:sz="2" w:space="0"/>
            </w:tcBorders>
            <w:vAlign w:val="center"/>
          </w:tcPr>
          <w:p w14:paraId="028587E8">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4.84e+03(6.72e+03)</w:t>
            </w:r>
          </w:p>
          <w:p w14:paraId="054A0152">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2.33e+04(1.24e+04)</w:t>
            </w:r>
          </w:p>
        </w:tc>
        <w:tc>
          <w:tcPr>
            <w:tcW w:w="1871" w:type="dxa"/>
            <w:tcBorders>
              <w:top w:val="single" w:color="auto" w:sz="2" w:space="0"/>
              <w:bottom w:val="single" w:color="auto" w:sz="2" w:space="0"/>
            </w:tcBorders>
            <w:vAlign w:val="center"/>
          </w:tcPr>
          <w:p w14:paraId="0341527F">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3.61e+03(2.03e+03)</w:t>
            </w:r>
          </w:p>
          <w:p w14:paraId="30D8BCA7">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5.11e+03(3.02e+03)</w:t>
            </w:r>
          </w:p>
        </w:tc>
        <w:tc>
          <w:tcPr>
            <w:tcW w:w="1871" w:type="dxa"/>
            <w:tcBorders>
              <w:top w:val="single" w:color="auto" w:sz="2" w:space="0"/>
              <w:bottom w:val="single" w:color="auto" w:sz="2" w:space="0"/>
            </w:tcBorders>
            <w:vAlign w:val="center"/>
          </w:tcPr>
          <w:p w14:paraId="7F4988EF">
            <w:pPr>
              <w:adjustRightInd w:val="0"/>
              <w:snapToGrid w:val="0"/>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5.28e+03(5.58e+03)</w:t>
            </w:r>
          </w:p>
          <w:p w14:paraId="375128F4">
            <w:pPr>
              <w:adjustRightInd w:val="0"/>
              <w:snapToGrid w:val="0"/>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4.74e+03(2.11e+03)</w:t>
            </w:r>
          </w:p>
        </w:tc>
        <w:tc>
          <w:tcPr>
            <w:tcW w:w="1871" w:type="dxa"/>
            <w:tcBorders>
              <w:top w:val="single" w:color="auto" w:sz="2" w:space="0"/>
              <w:bottom w:val="single" w:color="auto" w:sz="2" w:space="0"/>
            </w:tcBorders>
            <w:vAlign w:val="center"/>
          </w:tcPr>
          <w:p w14:paraId="45433625">
            <w:pPr>
              <w:adjustRightInd w:val="0"/>
              <w:snapToGrid w:val="0"/>
              <w:spacing w:line="200" w:lineRule="exact"/>
              <w:jc w:val="center"/>
              <w:rPr>
                <w:rFonts w:ascii="Times New Roman" w:hAnsi="Times New Roman" w:cs="Times New Roman"/>
                <w:sz w:val="20"/>
                <w:szCs w:val="20"/>
              </w:rPr>
            </w:pPr>
            <w:r>
              <w:rPr>
                <w:rFonts w:ascii="Times New Roman" w:hAnsi="Times New Roman" w:cs="Times New Roman"/>
                <w:b/>
                <w:bCs/>
                <w:sz w:val="20"/>
                <w:szCs w:val="20"/>
              </w:rPr>
              <w:t>3.12e+03</w:t>
            </w:r>
            <w:r>
              <w:rPr>
                <w:rFonts w:ascii="Times New Roman" w:hAnsi="Times New Roman" w:cs="Times New Roman"/>
                <w:sz w:val="20"/>
                <w:szCs w:val="20"/>
              </w:rPr>
              <w:t>(3.37e+03)</w:t>
            </w:r>
          </w:p>
          <w:p w14:paraId="049EB862">
            <w:pPr>
              <w:adjustRightInd w:val="0"/>
              <w:snapToGrid w:val="0"/>
              <w:spacing w:line="200" w:lineRule="exact"/>
              <w:jc w:val="center"/>
              <w:rPr>
                <w:rFonts w:ascii="Times New Roman" w:hAnsi="Times New Roman" w:cs="Times New Roman"/>
                <w:bCs/>
                <w:sz w:val="20"/>
                <w:szCs w:val="20"/>
              </w:rPr>
            </w:pPr>
            <w:r>
              <w:rPr>
                <w:rFonts w:ascii="Times New Roman" w:hAnsi="Times New Roman" w:cs="Times New Roman"/>
                <w:b/>
                <w:bCs/>
                <w:sz w:val="20"/>
                <w:szCs w:val="20"/>
              </w:rPr>
              <w:t>3.15e+03</w:t>
            </w:r>
            <w:r>
              <w:rPr>
                <w:rFonts w:ascii="Times New Roman" w:hAnsi="Times New Roman" w:cs="Times New Roman"/>
                <w:sz w:val="20"/>
                <w:szCs w:val="20"/>
              </w:rPr>
              <w:t>(1.47e+03)</w:t>
            </w:r>
          </w:p>
        </w:tc>
      </w:tr>
      <w:tr w14:paraId="2C395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6" w:type="dxa"/>
            <w:tcBorders>
              <w:top w:val="single" w:color="auto" w:sz="2" w:space="0"/>
              <w:bottom w:val="single" w:color="auto" w:sz="2" w:space="0"/>
            </w:tcBorders>
            <w:vAlign w:val="center"/>
          </w:tcPr>
          <w:p w14:paraId="1B7E9C31">
            <w:pPr>
              <w:spacing w:line="20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9</w:t>
            </w:r>
            <w:r>
              <w:rPr>
                <w:rFonts w:ascii="Times New Roman" w:hAnsi="Times New Roman" w:cs="Times New Roman"/>
                <w:sz w:val="20"/>
                <w:szCs w:val="20"/>
              </w:rPr>
              <w:t>-</w:t>
            </w:r>
            <w:r>
              <w:rPr>
                <w:rFonts w:ascii="Times New Roman" w:hAnsi="Times New Roman" w:cs="Times New Roman"/>
                <w:i/>
                <w:iCs/>
                <w:sz w:val="20"/>
                <w:szCs w:val="20"/>
              </w:rPr>
              <w:t>T</w:t>
            </w:r>
            <w:r>
              <w:rPr>
                <w:rFonts w:ascii="Times New Roman" w:hAnsi="Times New Roman" w:cs="Times New Roman"/>
                <w:sz w:val="20"/>
                <w:szCs w:val="20"/>
                <w:vertAlign w:val="subscript"/>
              </w:rPr>
              <w:t>1</w:t>
            </w:r>
          </w:p>
          <w:p w14:paraId="633AB268">
            <w:pPr>
              <w:spacing w:line="200" w:lineRule="exact"/>
              <w:jc w:val="center"/>
              <w:rPr>
                <w:rFonts w:ascii="Times New Roman" w:hAnsi="Times New Roman" w:cs="Times New Roman"/>
                <w:i/>
                <w:iCs/>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9</w:t>
            </w:r>
            <w:r>
              <w:rPr>
                <w:rFonts w:ascii="Times New Roman" w:hAnsi="Times New Roman" w:cs="Times New Roman"/>
                <w:sz w:val="20"/>
                <w:szCs w:val="20"/>
              </w:rPr>
              <w:t>-</w:t>
            </w:r>
            <w:r>
              <w:rPr>
                <w:rFonts w:ascii="Times New Roman" w:hAnsi="Times New Roman" w:cs="Times New Roman"/>
                <w:i/>
                <w:iCs/>
                <w:sz w:val="20"/>
                <w:szCs w:val="20"/>
              </w:rPr>
              <w:t>T</w:t>
            </w:r>
            <w:r>
              <w:rPr>
                <w:rFonts w:ascii="Times New Roman" w:hAnsi="Times New Roman" w:cs="Times New Roman"/>
                <w:sz w:val="20"/>
                <w:szCs w:val="20"/>
                <w:vertAlign w:val="subscript"/>
              </w:rPr>
              <w:t>2</w:t>
            </w:r>
          </w:p>
        </w:tc>
        <w:tc>
          <w:tcPr>
            <w:tcW w:w="1232" w:type="dxa"/>
            <w:tcBorders>
              <w:top w:val="single" w:color="auto" w:sz="2" w:space="0"/>
              <w:bottom w:val="single" w:color="auto" w:sz="2" w:space="0"/>
            </w:tcBorders>
            <w:vAlign w:val="center"/>
          </w:tcPr>
          <w:p w14:paraId="5DDB18DF">
            <w:pPr>
              <w:spacing w:line="200" w:lineRule="exact"/>
              <w:jc w:val="center"/>
              <w:rPr>
                <w:rFonts w:ascii="Times New Roman" w:hAnsi="Times New Roman" w:cs="Times New Roman"/>
                <w:bCs/>
                <w:sz w:val="20"/>
                <w:szCs w:val="20"/>
              </w:rPr>
            </w:pPr>
            <w:r>
              <w:rPr>
                <w:rFonts w:ascii="Times New Roman" w:hAnsi="Times New Roman" w:cs="Times New Roman"/>
                <w:bCs/>
                <w:sz w:val="20"/>
                <w:szCs w:val="20"/>
              </w:rPr>
              <w:t>mean(std.)</w:t>
            </w:r>
          </w:p>
          <w:p w14:paraId="3955FBBA">
            <w:pPr>
              <w:spacing w:line="200" w:lineRule="exact"/>
              <w:jc w:val="center"/>
              <w:rPr>
                <w:rFonts w:ascii="Times New Roman" w:hAnsi="Times New Roman" w:cs="Times New Roman"/>
                <w:sz w:val="20"/>
                <w:szCs w:val="20"/>
              </w:rPr>
            </w:pPr>
            <w:r>
              <w:rPr>
                <w:rFonts w:ascii="Times New Roman" w:hAnsi="Times New Roman" w:cs="Times New Roman"/>
                <w:bCs/>
                <w:sz w:val="20"/>
                <w:szCs w:val="20"/>
              </w:rPr>
              <w:t>mean(std.)</w:t>
            </w:r>
          </w:p>
        </w:tc>
        <w:tc>
          <w:tcPr>
            <w:tcW w:w="1871" w:type="dxa"/>
            <w:tcBorders>
              <w:top w:val="single" w:color="auto" w:sz="2" w:space="0"/>
              <w:bottom w:val="single" w:color="auto" w:sz="2" w:space="0"/>
            </w:tcBorders>
            <w:vAlign w:val="center"/>
          </w:tcPr>
          <w:p w14:paraId="6FCE5A8D">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8.61e+03(1.21e+03)</w:t>
            </w:r>
          </w:p>
          <w:p w14:paraId="488AD1AE">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7.76e+03(6.21e+03)</w:t>
            </w:r>
          </w:p>
        </w:tc>
        <w:tc>
          <w:tcPr>
            <w:tcW w:w="1871" w:type="dxa"/>
            <w:tcBorders>
              <w:top w:val="single" w:color="auto" w:sz="2" w:space="0"/>
              <w:bottom w:val="single" w:color="auto" w:sz="2" w:space="0"/>
            </w:tcBorders>
            <w:vAlign w:val="center"/>
          </w:tcPr>
          <w:p w14:paraId="6F6F3B6E">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7.76e+03(1.93e+03)</w:t>
            </w:r>
          </w:p>
          <w:p w14:paraId="1D16D424">
            <w:pPr>
              <w:spacing w:line="200" w:lineRule="exact"/>
              <w:jc w:val="center"/>
              <w:rPr>
                <w:rFonts w:ascii="Times New Roman" w:hAnsi="Times New Roman" w:cs="Times New Roman"/>
                <w:b/>
                <w:bCs/>
                <w:sz w:val="20"/>
                <w:szCs w:val="20"/>
              </w:rPr>
            </w:pPr>
            <w:r>
              <w:rPr>
                <w:rFonts w:hint="eastAsia" w:ascii="Times New Roman" w:hAnsi="Times New Roman" w:cs="Times New Roman"/>
                <w:sz w:val="20"/>
                <w:szCs w:val="20"/>
              </w:rPr>
              <w:t>4.70e+03(5.43e+03)</w:t>
            </w:r>
          </w:p>
        </w:tc>
        <w:tc>
          <w:tcPr>
            <w:tcW w:w="1871" w:type="dxa"/>
            <w:tcBorders>
              <w:top w:val="single" w:color="auto" w:sz="2" w:space="0"/>
              <w:bottom w:val="single" w:color="auto" w:sz="2" w:space="0"/>
            </w:tcBorders>
            <w:vAlign w:val="center"/>
          </w:tcPr>
          <w:p w14:paraId="11CA5B7C">
            <w:pPr>
              <w:adjustRightInd w:val="0"/>
              <w:snapToGrid w:val="0"/>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8.20e+03(2.11e+03)</w:t>
            </w:r>
          </w:p>
          <w:p w14:paraId="01B49739">
            <w:pPr>
              <w:adjustRightInd w:val="0"/>
              <w:snapToGrid w:val="0"/>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5.50e+03(4.97e+03)</w:t>
            </w:r>
          </w:p>
        </w:tc>
        <w:tc>
          <w:tcPr>
            <w:tcW w:w="1871" w:type="dxa"/>
            <w:tcBorders>
              <w:top w:val="single" w:color="auto" w:sz="2" w:space="0"/>
              <w:bottom w:val="single" w:color="auto" w:sz="2" w:space="0"/>
            </w:tcBorders>
            <w:vAlign w:val="center"/>
          </w:tcPr>
          <w:p w14:paraId="7E4355AE">
            <w:pPr>
              <w:spacing w:line="200" w:lineRule="exact"/>
              <w:jc w:val="center"/>
              <w:rPr>
                <w:rFonts w:ascii="Times New Roman" w:hAnsi="Times New Roman" w:cs="Times New Roman"/>
                <w:sz w:val="20"/>
                <w:szCs w:val="20"/>
              </w:rPr>
            </w:pPr>
            <w:r>
              <w:rPr>
                <w:rFonts w:ascii="Times New Roman" w:hAnsi="Times New Roman" w:cs="Times New Roman"/>
                <w:b/>
                <w:bCs/>
                <w:sz w:val="20"/>
                <w:szCs w:val="20"/>
              </w:rPr>
              <w:t>5.80e+03</w:t>
            </w:r>
            <w:r>
              <w:rPr>
                <w:rFonts w:ascii="Times New Roman" w:hAnsi="Times New Roman" w:cs="Times New Roman"/>
                <w:sz w:val="20"/>
                <w:szCs w:val="20"/>
              </w:rPr>
              <w:t>(6.81e+02)</w:t>
            </w:r>
          </w:p>
          <w:p w14:paraId="6ACF428F">
            <w:pPr>
              <w:adjustRightInd w:val="0"/>
              <w:snapToGrid w:val="0"/>
              <w:spacing w:line="200" w:lineRule="exact"/>
              <w:jc w:val="center"/>
              <w:rPr>
                <w:rFonts w:ascii="Times New Roman" w:hAnsi="Times New Roman" w:cs="Times New Roman"/>
                <w:bCs/>
                <w:sz w:val="20"/>
                <w:szCs w:val="20"/>
              </w:rPr>
            </w:pPr>
            <w:r>
              <w:rPr>
                <w:rFonts w:ascii="Times New Roman" w:hAnsi="Times New Roman" w:cs="Times New Roman"/>
                <w:b/>
                <w:bCs/>
                <w:sz w:val="20"/>
                <w:szCs w:val="20"/>
              </w:rPr>
              <w:t>2.55e+03</w:t>
            </w:r>
            <w:r>
              <w:rPr>
                <w:rFonts w:ascii="Times New Roman" w:hAnsi="Times New Roman" w:cs="Times New Roman"/>
                <w:sz w:val="20"/>
                <w:szCs w:val="20"/>
              </w:rPr>
              <w:t>(3.56e+03)</w:t>
            </w:r>
          </w:p>
        </w:tc>
      </w:tr>
      <w:tr w14:paraId="6927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6" w:type="dxa"/>
            <w:tcBorders>
              <w:bottom w:val="double" w:color="auto" w:sz="6" w:space="0"/>
            </w:tcBorders>
            <w:vAlign w:val="center"/>
          </w:tcPr>
          <w:p w14:paraId="2ECAD398">
            <w:pPr>
              <w:spacing w:line="20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10</w:t>
            </w:r>
            <w:r>
              <w:rPr>
                <w:rFonts w:ascii="Times New Roman" w:hAnsi="Times New Roman" w:cs="Times New Roman"/>
                <w:sz w:val="20"/>
                <w:szCs w:val="20"/>
              </w:rPr>
              <w:t>-</w:t>
            </w:r>
            <w:r>
              <w:rPr>
                <w:rFonts w:ascii="Times New Roman" w:hAnsi="Times New Roman" w:cs="Times New Roman"/>
                <w:i/>
                <w:iCs/>
                <w:sz w:val="20"/>
                <w:szCs w:val="20"/>
              </w:rPr>
              <w:t>T</w:t>
            </w:r>
            <w:r>
              <w:rPr>
                <w:rFonts w:ascii="Times New Roman" w:hAnsi="Times New Roman" w:cs="Times New Roman"/>
                <w:sz w:val="20"/>
                <w:szCs w:val="20"/>
                <w:vertAlign w:val="subscript"/>
              </w:rPr>
              <w:t>1</w:t>
            </w:r>
          </w:p>
          <w:p w14:paraId="36244416">
            <w:pPr>
              <w:spacing w:line="200" w:lineRule="exact"/>
              <w:jc w:val="center"/>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vertAlign w:val="subscript"/>
              </w:rPr>
              <w:t>10</w:t>
            </w:r>
            <w:r>
              <w:rPr>
                <w:rFonts w:ascii="Times New Roman" w:hAnsi="Times New Roman" w:cs="Times New Roman"/>
                <w:sz w:val="20"/>
                <w:szCs w:val="20"/>
              </w:rPr>
              <w:t>-</w:t>
            </w:r>
            <w:r>
              <w:rPr>
                <w:rFonts w:ascii="Times New Roman" w:hAnsi="Times New Roman" w:cs="Times New Roman"/>
                <w:i/>
                <w:iCs/>
                <w:sz w:val="20"/>
                <w:szCs w:val="20"/>
              </w:rPr>
              <w:t>T</w:t>
            </w:r>
            <w:r>
              <w:rPr>
                <w:rFonts w:ascii="Times New Roman" w:hAnsi="Times New Roman" w:cs="Times New Roman"/>
                <w:sz w:val="20"/>
                <w:szCs w:val="20"/>
                <w:vertAlign w:val="subscript"/>
              </w:rPr>
              <w:t>2</w:t>
            </w:r>
          </w:p>
        </w:tc>
        <w:tc>
          <w:tcPr>
            <w:tcW w:w="1232" w:type="dxa"/>
            <w:tcBorders>
              <w:bottom w:val="double" w:color="auto" w:sz="6" w:space="0"/>
            </w:tcBorders>
            <w:vAlign w:val="center"/>
          </w:tcPr>
          <w:p w14:paraId="2854DFFA">
            <w:pPr>
              <w:spacing w:line="200" w:lineRule="exact"/>
              <w:jc w:val="center"/>
              <w:rPr>
                <w:rFonts w:ascii="Times New Roman" w:hAnsi="Times New Roman" w:cs="Times New Roman"/>
                <w:bCs/>
                <w:sz w:val="20"/>
                <w:szCs w:val="20"/>
              </w:rPr>
            </w:pPr>
            <w:r>
              <w:rPr>
                <w:rFonts w:ascii="Times New Roman" w:hAnsi="Times New Roman" w:cs="Times New Roman"/>
                <w:bCs/>
                <w:sz w:val="20"/>
                <w:szCs w:val="20"/>
              </w:rPr>
              <w:t>mean(std.)</w:t>
            </w:r>
          </w:p>
          <w:p w14:paraId="5B214772">
            <w:pPr>
              <w:spacing w:line="200" w:lineRule="exact"/>
              <w:jc w:val="center"/>
              <w:rPr>
                <w:rFonts w:ascii="Times New Roman" w:hAnsi="Times New Roman" w:cs="Times New Roman"/>
                <w:sz w:val="20"/>
                <w:szCs w:val="20"/>
              </w:rPr>
            </w:pPr>
            <w:r>
              <w:rPr>
                <w:rFonts w:ascii="Times New Roman" w:hAnsi="Times New Roman" w:cs="Times New Roman"/>
                <w:bCs/>
                <w:sz w:val="20"/>
                <w:szCs w:val="20"/>
              </w:rPr>
              <w:t>mean(std.)</w:t>
            </w:r>
          </w:p>
        </w:tc>
        <w:tc>
          <w:tcPr>
            <w:tcW w:w="1871" w:type="dxa"/>
            <w:tcBorders>
              <w:bottom w:val="double" w:color="auto" w:sz="6" w:space="0"/>
            </w:tcBorders>
            <w:vAlign w:val="center"/>
          </w:tcPr>
          <w:p w14:paraId="06C30D55">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1.62e+01(3.90e+00)</w:t>
            </w:r>
          </w:p>
          <w:p w14:paraId="7F049562">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5.26e+06(3.03e+06)</w:t>
            </w:r>
          </w:p>
        </w:tc>
        <w:tc>
          <w:tcPr>
            <w:tcW w:w="1871" w:type="dxa"/>
            <w:tcBorders>
              <w:bottom w:val="double" w:color="auto" w:sz="6" w:space="0"/>
            </w:tcBorders>
            <w:vAlign w:val="center"/>
          </w:tcPr>
          <w:p w14:paraId="0E781508">
            <w:pPr>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1.18e+01(3.85e+00)</w:t>
            </w:r>
          </w:p>
          <w:p w14:paraId="58697999">
            <w:pPr>
              <w:spacing w:line="200" w:lineRule="exact"/>
              <w:jc w:val="center"/>
              <w:rPr>
                <w:rFonts w:ascii="Times New Roman" w:hAnsi="Times New Roman" w:cs="Times New Roman"/>
                <w:sz w:val="20"/>
                <w:szCs w:val="20"/>
              </w:rPr>
            </w:pPr>
            <w:r>
              <w:rPr>
                <w:rFonts w:hint="eastAsia" w:ascii="Times New Roman" w:hAnsi="Times New Roman" w:cs="Times New Roman"/>
                <w:b/>
                <w:bCs/>
                <w:sz w:val="20"/>
                <w:szCs w:val="20"/>
              </w:rPr>
              <w:t>3.95e+05</w:t>
            </w:r>
            <w:r>
              <w:rPr>
                <w:rFonts w:hint="eastAsia" w:ascii="Times New Roman" w:hAnsi="Times New Roman" w:cs="Times New Roman"/>
                <w:sz w:val="20"/>
                <w:szCs w:val="20"/>
              </w:rPr>
              <w:t>(2.14e+05)</w:t>
            </w:r>
          </w:p>
        </w:tc>
        <w:tc>
          <w:tcPr>
            <w:tcW w:w="1871" w:type="dxa"/>
            <w:tcBorders>
              <w:bottom w:val="double" w:color="auto" w:sz="6" w:space="0"/>
            </w:tcBorders>
            <w:vAlign w:val="center"/>
          </w:tcPr>
          <w:p w14:paraId="5EA9449F">
            <w:pPr>
              <w:adjustRightInd w:val="0"/>
              <w:snapToGrid w:val="0"/>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1.09e+01(3.56e+00)</w:t>
            </w:r>
          </w:p>
          <w:p w14:paraId="58ED7455">
            <w:pPr>
              <w:adjustRightInd w:val="0"/>
              <w:snapToGrid w:val="0"/>
              <w:spacing w:line="200" w:lineRule="exact"/>
              <w:jc w:val="center"/>
              <w:rPr>
                <w:rFonts w:ascii="Times New Roman" w:hAnsi="Times New Roman" w:cs="Times New Roman"/>
                <w:sz w:val="20"/>
                <w:szCs w:val="20"/>
              </w:rPr>
            </w:pPr>
            <w:r>
              <w:rPr>
                <w:rFonts w:hint="eastAsia" w:ascii="Times New Roman" w:hAnsi="Times New Roman" w:cs="Times New Roman"/>
                <w:sz w:val="20"/>
                <w:szCs w:val="20"/>
              </w:rPr>
              <w:t>4.79e+05(2.31e+05)</w:t>
            </w:r>
          </w:p>
        </w:tc>
        <w:tc>
          <w:tcPr>
            <w:tcW w:w="1871" w:type="dxa"/>
            <w:tcBorders>
              <w:bottom w:val="double" w:color="auto" w:sz="6" w:space="0"/>
            </w:tcBorders>
            <w:vAlign w:val="center"/>
          </w:tcPr>
          <w:p w14:paraId="6885B37F">
            <w:pPr>
              <w:spacing w:line="200" w:lineRule="exact"/>
              <w:jc w:val="center"/>
              <w:rPr>
                <w:rFonts w:ascii="Times New Roman" w:hAnsi="Times New Roman" w:cs="Times New Roman"/>
                <w:sz w:val="20"/>
                <w:szCs w:val="20"/>
              </w:rPr>
            </w:pPr>
            <w:r>
              <w:rPr>
                <w:rFonts w:ascii="Times New Roman" w:hAnsi="Times New Roman" w:cs="Times New Roman"/>
                <w:b/>
                <w:bCs/>
                <w:sz w:val="20"/>
                <w:szCs w:val="20"/>
              </w:rPr>
              <w:t>1.00e+01</w:t>
            </w:r>
            <w:r>
              <w:rPr>
                <w:rFonts w:ascii="Times New Roman" w:hAnsi="Times New Roman" w:cs="Times New Roman"/>
                <w:sz w:val="20"/>
                <w:szCs w:val="20"/>
              </w:rPr>
              <w:t>(3.22e+00)</w:t>
            </w:r>
          </w:p>
          <w:p w14:paraId="701ED03C">
            <w:pPr>
              <w:adjustRightInd w:val="0"/>
              <w:snapToGrid w:val="0"/>
              <w:spacing w:line="200" w:lineRule="exact"/>
              <w:jc w:val="center"/>
              <w:rPr>
                <w:rFonts w:ascii="Times New Roman" w:hAnsi="Times New Roman" w:cs="Times New Roman"/>
                <w:bCs/>
                <w:sz w:val="20"/>
                <w:szCs w:val="20"/>
              </w:rPr>
            </w:pPr>
            <w:r>
              <w:rPr>
                <w:rFonts w:ascii="Times New Roman" w:hAnsi="Times New Roman" w:cs="Times New Roman"/>
                <w:sz w:val="20"/>
                <w:szCs w:val="20"/>
              </w:rPr>
              <w:t>4.42e+05(2.31e+05)</w:t>
            </w:r>
          </w:p>
        </w:tc>
      </w:tr>
    </w:tbl>
    <w:p w14:paraId="78CB7579">
      <w:pPr>
        <w:rPr>
          <w:rFonts w:ascii="Times New Roman" w:hAnsi="Times New Roman" w:cs="Times New Roman"/>
          <w:sz w:val="20"/>
          <w:szCs w:val="20"/>
        </w:rPr>
      </w:pPr>
    </w:p>
    <w:p w14:paraId="68F80ADF">
      <w:pPr>
        <w:rPr>
          <w:rFonts w:ascii="Times New Roman" w:hAnsi="Times New Roman" w:cs="Times New Roman"/>
          <w:sz w:val="20"/>
          <w:szCs w:val="20"/>
        </w:rPr>
        <w:sectPr>
          <w:type w:val="continuous"/>
          <w:pgSz w:w="12242" w:h="15842"/>
          <w:pgMar w:top="1009" w:right="936" w:bottom="1009" w:left="936" w:header="431" w:footer="431" w:gutter="0"/>
          <w:cols w:space="425" w:num="1"/>
          <w:docGrid w:linePitch="312" w:charSpace="0"/>
        </w:sectPr>
      </w:pPr>
    </w:p>
    <w:p w14:paraId="48A1F3B2">
      <w:pPr>
        <w:rPr>
          <w:rFonts w:ascii="Times New Roman" w:hAnsi="Times New Roman" w:cs="Times New Roman"/>
          <w:sz w:val="20"/>
          <w:szCs w:val="20"/>
        </w:rPr>
      </w:pPr>
    </w:p>
    <w:p w14:paraId="38ACD988">
      <w:pPr>
        <w:rPr>
          <w:rFonts w:ascii="Times New Roman" w:hAnsi="Times New Roman" w:cs="Times New Roman"/>
          <w:sz w:val="20"/>
          <w:szCs w:val="20"/>
        </w:rPr>
      </w:pPr>
    </w:p>
    <w:p w14:paraId="6C669F64">
      <w:pPr>
        <w:rPr>
          <w:rFonts w:hint="eastAsia"/>
        </w:rPr>
      </w:pPr>
    </w:p>
    <w:p w14:paraId="1C9856EE">
      <w:pPr>
        <w:rPr>
          <w:rFonts w:hint="eastAsia"/>
        </w:rPr>
      </w:pPr>
    </w:p>
    <w:sectPr>
      <w:type w:val="continuous"/>
      <w:pgSz w:w="12242" w:h="15842"/>
      <w:pgMar w:top="1009" w:right="936" w:bottom="1009" w:left="936" w:header="431" w:footer="431" w:gutter="0"/>
      <w:cols w:space="425" w:num="2"/>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8"/>
  <w:doNotDisplayPageBoundaries w:val="1"/>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zZWFmOGY2MDVkNDJiODRhYzM5ZjYyYWUzMWU0YTQifQ=="/>
    <w:docVar w:name="currentStyleCount" w:val="5"/>
  </w:docVars>
  <w:rsids>
    <w:rsidRoot w:val="003C23A5"/>
    <w:rsid w:val="0000007E"/>
    <w:rsid w:val="000002BC"/>
    <w:rsid w:val="000008A3"/>
    <w:rsid w:val="000017CA"/>
    <w:rsid w:val="00002CB0"/>
    <w:rsid w:val="000032A5"/>
    <w:rsid w:val="000036D8"/>
    <w:rsid w:val="00004607"/>
    <w:rsid w:val="000050C8"/>
    <w:rsid w:val="00005602"/>
    <w:rsid w:val="00007D01"/>
    <w:rsid w:val="00007D42"/>
    <w:rsid w:val="0001000B"/>
    <w:rsid w:val="00010840"/>
    <w:rsid w:val="00010A0B"/>
    <w:rsid w:val="00011241"/>
    <w:rsid w:val="000116C2"/>
    <w:rsid w:val="00011D4D"/>
    <w:rsid w:val="000143AB"/>
    <w:rsid w:val="00015B3A"/>
    <w:rsid w:val="00016850"/>
    <w:rsid w:val="00017728"/>
    <w:rsid w:val="00017C5B"/>
    <w:rsid w:val="0002010C"/>
    <w:rsid w:val="00020117"/>
    <w:rsid w:val="00020941"/>
    <w:rsid w:val="000215BA"/>
    <w:rsid w:val="00022508"/>
    <w:rsid w:val="000232C1"/>
    <w:rsid w:val="0002335F"/>
    <w:rsid w:val="00024122"/>
    <w:rsid w:val="00024186"/>
    <w:rsid w:val="000243F8"/>
    <w:rsid w:val="00025444"/>
    <w:rsid w:val="000254FC"/>
    <w:rsid w:val="00025869"/>
    <w:rsid w:val="00025C45"/>
    <w:rsid w:val="00025F79"/>
    <w:rsid w:val="00026416"/>
    <w:rsid w:val="00026DB2"/>
    <w:rsid w:val="00030583"/>
    <w:rsid w:val="00031195"/>
    <w:rsid w:val="000313D5"/>
    <w:rsid w:val="00031F73"/>
    <w:rsid w:val="00031FCE"/>
    <w:rsid w:val="00033746"/>
    <w:rsid w:val="00035585"/>
    <w:rsid w:val="0003560F"/>
    <w:rsid w:val="000359A3"/>
    <w:rsid w:val="00035EC5"/>
    <w:rsid w:val="000365F7"/>
    <w:rsid w:val="00036BBA"/>
    <w:rsid w:val="000404DC"/>
    <w:rsid w:val="00041273"/>
    <w:rsid w:val="0004193B"/>
    <w:rsid w:val="00042535"/>
    <w:rsid w:val="00043803"/>
    <w:rsid w:val="0004468B"/>
    <w:rsid w:val="000456F8"/>
    <w:rsid w:val="000458F1"/>
    <w:rsid w:val="0004645B"/>
    <w:rsid w:val="000465F5"/>
    <w:rsid w:val="00046F4B"/>
    <w:rsid w:val="00047E35"/>
    <w:rsid w:val="00050257"/>
    <w:rsid w:val="00050494"/>
    <w:rsid w:val="000515E2"/>
    <w:rsid w:val="00051701"/>
    <w:rsid w:val="000517F0"/>
    <w:rsid w:val="00052303"/>
    <w:rsid w:val="000528B1"/>
    <w:rsid w:val="00052DEC"/>
    <w:rsid w:val="00052FC9"/>
    <w:rsid w:val="00053A22"/>
    <w:rsid w:val="000550C9"/>
    <w:rsid w:val="00055F43"/>
    <w:rsid w:val="000561F4"/>
    <w:rsid w:val="0005643E"/>
    <w:rsid w:val="00056904"/>
    <w:rsid w:val="000573EC"/>
    <w:rsid w:val="000573F6"/>
    <w:rsid w:val="00060007"/>
    <w:rsid w:val="00062511"/>
    <w:rsid w:val="000626ED"/>
    <w:rsid w:val="000633F9"/>
    <w:rsid w:val="00063D1F"/>
    <w:rsid w:val="000640F1"/>
    <w:rsid w:val="0006495B"/>
    <w:rsid w:val="00064ABC"/>
    <w:rsid w:val="00064CFF"/>
    <w:rsid w:val="00065838"/>
    <w:rsid w:val="00065FEE"/>
    <w:rsid w:val="000668EE"/>
    <w:rsid w:val="00066C69"/>
    <w:rsid w:val="000701B7"/>
    <w:rsid w:val="00070533"/>
    <w:rsid w:val="00070FF1"/>
    <w:rsid w:val="0007141F"/>
    <w:rsid w:val="00072637"/>
    <w:rsid w:val="0007460C"/>
    <w:rsid w:val="0007506C"/>
    <w:rsid w:val="0007536D"/>
    <w:rsid w:val="00075EC6"/>
    <w:rsid w:val="00075FD8"/>
    <w:rsid w:val="00076EFF"/>
    <w:rsid w:val="0007763C"/>
    <w:rsid w:val="000779B7"/>
    <w:rsid w:val="00080363"/>
    <w:rsid w:val="00080DE7"/>
    <w:rsid w:val="00081606"/>
    <w:rsid w:val="00081BC8"/>
    <w:rsid w:val="0008208E"/>
    <w:rsid w:val="00082B93"/>
    <w:rsid w:val="00083395"/>
    <w:rsid w:val="00083E3E"/>
    <w:rsid w:val="00084FCB"/>
    <w:rsid w:val="00085070"/>
    <w:rsid w:val="0008561D"/>
    <w:rsid w:val="0008577F"/>
    <w:rsid w:val="0008582E"/>
    <w:rsid w:val="0008600B"/>
    <w:rsid w:val="000862E3"/>
    <w:rsid w:val="000864D7"/>
    <w:rsid w:val="0008740D"/>
    <w:rsid w:val="0008759F"/>
    <w:rsid w:val="00087863"/>
    <w:rsid w:val="0009033E"/>
    <w:rsid w:val="0009070E"/>
    <w:rsid w:val="000908F0"/>
    <w:rsid w:val="000908F3"/>
    <w:rsid w:val="000916A1"/>
    <w:rsid w:val="00093863"/>
    <w:rsid w:val="0009424E"/>
    <w:rsid w:val="000944CB"/>
    <w:rsid w:val="00094AD4"/>
    <w:rsid w:val="00094E43"/>
    <w:rsid w:val="000953C2"/>
    <w:rsid w:val="00096A4A"/>
    <w:rsid w:val="00096B89"/>
    <w:rsid w:val="000976BC"/>
    <w:rsid w:val="000A01AD"/>
    <w:rsid w:val="000A0656"/>
    <w:rsid w:val="000A1641"/>
    <w:rsid w:val="000A1A5B"/>
    <w:rsid w:val="000A2013"/>
    <w:rsid w:val="000A2282"/>
    <w:rsid w:val="000A3F9B"/>
    <w:rsid w:val="000A453A"/>
    <w:rsid w:val="000A5F74"/>
    <w:rsid w:val="000A777D"/>
    <w:rsid w:val="000A7D41"/>
    <w:rsid w:val="000A7E6D"/>
    <w:rsid w:val="000A7E87"/>
    <w:rsid w:val="000B1396"/>
    <w:rsid w:val="000B2855"/>
    <w:rsid w:val="000B2D60"/>
    <w:rsid w:val="000B39A0"/>
    <w:rsid w:val="000B479F"/>
    <w:rsid w:val="000B58B7"/>
    <w:rsid w:val="000B5B5C"/>
    <w:rsid w:val="000B686D"/>
    <w:rsid w:val="000B7539"/>
    <w:rsid w:val="000C05EB"/>
    <w:rsid w:val="000C0BBC"/>
    <w:rsid w:val="000C0D1C"/>
    <w:rsid w:val="000C0F93"/>
    <w:rsid w:val="000C1B30"/>
    <w:rsid w:val="000C212A"/>
    <w:rsid w:val="000C263D"/>
    <w:rsid w:val="000C283F"/>
    <w:rsid w:val="000C29D5"/>
    <w:rsid w:val="000C2BA8"/>
    <w:rsid w:val="000C320A"/>
    <w:rsid w:val="000C3B16"/>
    <w:rsid w:val="000C3DAE"/>
    <w:rsid w:val="000C4EA2"/>
    <w:rsid w:val="000C5457"/>
    <w:rsid w:val="000C6840"/>
    <w:rsid w:val="000C74AB"/>
    <w:rsid w:val="000C782D"/>
    <w:rsid w:val="000C7B62"/>
    <w:rsid w:val="000C7E50"/>
    <w:rsid w:val="000D0222"/>
    <w:rsid w:val="000D04B3"/>
    <w:rsid w:val="000D0678"/>
    <w:rsid w:val="000D0A00"/>
    <w:rsid w:val="000D0F92"/>
    <w:rsid w:val="000D13F9"/>
    <w:rsid w:val="000D200F"/>
    <w:rsid w:val="000D24F8"/>
    <w:rsid w:val="000D25B9"/>
    <w:rsid w:val="000D2799"/>
    <w:rsid w:val="000D2973"/>
    <w:rsid w:val="000D3198"/>
    <w:rsid w:val="000D3A41"/>
    <w:rsid w:val="000D3B72"/>
    <w:rsid w:val="000D428F"/>
    <w:rsid w:val="000D42B9"/>
    <w:rsid w:val="000D45B3"/>
    <w:rsid w:val="000D463C"/>
    <w:rsid w:val="000D47DF"/>
    <w:rsid w:val="000D53BE"/>
    <w:rsid w:val="000D55E3"/>
    <w:rsid w:val="000D61CD"/>
    <w:rsid w:val="000D6735"/>
    <w:rsid w:val="000D6C04"/>
    <w:rsid w:val="000D724C"/>
    <w:rsid w:val="000D7408"/>
    <w:rsid w:val="000D77D8"/>
    <w:rsid w:val="000D7B3F"/>
    <w:rsid w:val="000D7BA9"/>
    <w:rsid w:val="000E00A4"/>
    <w:rsid w:val="000E028D"/>
    <w:rsid w:val="000E03F8"/>
    <w:rsid w:val="000E1F4B"/>
    <w:rsid w:val="000E20A3"/>
    <w:rsid w:val="000E2436"/>
    <w:rsid w:val="000E25C9"/>
    <w:rsid w:val="000E2EDD"/>
    <w:rsid w:val="000E3808"/>
    <w:rsid w:val="000E462E"/>
    <w:rsid w:val="000E4CCB"/>
    <w:rsid w:val="000E56C8"/>
    <w:rsid w:val="000E5A30"/>
    <w:rsid w:val="000E5ABB"/>
    <w:rsid w:val="000E5D63"/>
    <w:rsid w:val="000E66D8"/>
    <w:rsid w:val="000E6D12"/>
    <w:rsid w:val="000E7C82"/>
    <w:rsid w:val="000F002D"/>
    <w:rsid w:val="000F0066"/>
    <w:rsid w:val="000F00DF"/>
    <w:rsid w:val="000F042C"/>
    <w:rsid w:val="000F05DD"/>
    <w:rsid w:val="000F0A1E"/>
    <w:rsid w:val="000F1613"/>
    <w:rsid w:val="000F1E05"/>
    <w:rsid w:val="000F49D4"/>
    <w:rsid w:val="000F4F02"/>
    <w:rsid w:val="000F5C3B"/>
    <w:rsid w:val="000F6C24"/>
    <w:rsid w:val="000F74E8"/>
    <w:rsid w:val="0010007C"/>
    <w:rsid w:val="001001E8"/>
    <w:rsid w:val="00100A4D"/>
    <w:rsid w:val="0010109C"/>
    <w:rsid w:val="00101958"/>
    <w:rsid w:val="00101A0A"/>
    <w:rsid w:val="00102E1A"/>
    <w:rsid w:val="00104FF3"/>
    <w:rsid w:val="00106629"/>
    <w:rsid w:val="00106B62"/>
    <w:rsid w:val="00106BB5"/>
    <w:rsid w:val="001076D1"/>
    <w:rsid w:val="00110C9F"/>
    <w:rsid w:val="00110F98"/>
    <w:rsid w:val="00111067"/>
    <w:rsid w:val="001113AE"/>
    <w:rsid w:val="001118D7"/>
    <w:rsid w:val="00112B0C"/>
    <w:rsid w:val="00112B43"/>
    <w:rsid w:val="00113305"/>
    <w:rsid w:val="0011346F"/>
    <w:rsid w:val="00113501"/>
    <w:rsid w:val="00113A32"/>
    <w:rsid w:val="001140CD"/>
    <w:rsid w:val="00114181"/>
    <w:rsid w:val="0011496B"/>
    <w:rsid w:val="00114D30"/>
    <w:rsid w:val="00115505"/>
    <w:rsid w:val="00116354"/>
    <w:rsid w:val="00116C15"/>
    <w:rsid w:val="00117742"/>
    <w:rsid w:val="00117E82"/>
    <w:rsid w:val="00120438"/>
    <w:rsid w:val="00120CB7"/>
    <w:rsid w:val="001212B6"/>
    <w:rsid w:val="00121F5F"/>
    <w:rsid w:val="00122DC2"/>
    <w:rsid w:val="00122EDC"/>
    <w:rsid w:val="001236DA"/>
    <w:rsid w:val="00124F00"/>
    <w:rsid w:val="001253AA"/>
    <w:rsid w:val="00126DB8"/>
    <w:rsid w:val="00126E6B"/>
    <w:rsid w:val="00127128"/>
    <w:rsid w:val="00127DF6"/>
    <w:rsid w:val="00130260"/>
    <w:rsid w:val="00130602"/>
    <w:rsid w:val="00130746"/>
    <w:rsid w:val="001308E6"/>
    <w:rsid w:val="00131C39"/>
    <w:rsid w:val="00131DDF"/>
    <w:rsid w:val="0013248C"/>
    <w:rsid w:val="00132602"/>
    <w:rsid w:val="00133BD2"/>
    <w:rsid w:val="00133DEA"/>
    <w:rsid w:val="00134254"/>
    <w:rsid w:val="00134387"/>
    <w:rsid w:val="00134495"/>
    <w:rsid w:val="00134AAE"/>
    <w:rsid w:val="0013500C"/>
    <w:rsid w:val="00136BFE"/>
    <w:rsid w:val="00136E13"/>
    <w:rsid w:val="00137319"/>
    <w:rsid w:val="001374BA"/>
    <w:rsid w:val="00137AA4"/>
    <w:rsid w:val="00137BCE"/>
    <w:rsid w:val="00140B43"/>
    <w:rsid w:val="00140E6F"/>
    <w:rsid w:val="00141E21"/>
    <w:rsid w:val="001421D3"/>
    <w:rsid w:val="00142BED"/>
    <w:rsid w:val="0014327F"/>
    <w:rsid w:val="001432C3"/>
    <w:rsid w:val="00143B05"/>
    <w:rsid w:val="00143B0E"/>
    <w:rsid w:val="00144523"/>
    <w:rsid w:val="00144916"/>
    <w:rsid w:val="00145B3A"/>
    <w:rsid w:val="0014720E"/>
    <w:rsid w:val="001474DA"/>
    <w:rsid w:val="00147C2B"/>
    <w:rsid w:val="00150759"/>
    <w:rsid w:val="001508D2"/>
    <w:rsid w:val="00151E56"/>
    <w:rsid w:val="001527A9"/>
    <w:rsid w:val="001528D5"/>
    <w:rsid w:val="001535A6"/>
    <w:rsid w:val="001538DD"/>
    <w:rsid w:val="0015446F"/>
    <w:rsid w:val="001545D7"/>
    <w:rsid w:val="0015574C"/>
    <w:rsid w:val="00155BD2"/>
    <w:rsid w:val="001560D5"/>
    <w:rsid w:val="0015686C"/>
    <w:rsid w:val="0015691E"/>
    <w:rsid w:val="00157583"/>
    <w:rsid w:val="00157E94"/>
    <w:rsid w:val="00157EC2"/>
    <w:rsid w:val="00157F75"/>
    <w:rsid w:val="00160885"/>
    <w:rsid w:val="00160919"/>
    <w:rsid w:val="00163134"/>
    <w:rsid w:val="0016349B"/>
    <w:rsid w:val="00163BE6"/>
    <w:rsid w:val="00163EB1"/>
    <w:rsid w:val="00165819"/>
    <w:rsid w:val="00165D3C"/>
    <w:rsid w:val="00166EA3"/>
    <w:rsid w:val="00166EBD"/>
    <w:rsid w:val="001675C5"/>
    <w:rsid w:val="00167AEE"/>
    <w:rsid w:val="00167F15"/>
    <w:rsid w:val="00170087"/>
    <w:rsid w:val="001704F3"/>
    <w:rsid w:val="00171542"/>
    <w:rsid w:val="0017174D"/>
    <w:rsid w:val="0017194E"/>
    <w:rsid w:val="001722FD"/>
    <w:rsid w:val="00172C92"/>
    <w:rsid w:val="00172E38"/>
    <w:rsid w:val="00173CE2"/>
    <w:rsid w:val="00173E70"/>
    <w:rsid w:val="00173F33"/>
    <w:rsid w:val="00174117"/>
    <w:rsid w:val="0017540C"/>
    <w:rsid w:val="001760E9"/>
    <w:rsid w:val="00176460"/>
    <w:rsid w:val="00176530"/>
    <w:rsid w:val="0017677D"/>
    <w:rsid w:val="00177362"/>
    <w:rsid w:val="0017738C"/>
    <w:rsid w:val="001779DC"/>
    <w:rsid w:val="00177BB6"/>
    <w:rsid w:val="00177E92"/>
    <w:rsid w:val="00180288"/>
    <w:rsid w:val="00180F45"/>
    <w:rsid w:val="0018132B"/>
    <w:rsid w:val="0018184C"/>
    <w:rsid w:val="00181D5D"/>
    <w:rsid w:val="00182404"/>
    <w:rsid w:val="00182850"/>
    <w:rsid w:val="00182B49"/>
    <w:rsid w:val="00182B5F"/>
    <w:rsid w:val="001837B5"/>
    <w:rsid w:val="00183986"/>
    <w:rsid w:val="00183A95"/>
    <w:rsid w:val="00183BB1"/>
    <w:rsid w:val="0018420A"/>
    <w:rsid w:val="0018564F"/>
    <w:rsid w:val="00185C60"/>
    <w:rsid w:val="00186022"/>
    <w:rsid w:val="001864A3"/>
    <w:rsid w:val="00186726"/>
    <w:rsid w:val="00186CB3"/>
    <w:rsid w:val="0019051C"/>
    <w:rsid w:val="0019141A"/>
    <w:rsid w:val="001918E7"/>
    <w:rsid w:val="00191A48"/>
    <w:rsid w:val="001935C9"/>
    <w:rsid w:val="00193A68"/>
    <w:rsid w:val="00193A8E"/>
    <w:rsid w:val="00193B89"/>
    <w:rsid w:val="00193FA9"/>
    <w:rsid w:val="00195894"/>
    <w:rsid w:val="00196C28"/>
    <w:rsid w:val="0019750C"/>
    <w:rsid w:val="0019798A"/>
    <w:rsid w:val="00197A7A"/>
    <w:rsid w:val="00197C09"/>
    <w:rsid w:val="00197E4B"/>
    <w:rsid w:val="001A03F4"/>
    <w:rsid w:val="001A0D32"/>
    <w:rsid w:val="001A1719"/>
    <w:rsid w:val="001A18DD"/>
    <w:rsid w:val="001A2BBD"/>
    <w:rsid w:val="001A2C88"/>
    <w:rsid w:val="001A357C"/>
    <w:rsid w:val="001A3A13"/>
    <w:rsid w:val="001A48AD"/>
    <w:rsid w:val="001A4B96"/>
    <w:rsid w:val="001A4C79"/>
    <w:rsid w:val="001A4FF9"/>
    <w:rsid w:val="001A52EC"/>
    <w:rsid w:val="001A5F13"/>
    <w:rsid w:val="001A64AD"/>
    <w:rsid w:val="001A6526"/>
    <w:rsid w:val="001B0415"/>
    <w:rsid w:val="001B1EE2"/>
    <w:rsid w:val="001B29DA"/>
    <w:rsid w:val="001B33F1"/>
    <w:rsid w:val="001B37A2"/>
    <w:rsid w:val="001B450C"/>
    <w:rsid w:val="001B4576"/>
    <w:rsid w:val="001B4624"/>
    <w:rsid w:val="001B4750"/>
    <w:rsid w:val="001B48A7"/>
    <w:rsid w:val="001B4A7A"/>
    <w:rsid w:val="001B4D17"/>
    <w:rsid w:val="001B5912"/>
    <w:rsid w:val="001B7138"/>
    <w:rsid w:val="001B79A1"/>
    <w:rsid w:val="001C037E"/>
    <w:rsid w:val="001C0528"/>
    <w:rsid w:val="001C1740"/>
    <w:rsid w:val="001C23D4"/>
    <w:rsid w:val="001C289E"/>
    <w:rsid w:val="001C2F93"/>
    <w:rsid w:val="001C307B"/>
    <w:rsid w:val="001C35C1"/>
    <w:rsid w:val="001C3F66"/>
    <w:rsid w:val="001C4DAD"/>
    <w:rsid w:val="001C4E38"/>
    <w:rsid w:val="001C4F37"/>
    <w:rsid w:val="001C52CE"/>
    <w:rsid w:val="001C5502"/>
    <w:rsid w:val="001C556A"/>
    <w:rsid w:val="001C6846"/>
    <w:rsid w:val="001C6B21"/>
    <w:rsid w:val="001C7266"/>
    <w:rsid w:val="001C754B"/>
    <w:rsid w:val="001C7589"/>
    <w:rsid w:val="001D0131"/>
    <w:rsid w:val="001D0495"/>
    <w:rsid w:val="001D19BA"/>
    <w:rsid w:val="001D238F"/>
    <w:rsid w:val="001D2597"/>
    <w:rsid w:val="001D3A85"/>
    <w:rsid w:val="001D48BD"/>
    <w:rsid w:val="001D6ADF"/>
    <w:rsid w:val="001D6BC9"/>
    <w:rsid w:val="001D6EA8"/>
    <w:rsid w:val="001E0CC0"/>
    <w:rsid w:val="001E0CD3"/>
    <w:rsid w:val="001E19ED"/>
    <w:rsid w:val="001E2A13"/>
    <w:rsid w:val="001E3B1D"/>
    <w:rsid w:val="001E47F9"/>
    <w:rsid w:val="001E4ACC"/>
    <w:rsid w:val="001E4C06"/>
    <w:rsid w:val="001E4C1C"/>
    <w:rsid w:val="001E4C96"/>
    <w:rsid w:val="001E52CF"/>
    <w:rsid w:val="001E5E9A"/>
    <w:rsid w:val="001E67FF"/>
    <w:rsid w:val="001E6EAA"/>
    <w:rsid w:val="001E71DB"/>
    <w:rsid w:val="001E736D"/>
    <w:rsid w:val="001F020E"/>
    <w:rsid w:val="001F16AA"/>
    <w:rsid w:val="001F1C25"/>
    <w:rsid w:val="001F1E39"/>
    <w:rsid w:val="001F213C"/>
    <w:rsid w:val="001F2C4E"/>
    <w:rsid w:val="001F2E49"/>
    <w:rsid w:val="001F3E6A"/>
    <w:rsid w:val="001F4312"/>
    <w:rsid w:val="001F4C01"/>
    <w:rsid w:val="001F51BB"/>
    <w:rsid w:val="001F5417"/>
    <w:rsid w:val="001F6165"/>
    <w:rsid w:val="001F6643"/>
    <w:rsid w:val="001F70B5"/>
    <w:rsid w:val="001F74CB"/>
    <w:rsid w:val="001F789E"/>
    <w:rsid w:val="001F7943"/>
    <w:rsid w:val="001F7C1C"/>
    <w:rsid w:val="00200E18"/>
    <w:rsid w:val="00201456"/>
    <w:rsid w:val="00201673"/>
    <w:rsid w:val="00201F40"/>
    <w:rsid w:val="00201FB2"/>
    <w:rsid w:val="002024BA"/>
    <w:rsid w:val="002028B7"/>
    <w:rsid w:val="00202A23"/>
    <w:rsid w:val="00202E2B"/>
    <w:rsid w:val="002037F7"/>
    <w:rsid w:val="00203BF8"/>
    <w:rsid w:val="00204DA2"/>
    <w:rsid w:val="00205325"/>
    <w:rsid w:val="0020555D"/>
    <w:rsid w:val="002060DA"/>
    <w:rsid w:val="00206707"/>
    <w:rsid w:val="00206B31"/>
    <w:rsid w:val="00207223"/>
    <w:rsid w:val="00207253"/>
    <w:rsid w:val="00207D1F"/>
    <w:rsid w:val="0021070A"/>
    <w:rsid w:val="0021151A"/>
    <w:rsid w:val="00211523"/>
    <w:rsid w:val="002117E6"/>
    <w:rsid w:val="00211F13"/>
    <w:rsid w:val="00212005"/>
    <w:rsid w:val="002124E6"/>
    <w:rsid w:val="00212695"/>
    <w:rsid w:val="00213797"/>
    <w:rsid w:val="002160B9"/>
    <w:rsid w:val="0021638D"/>
    <w:rsid w:val="00216469"/>
    <w:rsid w:val="0021662D"/>
    <w:rsid w:val="00220032"/>
    <w:rsid w:val="002205A7"/>
    <w:rsid w:val="0022072D"/>
    <w:rsid w:val="00221E6B"/>
    <w:rsid w:val="0022204D"/>
    <w:rsid w:val="00222C52"/>
    <w:rsid w:val="00223715"/>
    <w:rsid w:val="00224A15"/>
    <w:rsid w:val="002262D6"/>
    <w:rsid w:val="002267D7"/>
    <w:rsid w:val="00226B2A"/>
    <w:rsid w:val="00226BD1"/>
    <w:rsid w:val="002277DA"/>
    <w:rsid w:val="00227EDB"/>
    <w:rsid w:val="0023057A"/>
    <w:rsid w:val="002308F7"/>
    <w:rsid w:val="00230E48"/>
    <w:rsid w:val="002313BC"/>
    <w:rsid w:val="00231649"/>
    <w:rsid w:val="002320AD"/>
    <w:rsid w:val="00233524"/>
    <w:rsid w:val="00233CE1"/>
    <w:rsid w:val="00235D37"/>
    <w:rsid w:val="00240E43"/>
    <w:rsid w:val="002423A9"/>
    <w:rsid w:val="00242755"/>
    <w:rsid w:val="00242C2F"/>
    <w:rsid w:val="00242DD7"/>
    <w:rsid w:val="0024316B"/>
    <w:rsid w:val="00243BF3"/>
    <w:rsid w:val="00243F81"/>
    <w:rsid w:val="00244387"/>
    <w:rsid w:val="002448A1"/>
    <w:rsid w:val="00244C28"/>
    <w:rsid w:val="00244F58"/>
    <w:rsid w:val="00246539"/>
    <w:rsid w:val="00250488"/>
    <w:rsid w:val="002506E5"/>
    <w:rsid w:val="00250AB8"/>
    <w:rsid w:val="002510BC"/>
    <w:rsid w:val="0025155B"/>
    <w:rsid w:val="002516B4"/>
    <w:rsid w:val="00251B2F"/>
    <w:rsid w:val="00251EAD"/>
    <w:rsid w:val="002522AB"/>
    <w:rsid w:val="002531F0"/>
    <w:rsid w:val="00253C3E"/>
    <w:rsid w:val="002550C1"/>
    <w:rsid w:val="002553C6"/>
    <w:rsid w:val="00255A1C"/>
    <w:rsid w:val="00255EC1"/>
    <w:rsid w:val="002561D0"/>
    <w:rsid w:val="0025643F"/>
    <w:rsid w:val="00256BA4"/>
    <w:rsid w:val="00256F38"/>
    <w:rsid w:val="00257032"/>
    <w:rsid w:val="002578C6"/>
    <w:rsid w:val="00257E1D"/>
    <w:rsid w:val="00260460"/>
    <w:rsid w:val="002605CA"/>
    <w:rsid w:val="002606FA"/>
    <w:rsid w:val="00260E70"/>
    <w:rsid w:val="0026112B"/>
    <w:rsid w:val="002613B1"/>
    <w:rsid w:val="00261944"/>
    <w:rsid w:val="002619B3"/>
    <w:rsid w:val="002622ED"/>
    <w:rsid w:val="00262991"/>
    <w:rsid w:val="00263D26"/>
    <w:rsid w:val="002649BC"/>
    <w:rsid w:val="00264DE4"/>
    <w:rsid w:val="00266235"/>
    <w:rsid w:val="00266F98"/>
    <w:rsid w:val="00266FEB"/>
    <w:rsid w:val="002670E8"/>
    <w:rsid w:val="002671D1"/>
    <w:rsid w:val="00267977"/>
    <w:rsid w:val="00267AFE"/>
    <w:rsid w:val="0027118A"/>
    <w:rsid w:val="0027120B"/>
    <w:rsid w:val="002713ED"/>
    <w:rsid w:val="002714C3"/>
    <w:rsid w:val="00272CEA"/>
    <w:rsid w:val="00273097"/>
    <w:rsid w:val="002742AD"/>
    <w:rsid w:val="00274326"/>
    <w:rsid w:val="00274A33"/>
    <w:rsid w:val="00274A62"/>
    <w:rsid w:val="0027555F"/>
    <w:rsid w:val="00275F6E"/>
    <w:rsid w:val="0027747C"/>
    <w:rsid w:val="0027769A"/>
    <w:rsid w:val="00277A5B"/>
    <w:rsid w:val="00280435"/>
    <w:rsid w:val="00281B77"/>
    <w:rsid w:val="00281E82"/>
    <w:rsid w:val="00282ACE"/>
    <w:rsid w:val="00282DE9"/>
    <w:rsid w:val="00283E0C"/>
    <w:rsid w:val="00284B4F"/>
    <w:rsid w:val="00284F10"/>
    <w:rsid w:val="00284F50"/>
    <w:rsid w:val="00286315"/>
    <w:rsid w:val="00286697"/>
    <w:rsid w:val="00286729"/>
    <w:rsid w:val="00287361"/>
    <w:rsid w:val="0028752D"/>
    <w:rsid w:val="00287F83"/>
    <w:rsid w:val="0029080E"/>
    <w:rsid w:val="00293FB7"/>
    <w:rsid w:val="0029410B"/>
    <w:rsid w:val="002944F0"/>
    <w:rsid w:val="002946B7"/>
    <w:rsid w:val="00294A8C"/>
    <w:rsid w:val="002952C5"/>
    <w:rsid w:val="002954AF"/>
    <w:rsid w:val="00295AF4"/>
    <w:rsid w:val="00295E21"/>
    <w:rsid w:val="00295E39"/>
    <w:rsid w:val="0029706D"/>
    <w:rsid w:val="00297278"/>
    <w:rsid w:val="00297403"/>
    <w:rsid w:val="00297F74"/>
    <w:rsid w:val="002A070F"/>
    <w:rsid w:val="002A08F2"/>
    <w:rsid w:val="002A09EE"/>
    <w:rsid w:val="002A0E4A"/>
    <w:rsid w:val="002A11C7"/>
    <w:rsid w:val="002A1B66"/>
    <w:rsid w:val="002A1B9C"/>
    <w:rsid w:val="002A32EB"/>
    <w:rsid w:val="002A44E3"/>
    <w:rsid w:val="002A47C5"/>
    <w:rsid w:val="002A5FF1"/>
    <w:rsid w:val="002A636A"/>
    <w:rsid w:val="002A6E60"/>
    <w:rsid w:val="002B0A7F"/>
    <w:rsid w:val="002B0C7E"/>
    <w:rsid w:val="002B1978"/>
    <w:rsid w:val="002B21BB"/>
    <w:rsid w:val="002B2996"/>
    <w:rsid w:val="002B3791"/>
    <w:rsid w:val="002B3E72"/>
    <w:rsid w:val="002B4662"/>
    <w:rsid w:val="002B47A9"/>
    <w:rsid w:val="002B4B9B"/>
    <w:rsid w:val="002B4C89"/>
    <w:rsid w:val="002B55CE"/>
    <w:rsid w:val="002B5628"/>
    <w:rsid w:val="002B59D9"/>
    <w:rsid w:val="002B61B9"/>
    <w:rsid w:val="002B7C7A"/>
    <w:rsid w:val="002C020A"/>
    <w:rsid w:val="002C0582"/>
    <w:rsid w:val="002C07CE"/>
    <w:rsid w:val="002C0B7C"/>
    <w:rsid w:val="002C0BCE"/>
    <w:rsid w:val="002C0CC7"/>
    <w:rsid w:val="002C14F5"/>
    <w:rsid w:val="002C17AD"/>
    <w:rsid w:val="002C1E52"/>
    <w:rsid w:val="002C2285"/>
    <w:rsid w:val="002C39F9"/>
    <w:rsid w:val="002C3E1D"/>
    <w:rsid w:val="002C4E6E"/>
    <w:rsid w:val="002C51FA"/>
    <w:rsid w:val="002C609E"/>
    <w:rsid w:val="002C6284"/>
    <w:rsid w:val="002C698E"/>
    <w:rsid w:val="002C6A9D"/>
    <w:rsid w:val="002C7130"/>
    <w:rsid w:val="002C75D6"/>
    <w:rsid w:val="002C7A4B"/>
    <w:rsid w:val="002D013B"/>
    <w:rsid w:val="002D0A54"/>
    <w:rsid w:val="002D0AE4"/>
    <w:rsid w:val="002D174D"/>
    <w:rsid w:val="002D2DCA"/>
    <w:rsid w:val="002D3558"/>
    <w:rsid w:val="002D3937"/>
    <w:rsid w:val="002D4095"/>
    <w:rsid w:val="002D524C"/>
    <w:rsid w:val="002D5311"/>
    <w:rsid w:val="002D5D09"/>
    <w:rsid w:val="002D5EAF"/>
    <w:rsid w:val="002D6C34"/>
    <w:rsid w:val="002D7B94"/>
    <w:rsid w:val="002E04DD"/>
    <w:rsid w:val="002E1D80"/>
    <w:rsid w:val="002E22F5"/>
    <w:rsid w:val="002E2B88"/>
    <w:rsid w:val="002E2F5A"/>
    <w:rsid w:val="002E3996"/>
    <w:rsid w:val="002E513F"/>
    <w:rsid w:val="002E5ABD"/>
    <w:rsid w:val="002E5E2D"/>
    <w:rsid w:val="002E684D"/>
    <w:rsid w:val="002E6EB3"/>
    <w:rsid w:val="002E6FFA"/>
    <w:rsid w:val="002E70C7"/>
    <w:rsid w:val="002F16E4"/>
    <w:rsid w:val="002F2613"/>
    <w:rsid w:val="002F2752"/>
    <w:rsid w:val="002F29B9"/>
    <w:rsid w:val="002F3B23"/>
    <w:rsid w:val="002F3D38"/>
    <w:rsid w:val="002F4A27"/>
    <w:rsid w:val="002F4B58"/>
    <w:rsid w:val="002F4F66"/>
    <w:rsid w:val="002F54EC"/>
    <w:rsid w:val="002F5541"/>
    <w:rsid w:val="002F6475"/>
    <w:rsid w:val="002F673D"/>
    <w:rsid w:val="002F7A1D"/>
    <w:rsid w:val="003004C7"/>
    <w:rsid w:val="00300B93"/>
    <w:rsid w:val="003017B2"/>
    <w:rsid w:val="00301EFD"/>
    <w:rsid w:val="00302C38"/>
    <w:rsid w:val="00303A49"/>
    <w:rsid w:val="00303BA4"/>
    <w:rsid w:val="00303C92"/>
    <w:rsid w:val="00303F71"/>
    <w:rsid w:val="0030424D"/>
    <w:rsid w:val="00304E79"/>
    <w:rsid w:val="00305044"/>
    <w:rsid w:val="003055EF"/>
    <w:rsid w:val="0030576F"/>
    <w:rsid w:val="003070B0"/>
    <w:rsid w:val="00307E2F"/>
    <w:rsid w:val="0031014F"/>
    <w:rsid w:val="0031030F"/>
    <w:rsid w:val="00310412"/>
    <w:rsid w:val="00310E39"/>
    <w:rsid w:val="003116DD"/>
    <w:rsid w:val="00311B68"/>
    <w:rsid w:val="00311CF4"/>
    <w:rsid w:val="00312272"/>
    <w:rsid w:val="003122E5"/>
    <w:rsid w:val="00312498"/>
    <w:rsid w:val="0031254E"/>
    <w:rsid w:val="0031317E"/>
    <w:rsid w:val="00313B0C"/>
    <w:rsid w:val="003143CA"/>
    <w:rsid w:val="003149CF"/>
    <w:rsid w:val="00314A3A"/>
    <w:rsid w:val="00315805"/>
    <w:rsid w:val="00315E52"/>
    <w:rsid w:val="00315E8A"/>
    <w:rsid w:val="003165E1"/>
    <w:rsid w:val="003175BC"/>
    <w:rsid w:val="00320339"/>
    <w:rsid w:val="003207E9"/>
    <w:rsid w:val="00320A00"/>
    <w:rsid w:val="00320B66"/>
    <w:rsid w:val="00322A57"/>
    <w:rsid w:val="003246C1"/>
    <w:rsid w:val="00325BE1"/>
    <w:rsid w:val="00325CFB"/>
    <w:rsid w:val="0032744D"/>
    <w:rsid w:val="00327679"/>
    <w:rsid w:val="003279BD"/>
    <w:rsid w:val="00327B3D"/>
    <w:rsid w:val="00327B62"/>
    <w:rsid w:val="00330889"/>
    <w:rsid w:val="003320D4"/>
    <w:rsid w:val="00332115"/>
    <w:rsid w:val="00332CD8"/>
    <w:rsid w:val="00333353"/>
    <w:rsid w:val="003336E7"/>
    <w:rsid w:val="00333BA5"/>
    <w:rsid w:val="0033490B"/>
    <w:rsid w:val="00335A53"/>
    <w:rsid w:val="00335ADD"/>
    <w:rsid w:val="00336576"/>
    <w:rsid w:val="00336AB7"/>
    <w:rsid w:val="00336C84"/>
    <w:rsid w:val="00336CC9"/>
    <w:rsid w:val="003406A0"/>
    <w:rsid w:val="00340A1D"/>
    <w:rsid w:val="00340E0A"/>
    <w:rsid w:val="0034148D"/>
    <w:rsid w:val="00341763"/>
    <w:rsid w:val="0034270A"/>
    <w:rsid w:val="00343E79"/>
    <w:rsid w:val="0034432C"/>
    <w:rsid w:val="0034441A"/>
    <w:rsid w:val="003445A7"/>
    <w:rsid w:val="0034555E"/>
    <w:rsid w:val="00345ABA"/>
    <w:rsid w:val="0034697B"/>
    <w:rsid w:val="00346F41"/>
    <w:rsid w:val="003471A9"/>
    <w:rsid w:val="0034744A"/>
    <w:rsid w:val="00347665"/>
    <w:rsid w:val="00347820"/>
    <w:rsid w:val="00350475"/>
    <w:rsid w:val="00352008"/>
    <w:rsid w:val="003521E0"/>
    <w:rsid w:val="0035242D"/>
    <w:rsid w:val="003527DA"/>
    <w:rsid w:val="00352E34"/>
    <w:rsid w:val="003537F0"/>
    <w:rsid w:val="00353893"/>
    <w:rsid w:val="00354680"/>
    <w:rsid w:val="003546B5"/>
    <w:rsid w:val="003552AA"/>
    <w:rsid w:val="003558D7"/>
    <w:rsid w:val="00356437"/>
    <w:rsid w:val="00356663"/>
    <w:rsid w:val="00356671"/>
    <w:rsid w:val="00356812"/>
    <w:rsid w:val="00356B95"/>
    <w:rsid w:val="0035718B"/>
    <w:rsid w:val="003579E8"/>
    <w:rsid w:val="003600B3"/>
    <w:rsid w:val="00360219"/>
    <w:rsid w:val="00360359"/>
    <w:rsid w:val="00360668"/>
    <w:rsid w:val="003610FD"/>
    <w:rsid w:val="00361654"/>
    <w:rsid w:val="00361811"/>
    <w:rsid w:val="0036187D"/>
    <w:rsid w:val="00361A43"/>
    <w:rsid w:val="00361B62"/>
    <w:rsid w:val="00362165"/>
    <w:rsid w:val="00362D89"/>
    <w:rsid w:val="00363254"/>
    <w:rsid w:val="003632CC"/>
    <w:rsid w:val="0036367F"/>
    <w:rsid w:val="00365146"/>
    <w:rsid w:val="00365447"/>
    <w:rsid w:val="00365621"/>
    <w:rsid w:val="00365728"/>
    <w:rsid w:val="003676B6"/>
    <w:rsid w:val="00370000"/>
    <w:rsid w:val="00371034"/>
    <w:rsid w:val="003717C9"/>
    <w:rsid w:val="00372496"/>
    <w:rsid w:val="00372D0A"/>
    <w:rsid w:val="00372DF0"/>
    <w:rsid w:val="00373801"/>
    <w:rsid w:val="00373A16"/>
    <w:rsid w:val="003749C6"/>
    <w:rsid w:val="00375208"/>
    <w:rsid w:val="003752ED"/>
    <w:rsid w:val="003756FE"/>
    <w:rsid w:val="003765BD"/>
    <w:rsid w:val="00376D54"/>
    <w:rsid w:val="003774FC"/>
    <w:rsid w:val="003776CB"/>
    <w:rsid w:val="00377B1F"/>
    <w:rsid w:val="00377FCF"/>
    <w:rsid w:val="00380BDC"/>
    <w:rsid w:val="00381446"/>
    <w:rsid w:val="003828BB"/>
    <w:rsid w:val="003835E9"/>
    <w:rsid w:val="00383ABC"/>
    <w:rsid w:val="00384EB0"/>
    <w:rsid w:val="00384FCA"/>
    <w:rsid w:val="003857D0"/>
    <w:rsid w:val="00385B0A"/>
    <w:rsid w:val="003862B2"/>
    <w:rsid w:val="003867D3"/>
    <w:rsid w:val="00387401"/>
    <w:rsid w:val="00387CEE"/>
    <w:rsid w:val="003902EA"/>
    <w:rsid w:val="0039054B"/>
    <w:rsid w:val="003912C3"/>
    <w:rsid w:val="00391899"/>
    <w:rsid w:val="00391F75"/>
    <w:rsid w:val="00392466"/>
    <w:rsid w:val="003924D7"/>
    <w:rsid w:val="00392FF4"/>
    <w:rsid w:val="00393514"/>
    <w:rsid w:val="00393799"/>
    <w:rsid w:val="003939AE"/>
    <w:rsid w:val="00393A82"/>
    <w:rsid w:val="00393BB3"/>
    <w:rsid w:val="00393FD4"/>
    <w:rsid w:val="003952CC"/>
    <w:rsid w:val="003954AE"/>
    <w:rsid w:val="003976B6"/>
    <w:rsid w:val="00397A31"/>
    <w:rsid w:val="003A0855"/>
    <w:rsid w:val="003A0997"/>
    <w:rsid w:val="003A0A5A"/>
    <w:rsid w:val="003A0D86"/>
    <w:rsid w:val="003A0EF8"/>
    <w:rsid w:val="003A0F62"/>
    <w:rsid w:val="003A1226"/>
    <w:rsid w:val="003A2697"/>
    <w:rsid w:val="003A2847"/>
    <w:rsid w:val="003A3BE3"/>
    <w:rsid w:val="003A4051"/>
    <w:rsid w:val="003A4B19"/>
    <w:rsid w:val="003A4CDB"/>
    <w:rsid w:val="003A4EE8"/>
    <w:rsid w:val="003A526B"/>
    <w:rsid w:val="003A5597"/>
    <w:rsid w:val="003A5CDB"/>
    <w:rsid w:val="003A689C"/>
    <w:rsid w:val="003A7D68"/>
    <w:rsid w:val="003A7F35"/>
    <w:rsid w:val="003A7FE6"/>
    <w:rsid w:val="003B0B8C"/>
    <w:rsid w:val="003B1334"/>
    <w:rsid w:val="003B16A9"/>
    <w:rsid w:val="003B20EF"/>
    <w:rsid w:val="003B2987"/>
    <w:rsid w:val="003B2EEE"/>
    <w:rsid w:val="003B40AA"/>
    <w:rsid w:val="003B485A"/>
    <w:rsid w:val="003B51DB"/>
    <w:rsid w:val="003B5497"/>
    <w:rsid w:val="003B5A30"/>
    <w:rsid w:val="003B6C15"/>
    <w:rsid w:val="003B6FEE"/>
    <w:rsid w:val="003B7A2B"/>
    <w:rsid w:val="003C0E4D"/>
    <w:rsid w:val="003C12C9"/>
    <w:rsid w:val="003C1FEE"/>
    <w:rsid w:val="003C23A5"/>
    <w:rsid w:val="003C315C"/>
    <w:rsid w:val="003C5A3A"/>
    <w:rsid w:val="003C721C"/>
    <w:rsid w:val="003C7276"/>
    <w:rsid w:val="003C779F"/>
    <w:rsid w:val="003C7806"/>
    <w:rsid w:val="003D062A"/>
    <w:rsid w:val="003D17C1"/>
    <w:rsid w:val="003D1E0C"/>
    <w:rsid w:val="003D21F7"/>
    <w:rsid w:val="003D2565"/>
    <w:rsid w:val="003D2811"/>
    <w:rsid w:val="003D2875"/>
    <w:rsid w:val="003D3FF7"/>
    <w:rsid w:val="003D4196"/>
    <w:rsid w:val="003D46F7"/>
    <w:rsid w:val="003D5F83"/>
    <w:rsid w:val="003D6705"/>
    <w:rsid w:val="003D670C"/>
    <w:rsid w:val="003D7700"/>
    <w:rsid w:val="003D771B"/>
    <w:rsid w:val="003E2272"/>
    <w:rsid w:val="003E331E"/>
    <w:rsid w:val="003E3AD3"/>
    <w:rsid w:val="003E43D4"/>
    <w:rsid w:val="003E46DE"/>
    <w:rsid w:val="003E6AA3"/>
    <w:rsid w:val="003E716C"/>
    <w:rsid w:val="003E767C"/>
    <w:rsid w:val="003E76E1"/>
    <w:rsid w:val="003E77D4"/>
    <w:rsid w:val="003E7BFD"/>
    <w:rsid w:val="003E7D67"/>
    <w:rsid w:val="003F0F96"/>
    <w:rsid w:val="003F160A"/>
    <w:rsid w:val="003F1618"/>
    <w:rsid w:val="003F21FF"/>
    <w:rsid w:val="003F3921"/>
    <w:rsid w:val="003F3AD2"/>
    <w:rsid w:val="003F4543"/>
    <w:rsid w:val="003F457B"/>
    <w:rsid w:val="003F6E27"/>
    <w:rsid w:val="003F7318"/>
    <w:rsid w:val="003F73F9"/>
    <w:rsid w:val="00400B24"/>
    <w:rsid w:val="00401037"/>
    <w:rsid w:val="00401D53"/>
    <w:rsid w:val="004036CC"/>
    <w:rsid w:val="004038CF"/>
    <w:rsid w:val="004042F9"/>
    <w:rsid w:val="004043E2"/>
    <w:rsid w:val="0040448C"/>
    <w:rsid w:val="004046B6"/>
    <w:rsid w:val="00405516"/>
    <w:rsid w:val="004058BF"/>
    <w:rsid w:val="00405B54"/>
    <w:rsid w:val="0040626A"/>
    <w:rsid w:val="00406AD3"/>
    <w:rsid w:val="00406BB9"/>
    <w:rsid w:val="004075D8"/>
    <w:rsid w:val="00407FB8"/>
    <w:rsid w:val="00410E7B"/>
    <w:rsid w:val="004126C5"/>
    <w:rsid w:val="0041274A"/>
    <w:rsid w:val="00412C94"/>
    <w:rsid w:val="00412F5A"/>
    <w:rsid w:val="00413F80"/>
    <w:rsid w:val="00414787"/>
    <w:rsid w:val="0041526D"/>
    <w:rsid w:val="004155FD"/>
    <w:rsid w:val="00415B2A"/>
    <w:rsid w:val="00415F8A"/>
    <w:rsid w:val="00416239"/>
    <w:rsid w:val="00416574"/>
    <w:rsid w:val="0041718F"/>
    <w:rsid w:val="00417BA5"/>
    <w:rsid w:val="004200B7"/>
    <w:rsid w:val="004200EB"/>
    <w:rsid w:val="00420288"/>
    <w:rsid w:val="004206BD"/>
    <w:rsid w:val="004215A7"/>
    <w:rsid w:val="0042182B"/>
    <w:rsid w:val="00421BD2"/>
    <w:rsid w:val="00421F5C"/>
    <w:rsid w:val="00423173"/>
    <w:rsid w:val="004231DD"/>
    <w:rsid w:val="00423595"/>
    <w:rsid w:val="00423A2F"/>
    <w:rsid w:val="00423E59"/>
    <w:rsid w:val="004249C2"/>
    <w:rsid w:val="004250C8"/>
    <w:rsid w:val="004252F4"/>
    <w:rsid w:val="0042533E"/>
    <w:rsid w:val="004255E2"/>
    <w:rsid w:val="004264AF"/>
    <w:rsid w:val="00426D53"/>
    <w:rsid w:val="00427CAD"/>
    <w:rsid w:val="00431298"/>
    <w:rsid w:val="004314A2"/>
    <w:rsid w:val="00432A6E"/>
    <w:rsid w:val="0043340B"/>
    <w:rsid w:val="004340CF"/>
    <w:rsid w:val="00434264"/>
    <w:rsid w:val="00434275"/>
    <w:rsid w:val="0043486D"/>
    <w:rsid w:val="00435237"/>
    <w:rsid w:val="00435947"/>
    <w:rsid w:val="0043733A"/>
    <w:rsid w:val="0044033B"/>
    <w:rsid w:val="00440890"/>
    <w:rsid w:val="00440F3A"/>
    <w:rsid w:val="004413EE"/>
    <w:rsid w:val="004418CB"/>
    <w:rsid w:val="00441903"/>
    <w:rsid w:val="004419E8"/>
    <w:rsid w:val="00441FEF"/>
    <w:rsid w:val="00442101"/>
    <w:rsid w:val="00442614"/>
    <w:rsid w:val="004427FB"/>
    <w:rsid w:val="00443329"/>
    <w:rsid w:val="004433D7"/>
    <w:rsid w:val="00443AEB"/>
    <w:rsid w:val="004457E5"/>
    <w:rsid w:val="004457FD"/>
    <w:rsid w:val="00445970"/>
    <w:rsid w:val="00446239"/>
    <w:rsid w:val="00446CFC"/>
    <w:rsid w:val="0044787A"/>
    <w:rsid w:val="00447D5A"/>
    <w:rsid w:val="0045022F"/>
    <w:rsid w:val="004505B7"/>
    <w:rsid w:val="00450C31"/>
    <w:rsid w:val="00450F8E"/>
    <w:rsid w:val="00451220"/>
    <w:rsid w:val="00453EDC"/>
    <w:rsid w:val="0045531A"/>
    <w:rsid w:val="00455545"/>
    <w:rsid w:val="0045561F"/>
    <w:rsid w:val="00455A59"/>
    <w:rsid w:val="0045676B"/>
    <w:rsid w:val="004567D8"/>
    <w:rsid w:val="00456939"/>
    <w:rsid w:val="004569B3"/>
    <w:rsid w:val="00457962"/>
    <w:rsid w:val="00460293"/>
    <w:rsid w:val="004609EF"/>
    <w:rsid w:val="00460C00"/>
    <w:rsid w:val="00460FB4"/>
    <w:rsid w:val="00461076"/>
    <w:rsid w:val="004610D6"/>
    <w:rsid w:val="00461107"/>
    <w:rsid w:val="00461CFB"/>
    <w:rsid w:val="00461D2D"/>
    <w:rsid w:val="00461EFC"/>
    <w:rsid w:val="00461F21"/>
    <w:rsid w:val="004627CA"/>
    <w:rsid w:val="00462BB7"/>
    <w:rsid w:val="004636BC"/>
    <w:rsid w:val="00463A85"/>
    <w:rsid w:val="00464230"/>
    <w:rsid w:val="004656A5"/>
    <w:rsid w:val="00465FAC"/>
    <w:rsid w:val="004663AC"/>
    <w:rsid w:val="00466A68"/>
    <w:rsid w:val="00466BB0"/>
    <w:rsid w:val="00466DCA"/>
    <w:rsid w:val="00466FA3"/>
    <w:rsid w:val="0047010C"/>
    <w:rsid w:val="004702A6"/>
    <w:rsid w:val="00470AFE"/>
    <w:rsid w:val="004710A4"/>
    <w:rsid w:val="00472321"/>
    <w:rsid w:val="00473AEF"/>
    <w:rsid w:val="00473C79"/>
    <w:rsid w:val="00474657"/>
    <w:rsid w:val="00474B74"/>
    <w:rsid w:val="00474DF0"/>
    <w:rsid w:val="00474E7B"/>
    <w:rsid w:val="0047506B"/>
    <w:rsid w:val="00477E99"/>
    <w:rsid w:val="00477F1A"/>
    <w:rsid w:val="00480102"/>
    <w:rsid w:val="004817D3"/>
    <w:rsid w:val="00481FCE"/>
    <w:rsid w:val="00482440"/>
    <w:rsid w:val="004824F5"/>
    <w:rsid w:val="00482AA0"/>
    <w:rsid w:val="0048342E"/>
    <w:rsid w:val="004839E5"/>
    <w:rsid w:val="00483A09"/>
    <w:rsid w:val="00483D03"/>
    <w:rsid w:val="00483FD7"/>
    <w:rsid w:val="004842F1"/>
    <w:rsid w:val="00485DC5"/>
    <w:rsid w:val="004864F3"/>
    <w:rsid w:val="00486E77"/>
    <w:rsid w:val="00486E7F"/>
    <w:rsid w:val="00487018"/>
    <w:rsid w:val="00487681"/>
    <w:rsid w:val="00487B53"/>
    <w:rsid w:val="0049098C"/>
    <w:rsid w:val="00490A8E"/>
    <w:rsid w:val="00492B17"/>
    <w:rsid w:val="00493D1B"/>
    <w:rsid w:val="00494230"/>
    <w:rsid w:val="00495B17"/>
    <w:rsid w:val="00495D4D"/>
    <w:rsid w:val="00495EC3"/>
    <w:rsid w:val="00496693"/>
    <w:rsid w:val="004975BA"/>
    <w:rsid w:val="004978A2"/>
    <w:rsid w:val="00497921"/>
    <w:rsid w:val="00497BDA"/>
    <w:rsid w:val="004A1136"/>
    <w:rsid w:val="004A12A6"/>
    <w:rsid w:val="004A14BB"/>
    <w:rsid w:val="004A15E4"/>
    <w:rsid w:val="004A4272"/>
    <w:rsid w:val="004A460B"/>
    <w:rsid w:val="004A4A9F"/>
    <w:rsid w:val="004A5D46"/>
    <w:rsid w:val="004A6319"/>
    <w:rsid w:val="004A6F12"/>
    <w:rsid w:val="004A7753"/>
    <w:rsid w:val="004A7BD7"/>
    <w:rsid w:val="004A7C03"/>
    <w:rsid w:val="004B13A7"/>
    <w:rsid w:val="004B22A3"/>
    <w:rsid w:val="004B259C"/>
    <w:rsid w:val="004B2936"/>
    <w:rsid w:val="004B2B62"/>
    <w:rsid w:val="004B2CA1"/>
    <w:rsid w:val="004B2DAD"/>
    <w:rsid w:val="004B2DE9"/>
    <w:rsid w:val="004B358E"/>
    <w:rsid w:val="004B3DE2"/>
    <w:rsid w:val="004B3EA0"/>
    <w:rsid w:val="004B4AA5"/>
    <w:rsid w:val="004B4D58"/>
    <w:rsid w:val="004B4F87"/>
    <w:rsid w:val="004B5523"/>
    <w:rsid w:val="004B5AB1"/>
    <w:rsid w:val="004B5EE7"/>
    <w:rsid w:val="004C0714"/>
    <w:rsid w:val="004C1306"/>
    <w:rsid w:val="004C22B1"/>
    <w:rsid w:val="004C2C96"/>
    <w:rsid w:val="004C3449"/>
    <w:rsid w:val="004C4102"/>
    <w:rsid w:val="004C5EFC"/>
    <w:rsid w:val="004C5FB8"/>
    <w:rsid w:val="004C7753"/>
    <w:rsid w:val="004C7759"/>
    <w:rsid w:val="004C7DCA"/>
    <w:rsid w:val="004C7FE4"/>
    <w:rsid w:val="004D1562"/>
    <w:rsid w:val="004D1CB7"/>
    <w:rsid w:val="004D26AA"/>
    <w:rsid w:val="004D2F8B"/>
    <w:rsid w:val="004D3B0A"/>
    <w:rsid w:val="004D43F9"/>
    <w:rsid w:val="004D54E3"/>
    <w:rsid w:val="004D62CD"/>
    <w:rsid w:val="004D6B51"/>
    <w:rsid w:val="004D6D2E"/>
    <w:rsid w:val="004E08B4"/>
    <w:rsid w:val="004E1147"/>
    <w:rsid w:val="004E1C64"/>
    <w:rsid w:val="004E2566"/>
    <w:rsid w:val="004E3328"/>
    <w:rsid w:val="004E37D1"/>
    <w:rsid w:val="004E3F1F"/>
    <w:rsid w:val="004E3FDB"/>
    <w:rsid w:val="004E4EB3"/>
    <w:rsid w:val="004E5138"/>
    <w:rsid w:val="004E5A4A"/>
    <w:rsid w:val="004E5E9B"/>
    <w:rsid w:val="004E6ADF"/>
    <w:rsid w:val="004E6CF3"/>
    <w:rsid w:val="004E6D1F"/>
    <w:rsid w:val="004E6ECD"/>
    <w:rsid w:val="004E74D4"/>
    <w:rsid w:val="004E7A2A"/>
    <w:rsid w:val="004F0B9B"/>
    <w:rsid w:val="004F0DA2"/>
    <w:rsid w:val="004F109F"/>
    <w:rsid w:val="004F10B1"/>
    <w:rsid w:val="004F168E"/>
    <w:rsid w:val="004F2074"/>
    <w:rsid w:val="004F231E"/>
    <w:rsid w:val="004F2962"/>
    <w:rsid w:val="004F3408"/>
    <w:rsid w:val="004F42E5"/>
    <w:rsid w:val="004F4836"/>
    <w:rsid w:val="004F5130"/>
    <w:rsid w:val="004F57CE"/>
    <w:rsid w:val="004F5C9C"/>
    <w:rsid w:val="004F6838"/>
    <w:rsid w:val="004F69DC"/>
    <w:rsid w:val="005006F9"/>
    <w:rsid w:val="00500809"/>
    <w:rsid w:val="00501513"/>
    <w:rsid w:val="00503BF6"/>
    <w:rsid w:val="00503D99"/>
    <w:rsid w:val="0050423B"/>
    <w:rsid w:val="0050469E"/>
    <w:rsid w:val="00504C24"/>
    <w:rsid w:val="00505C68"/>
    <w:rsid w:val="00506C08"/>
    <w:rsid w:val="00506F0B"/>
    <w:rsid w:val="005101CE"/>
    <w:rsid w:val="005102C0"/>
    <w:rsid w:val="005105BB"/>
    <w:rsid w:val="00510CBA"/>
    <w:rsid w:val="00511611"/>
    <w:rsid w:val="005117DD"/>
    <w:rsid w:val="00511A4C"/>
    <w:rsid w:val="0051209C"/>
    <w:rsid w:val="005155E5"/>
    <w:rsid w:val="00515AA2"/>
    <w:rsid w:val="005162F7"/>
    <w:rsid w:val="00516ED3"/>
    <w:rsid w:val="00517DF1"/>
    <w:rsid w:val="0052077F"/>
    <w:rsid w:val="00520790"/>
    <w:rsid w:val="00520C99"/>
    <w:rsid w:val="00520F0D"/>
    <w:rsid w:val="0052102F"/>
    <w:rsid w:val="00521DF3"/>
    <w:rsid w:val="005239A1"/>
    <w:rsid w:val="0052432E"/>
    <w:rsid w:val="00524B0C"/>
    <w:rsid w:val="00525FA0"/>
    <w:rsid w:val="00527225"/>
    <w:rsid w:val="0052739D"/>
    <w:rsid w:val="00527F27"/>
    <w:rsid w:val="0053046F"/>
    <w:rsid w:val="0053078D"/>
    <w:rsid w:val="00530922"/>
    <w:rsid w:val="005309BF"/>
    <w:rsid w:val="00530A49"/>
    <w:rsid w:val="00530BDD"/>
    <w:rsid w:val="00530E3D"/>
    <w:rsid w:val="0053137A"/>
    <w:rsid w:val="00531BE8"/>
    <w:rsid w:val="00532267"/>
    <w:rsid w:val="005329EB"/>
    <w:rsid w:val="00532D7F"/>
    <w:rsid w:val="00532F02"/>
    <w:rsid w:val="00532FA2"/>
    <w:rsid w:val="00533117"/>
    <w:rsid w:val="0053354A"/>
    <w:rsid w:val="00533B75"/>
    <w:rsid w:val="00533EB9"/>
    <w:rsid w:val="00534CF7"/>
    <w:rsid w:val="00535041"/>
    <w:rsid w:val="005355FD"/>
    <w:rsid w:val="0053683D"/>
    <w:rsid w:val="00537D47"/>
    <w:rsid w:val="005405D8"/>
    <w:rsid w:val="005408CA"/>
    <w:rsid w:val="005416F8"/>
    <w:rsid w:val="00541727"/>
    <w:rsid w:val="00541BF9"/>
    <w:rsid w:val="0054329D"/>
    <w:rsid w:val="0054330E"/>
    <w:rsid w:val="00543471"/>
    <w:rsid w:val="0054386A"/>
    <w:rsid w:val="00544055"/>
    <w:rsid w:val="005445BE"/>
    <w:rsid w:val="00544D04"/>
    <w:rsid w:val="00545204"/>
    <w:rsid w:val="00545934"/>
    <w:rsid w:val="00545C5E"/>
    <w:rsid w:val="005463CD"/>
    <w:rsid w:val="00546B01"/>
    <w:rsid w:val="005473FF"/>
    <w:rsid w:val="005513A8"/>
    <w:rsid w:val="005517A1"/>
    <w:rsid w:val="00551856"/>
    <w:rsid w:val="005520B4"/>
    <w:rsid w:val="00552B06"/>
    <w:rsid w:val="00552E07"/>
    <w:rsid w:val="005530D0"/>
    <w:rsid w:val="005532FF"/>
    <w:rsid w:val="00553305"/>
    <w:rsid w:val="005534A4"/>
    <w:rsid w:val="0055445E"/>
    <w:rsid w:val="0055495A"/>
    <w:rsid w:val="00555A23"/>
    <w:rsid w:val="00555AD8"/>
    <w:rsid w:val="00555B65"/>
    <w:rsid w:val="00555D62"/>
    <w:rsid w:val="005568F1"/>
    <w:rsid w:val="00557F7B"/>
    <w:rsid w:val="005619A4"/>
    <w:rsid w:val="00562531"/>
    <w:rsid w:val="00562579"/>
    <w:rsid w:val="0056267C"/>
    <w:rsid w:val="00562B8B"/>
    <w:rsid w:val="005638D2"/>
    <w:rsid w:val="00563F19"/>
    <w:rsid w:val="005663A9"/>
    <w:rsid w:val="00566CF3"/>
    <w:rsid w:val="00567F72"/>
    <w:rsid w:val="00570239"/>
    <w:rsid w:val="005704B0"/>
    <w:rsid w:val="00571135"/>
    <w:rsid w:val="005714E1"/>
    <w:rsid w:val="00571C97"/>
    <w:rsid w:val="00571E0C"/>
    <w:rsid w:val="005728BC"/>
    <w:rsid w:val="00572B22"/>
    <w:rsid w:val="005739AF"/>
    <w:rsid w:val="00573DA0"/>
    <w:rsid w:val="00576538"/>
    <w:rsid w:val="0058090D"/>
    <w:rsid w:val="005813FF"/>
    <w:rsid w:val="00581619"/>
    <w:rsid w:val="00581827"/>
    <w:rsid w:val="00581FA2"/>
    <w:rsid w:val="00582F0B"/>
    <w:rsid w:val="00583151"/>
    <w:rsid w:val="005831D6"/>
    <w:rsid w:val="00584365"/>
    <w:rsid w:val="0058442D"/>
    <w:rsid w:val="00584D8C"/>
    <w:rsid w:val="00585125"/>
    <w:rsid w:val="005859AD"/>
    <w:rsid w:val="00585FAF"/>
    <w:rsid w:val="00586BF7"/>
    <w:rsid w:val="0058730C"/>
    <w:rsid w:val="00590555"/>
    <w:rsid w:val="00590703"/>
    <w:rsid w:val="005908AF"/>
    <w:rsid w:val="00590ED3"/>
    <w:rsid w:val="00591182"/>
    <w:rsid w:val="00591640"/>
    <w:rsid w:val="00591DF6"/>
    <w:rsid w:val="00592C27"/>
    <w:rsid w:val="00592E2B"/>
    <w:rsid w:val="00592EC9"/>
    <w:rsid w:val="00593173"/>
    <w:rsid w:val="005932CA"/>
    <w:rsid w:val="005933D6"/>
    <w:rsid w:val="00593600"/>
    <w:rsid w:val="00593979"/>
    <w:rsid w:val="00593D20"/>
    <w:rsid w:val="00594B56"/>
    <w:rsid w:val="00594CC1"/>
    <w:rsid w:val="0059595A"/>
    <w:rsid w:val="00596D2B"/>
    <w:rsid w:val="00597B28"/>
    <w:rsid w:val="005A15F0"/>
    <w:rsid w:val="005A1F27"/>
    <w:rsid w:val="005A21EF"/>
    <w:rsid w:val="005A2711"/>
    <w:rsid w:val="005A4934"/>
    <w:rsid w:val="005A4A21"/>
    <w:rsid w:val="005A4A9A"/>
    <w:rsid w:val="005A5060"/>
    <w:rsid w:val="005A58DE"/>
    <w:rsid w:val="005A6AA0"/>
    <w:rsid w:val="005A714D"/>
    <w:rsid w:val="005A71B7"/>
    <w:rsid w:val="005A74BD"/>
    <w:rsid w:val="005A7520"/>
    <w:rsid w:val="005A78BF"/>
    <w:rsid w:val="005A78D1"/>
    <w:rsid w:val="005A7A77"/>
    <w:rsid w:val="005A7FEB"/>
    <w:rsid w:val="005B0776"/>
    <w:rsid w:val="005B08D4"/>
    <w:rsid w:val="005B0C58"/>
    <w:rsid w:val="005B0EFF"/>
    <w:rsid w:val="005B1EF3"/>
    <w:rsid w:val="005B27B7"/>
    <w:rsid w:val="005B2C37"/>
    <w:rsid w:val="005B2EC4"/>
    <w:rsid w:val="005B3081"/>
    <w:rsid w:val="005B46F1"/>
    <w:rsid w:val="005B4910"/>
    <w:rsid w:val="005B4F5C"/>
    <w:rsid w:val="005B5279"/>
    <w:rsid w:val="005B55E6"/>
    <w:rsid w:val="005B59CC"/>
    <w:rsid w:val="005B5D74"/>
    <w:rsid w:val="005B60EA"/>
    <w:rsid w:val="005B6528"/>
    <w:rsid w:val="005B6CC0"/>
    <w:rsid w:val="005B7D4A"/>
    <w:rsid w:val="005C026D"/>
    <w:rsid w:val="005C0542"/>
    <w:rsid w:val="005C0E17"/>
    <w:rsid w:val="005C15E2"/>
    <w:rsid w:val="005C17EB"/>
    <w:rsid w:val="005C1868"/>
    <w:rsid w:val="005C2BB7"/>
    <w:rsid w:val="005C2EF1"/>
    <w:rsid w:val="005C316B"/>
    <w:rsid w:val="005C471B"/>
    <w:rsid w:val="005C54A6"/>
    <w:rsid w:val="005C57A3"/>
    <w:rsid w:val="005C5896"/>
    <w:rsid w:val="005C5CE6"/>
    <w:rsid w:val="005C76E6"/>
    <w:rsid w:val="005C77FB"/>
    <w:rsid w:val="005C7C16"/>
    <w:rsid w:val="005D0A60"/>
    <w:rsid w:val="005D0A79"/>
    <w:rsid w:val="005D1A67"/>
    <w:rsid w:val="005D23CC"/>
    <w:rsid w:val="005D270F"/>
    <w:rsid w:val="005D2976"/>
    <w:rsid w:val="005D38CF"/>
    <w:rsid w:val="005D429D"/>
    <w:rsid w:val="005D42FC"/>
    <w:rsid w:val="005D4D24"/>
    <w:rsid w:val="005D556E"/>
    <w:rsid w:val="005D5B46"/>
    <w:rsid w:val="005D6338"/>
    <w:rsid w:val="005D6448"/>
    <w:rsid w:val="005D6480"/>
    <w:rsid w:val="005D701A"/>
    <w:rsid w:val="005D76BC"/>
    <w:rsid w:val="005D7944"/>
    <w:rsid w:val="005D7EA9"/>
    <w:rsid w:val="005E0DBA"/>
    <w:rsid w:val="005E1A35"/>
    <w:rsid w:val="005E2B39"/>
    <w:rsid w:val="005E2C09"/>
    <w:rsid w:val="005E2C8A"/>
    <w:rsid w:val="005E2DE4"/>
    <w:rsid w:val="005E3169"/>
    <w:rsid w:val="005E3661"/>
    <w:rsid w:val="005E3A1C"/>
    <w:rsid w:val="005E404F"/>
    <w:rsid w:val="005E40C8"/>
    <w:rsid w:val="005E442C"/>
    <w:rsid w:val="005E457F"/>
    <w:rsid w:val="005E4FDA"/>
    <w:rsid w:val="005E5567"/>
    <w:rsid w:val="005E5AC9"/>
    <w:rsid w:val="005E60A8"/>
    <w:rsid w:val="005E73B9"/>
    <w:rsid w:val="005E7C80"/>
    <w:rsid w:val="005F045B"/>
    <w:rsid w:val="005F0509"/>
    <w:rsid w:val="005F0A3D"/>
    <w:rsid w:val="005F1C86"/>
    <w:rsid w:val="005F21AF"/>
    <w:rsid w:val="005F22E5"/>
    <w:rsid w:val="005F24F3"/>
    <w:rsid w:val="005F26F3"/>
    <w:rsid w:val="005F34ED"/>
    <w:rsid w:val="005F36A3"/>
    <w:rsid w:val="005F41E3"/>
    <w:rsid w:val="005F464D"/>
    <w:rsid w:val="005F6098"/>
    <w:rsid w:val="005F62F9"/>
    <w:rsid w:val="005F7139"/>
    <w:rsid w:val="005F7C6E"/>
    <w:rsid w:val="005F7DFC"/>
    <w:rsid w:val="005F7FFB"/>
    <w:rsid w:val="006000E8"/>
    <w:rsid w:val="0060056E"/>
    <w:rsid w:val="006005B2"/>
    <w:rsid w:val="00600C51"/>
    <w:rsid w:val="006015FE"/>
    <w:rsid w:val="006016DB"/>
    <w:rsid w:val="00601E32"/>
    <w:rsid w:val="00602468"/>
    <w:rsid w:val="00602D93"/>
    <w:rsid w:val="00603181"/>
    <w:rsid w:val="00603923"/>
    <w:rsid w:val="00603AAB"/>
    <w:rsid w:val="00603D52"/>
    <w:rsid w:val="006053FD"/>
    <w:rsid w:val="006055EC"/>
    <w:rsid w:val="0060584A"/>
    <w:rsid w:val="00606429"/>
    <w:rsid w:val="00606556"/>
    <w:rsid w:val="006068BD"/>
    <w:rsid w:val="00606B1B"/>
    <w:rsid w:val="006076FD"/>
    <w:rsid w:val="0061086D"/>
    <w:rsid w:val="00610BD9"/>
    <w:rsid w:val="00610D3F"/>
    <w:rsid w:val="00611126"/>
    <w:rsid w:val="00611B53"/>
    <w:rsid w:val="00612123"/>
    <w:rsid w:val="0061373B"/>
    <w:rsid w:val="00613EB6"/>
    <w:rsid w:val="00613EBB"/>
    <w:rsid w:val="00615888"/>
    <w:rsid w:val="00616353"/>
    <w:rsid w:val="00616E63"/>
    <w:rsid w:val="00616FE5"/>
    <w:rsid w:val="00621044"/>
    <w:rsid w:val="006215C6"/>
    <w:rsid w:val="00622A0C"/>
    <w:rsid w:val="00622A6C"/>
    <w:rsid w:val="006238D5"/>
    <w:rsid w:val="0062447B"/>
    <w:rsid w:val="0062463D"/>
    <w:rsid w:val="00624C19"/>
    <w:rsid w:val="0062569B"/>
    <w:rsid w:val="00625963"/>
    <w:rsid w:val="00625DD4"/>
    <w:rsid w:val="0062643E"/>
    <w:rsid w:val="00630081"/>
    <w:rsid w:val="00630685"/>
    <w:rsid w:val="00630F0D"/>
    <w:rsid w:val="006316BC"/>
    <w:rsid w:val="006326AA"/>
    <w:rsid w:val="006326C4"/>
    <w:rsid w:val="0063364B"/>
    <w:rsid w:val="00633850"/>
    <w:rsid w:val="00633C4E"/>
    <w:rsid w:val="006343E2"/>
    <w:rsid w:val="00634777"/>
    <w:rsid w:val="00634DF1"/>
    <w:rsid w:val="00635432"/>
    <w:rsid w:val="00635B30"/>
    <w:rsid w:val="00636AFC"/>
    <w:rsid w:val="00637180"/>
    <w:rsid w:val="0063737C"/>
    <w:rsid w:val="00637802"/>
    <w:rsid w:val="0064095C"/>
    <w:rsid w:val="0064131C"/>
    <w:rsid w:val="00641C99"/>
    <w:rsid w:val="00642A3A"/>
    <w:rsid w:val="00643368"/>
    <w:rsid w:val="006439E0"/>
    <w:rsid w:val="00644513"/>
    <w:rsid w:val="006466F3"/>
    <w:rsid w:val="0064717B"/>
    <w:rsid w:val="006477B6"/>
    <w:rsid w:val="00647948"/>
    <w:rsid w:val="00647B9C"/>
    <w:rsid w:val="00650CB0"/>
    <w:rsid w:val="0065168D"/>
    <w:rsid w:val="00651F1A"/>
    <w:rsid w:val="00651F3B"/>
    <w:rsid w:val="00651F52"/>
    <w:rsid w:val="00652765"/>
    <w:rsid w:val="0065281B"/>
    <w:rsid w:val="0065298E"/>
    <w:rsid w:val="00652AA5"/>
    <w:rsid w:val="00653042"/>
    <w:rsid w:val="00653547"/>
    <w:rsid w:val="00654C91"/>
    <w:rsid w:val="0065539C"/>
    <w:rsid w:val="0065641F"/>
    <w:rsid w:val="00656830"/>
    <w:rsid w:val="00656840"/>
    <w:rsid w:val="00657895"/>
    <w:rsid w:val="00657FFA"/>
    <w:rsid w:val="00660069"/>
    <w:rsid w:val="00660BA4"/>
    <w:rsid w:val="00660BA7"/>
    <w:rsid w:val="00661407"/>
    <w:rsid w:val="0066142E"/>
    <w:rsid w:val="006619E6"/>
    <w:rsid w:val="00661E13"/>
    <w:rsid w:val="0066302F"/>
    <w:rsid w:val="00663ED0"/>
    <w:rsid w:val="00663F1B"/>
    <w:rsid w:val="006640EF"/>
    <w:rsid w:val="00664CB4"/>
    <w:rsid w:val="00665042"/>
    <w:rsid w:val="0066568F"/>
    <w:rsid w:val="00665E14"/>
    <w:rsid w:val="00665FB7"/>
    <w:rsid w:val="00666503"/>
    <w:rsid w:val="00667B4A"/>
    <w:rsid w:val="00667B6E"/>
    <w:rsid w:val="00667D08"/>
    <w:rsid w:val="00670601"/>
    <w:rsid w:val="00670AC6"/>
    <w:rsid w:val="00672563"/>
    <w:rsid w:val="00672B68"/>
    <w:rsid w:val="006738A4"/>
    <w:rsid w:val="00673AD9"/>
    <w:rsid w:val="00673BC0"/>
    <w:rsid w:val="00674206"/>
    <w:rsid w:val="0067426C"/>
    <w:rsid w:val="00675B53"/>
    <w:rsid w:val="0067650B"/>
    <w:rsid w:val="00676D3A"/>
    <w:rsid w:val="00677320"/>
    <w:rsid w:val="006804B4"/>
    <w:rsid w:val="0068196E"/>
    <w:rsid w:val="006823BD"/>
    <w:rsid w:val="006824C5"/>
    <w:rsid w:val="006829EB"/>
    <w:rsid w:val="0068307C"/>
    <w:rsid w:val="00683233"/>
    <w:rsid w:val="00684416"/>
    <w:rsid w:val="00685333"/>
    <w:rsid w:val="00685372"/>
    <w:rsid w:val="00685B63"/>
    <w:rsid w:val="00686768"/>
    <w:rsid w:val="00686837"/>
    <w:rsid w:val="00686BAA"/>
    <w:rsid w:val="00686CD0"/>
    <w:rsid w:val="006875B1"/>
    <w:rsid w:val="0068774A"/>
    <w:rsid w:val="00687DAB"/>
    <w:rsid w:val="00690F9C"/>
    <w:rsid w:val="00691642"/>
    <w:rsid w:val="00691A9C"/>
    <w:rsid w:val="0069238E"/>
    <w:rsid w:val="00692807"/>
    <w:rsid w:val="00695B9D"/>
    <w:rsid w:val="00695E5D"/>
    <w:rsid w:val="00696492"/>
    <w:rsid w:val="00697093"/>
    <w:rsid w:val="00697C2F"/>
    <w:rsid w:val="00697DD1"/>
    <w:rsid w:val="006A0CAB"/>
    <w:rsid w:val="006A1A9A"/>
    <w:rsid w:val="006A2089"/>
    <w:rsid w:val="006A246E"/>
    <w:rsid w:val="006A28A7"/>
    <w:rsid w:val="006A4032"/>
    <w:rsid w:val="006A43DE"/>
    <w:rsid w:val="006A5779"/>
    <w:rsid w:val="006A57FD"/>
    <w:rsid w:val="006A5B63"/>
    <w:rsid w:val="006A62BC"/>
    <w:rsid w:val="006A6D69"/>
    <w:rsid w:val="006A6DA1"/>
    <w:rsid w:val="006A75B1"/>
    <w:rsid w:val="006A76E7"/>
    <w:rsid w:val="006A7828"/>
    <w:rsid w:val="006A7C76"/>
    <w:rsid w:val="006B016C"/>
    <w:rsid w:val="006B138D"/>
    <w:rsid w:val="006B2BE6"/>
    <w:rsid w:val="006B2F19"/>
    <w:rsid w:val="006B3DCB"/>
    <w:rsid w:val="006B4D83"/>
    <w:rsid w:val="006B4E01"/>
    <w:rsid w:val="006B583A"/>
    <w:rsid w:val="006B5AA0"/>
    <w:rsid w:val="006B6103"/>
    <w:rsid w:val="006B6279"/>
    <w:rsid w:val="006B66F7"/>
    <w:rsid w:val="006B761A"/>
    <w:rsid w:val="006B7E17"/>
    <w:rsid w:val="006C16D5"/>
    <w:rsid w:val="006C18E7"/>
    <w:rsid w:val="006C1F33"/>
    <w:rsid w:val="006C282B"/>
    <w:rsid w:val="006C2A63"/>
    <w:rsid w:val="006C30A5"/>
    <w:rsid w:val="006C37C7"/>
    <w:rsid w:val="006C38D3"/>
    <w:rsid w:val="006C4521"/>
    <w:rsid w:val="006C46E9"/>
    <w:rsid w:val="006C4C6C"/>
    <w:rsid w:val="006C5337"/>
    <w:rsid w:val="006C5D8A"/>
    <w:rsid w:val="006C612A"/>
    <w:rsid w:val="006C61D2"/>
    <w:rsid w:val="006C6C00"/>
    <w:rsid w:val="006C72CC"/>
    <w:rsid w:val="006C734D"/>
    <w:rsid w:val="006C7BDB"/>
    <w:rsid w:val="006D0C20"/>
    <w:rsid w:val="006D10D6"/>
    <w:rsid w:val="006D248B"/>
    <w:rsid w:val="006D26E0"/>
    <w:rsid w:val="006D31BA"/>
    <w:rsid w:val="006D34BA"/>
    <w:rsid w:val="006D3540"/>
    <w:rsid w:val="006D375C"/>
    <w:rsid w:val="006D4633"/>
    <w:rsid w:val="006D4765"/>
    <w:rsid w:val="006D4B70"/>
    <w:rsid w:val="006D4FE0"/>
    <w:rsid w:val="006D5AB0"/>
    <w:rsid w:val="006D5DC8"/>
    <w:rsid w:val="006D609B"/>
    <w:rsid w:val="006D6451"/>
    <w:rsid w:val="006D6716"/>
    <w:rsid w:val="006D6759"/>
    <w:rsid w:val="006D6BA7"/>
    <w:rsid w:val="006D7136"/>
    <w:rsid w:val="006E03AD"/>
    <w:rsid w:val="006E0919"/>
    <w:rsid w:val="006E1C4D"/>
    <w:rsid w:val="006E235A"/>
    <w:rsid w:val="006E2616"/>
    <w:rsid w:val="006E3491"/>
    <w:rsid w:val="006E3552"/>
    <w:rsid w:val="006E37CB"/>
    <w:rsid w:val="006E42C1"/>
    <w:rsid w:val="006E484D"/>
    <w:rsid w:val="006E4DEA"/>
    <w:rsid w:val="006E509B"/>
    <w:rsid w:val="006E5214"/>
    <w:rsid w:val="006E57B7"/>
    <w:rsid w:val="006E6D78"/>
    <w:rsid w:val="006E7064"/>
    <w:rsid w:val="006E7523"/>
    <w:rsid w:val="006E7C9F"/>
    <w:rsid w:val="006F07F9"/>
    <w:rsid w:val="006F19C9"/>
    <w:rsid w:val="006F1DAF"/>
    <w:rsid w:val="006F2084"/>
    <w:rsid w:val="006F229C"/>
    <w:rsid w:val="006F2325"/>
    <w:rsid w:val="006F2776"/>
    <w:rsid w:val="006F2FA9"/>
    <w:rsid w:val="006F3647"/>
    <w:rsid w:val="006F5207"/>
    <w:rsid w:val="006F5488"/>
    <w:rsid w:val="006F5B26"/>
    <w:rsid w:val="006F7693"/>
    <w:rsid w:val="006F7C19"/>
    <w:rsid w:val="006F7FF6"/>
    <w:rsid w:val="00700024"/>
    <w:rsid w:val="007006DD"/>
    <w:rsid w:val="00700854"/>
    <w:rsid w:val="0070159A"/>
    <w:rsid w:val="00701D78"/>
    <w:rsid w:val="00702217"/>
    <w:rsid w:val="0070227D"/>
    <w:rsid w:val="00702D5B"/>
    <w:rsid w:val="00703251"/>
    <w:rsid w:val="00703834"/>
    <w:rsid w:val="007042C6"/>
    <w:rsid w:val="007047A4"/>
    <w:rsid w:val="00704B15"/>
    <w:rsid w:val="007054AD"/>
    <w:rsid w:val="007065C7"/>
    <w:rsid w:val="0070690F"/>
    <w:rsid w:val="0070776B"/>
    <w:rsid w:val="00707C10"/>
    <w:rsid w:val="00710606"/>
    <w:rsid w:val="0071071F"/>
    <w:rsid w:val="00711958"/>
    <w:rsid w:val="00711AB1"/>
    <w:rsid w:val="00712C47"/>
    <w:rsid w:val="00713922"/>
    <w:rsid w:val="00714128"/>
    <w:rsid w:val="00714713"/>
    <w:rsid w:val="007169E9"/>
    <w:rsid w:val="00716ADC"/>
    <w:rsid w:val="00716E3A"/>
    <w:rsid w:val="00717772"/>
    <w:rsid w:val="007207BC"/>
    <w:rsid w:val="00720A5F"/>
    <w:rsid w:val="00721D90"/>
    <w:rsid w:val="00723917"/>
    <w:rsid w:val="00723A44"/>
    <w:rsid w:val="00724F0F"/>
    <w:rsid w:val="007251B7"/>
    <w:rsid w:val="0072566F"/>
    <w:rsid w:val="00725956"/>
    <w:rsid w:val="00726D42"/>
    <w:rsid w:val="00726E30"/>
    <w:rsid w:val="00726FCC"/>
    <w:rsid w:val="00727535"/>
    <w:rsid w:val="007275D9"/>
    <w:rsid w:val="007278A1"/>
    <w:rsid w:val="00730031"/>
    <w:rsid w:val="0073088C"/>
    <w:rsid w:val="007311CF"/>
    <w:rsid w:val="00731E39"/>
    <w:rsid w:val="00731E6C"/>
    <w:rsid w:val="00731F90"/>
    <w:rsid w:val="00732511"/>
    <w:rsid w:val="007338F0"/>
    <w:rsid w:val="00734A02"/>
    <w:rsid w:val="00735015"/>
    <w:rsid w:val="00735CDD"/>
    <w:rsid w:val="00735F2C"/>
    <w:rsid w:val="00737975"/>
    <w:rsid w:val="00737EAA"/>
    <w:rsid w:val="00740334"/>
    <w:rsid w:val="00740589"/>
    <w:rsid w:val="00741110"/>
    <w:rsid w:val="0074268C"/>
    <w:rsid w:val="00744771"/>
    <w:rsid w:val="00744901"/>
    <w:rsid w:val="00745650"/>
    <w:rsid w:val="0074753D"/>
    <w:rsid w:val="007479EC"/>
    <w:rsid w:val="0075000F"/>
    <w:rsid w:val="00750FC1"/>
    <w:rsid w:val="007510A9"/>
    <w:rsid w:val="007511C6"/>
    <w:rsid w:val="00751546"/>
    <w:rsid w:val="00752C87"/>
    <w:rsid w:val="00753FD0"/>
    <w:rsid w:val="0075478B"/>
    <w:rsid w:val="00754921"/>
    <w:rsid w:val="0075497B"/>
    <w:rsid w:val="0075603F"/>
    <w:rsid w:val="0075655F"/>
    <w:rsid w:val="00756F6B"/>
    <w:rsid w:val="0075719A"/>
    <w:rsid w:val="007573C0"/>
    <w:rsid w:val="0075791F"/>
    <w:rsid w:val="007579B2"/>
    <w:rsid w:val="007602A8"/>
    <w:rsid w:val="00760A3C"/>
    <w:rsid w:val="00760C87"/>
    <w:rsid w:val="007612EA"/>
    <w:rsid w:val="007612F6"/>
    <w:rsid w:val="00762406"/>
    <w:rsid w:val="00762658"/>
    <w:rsid w:val="00762EF6"/>
    <w:rsid w:val="00763030"/>
    <w:rsid w:val="0076352B"/>
    <w:rsid w:val="00763C56"/>
    <w:rsid w:val="0076474F"/>
    <w:rsid w:val="00764BFF"/>
    <w:rsid w:val="00764D38"/>
    <w:rsid w:val="007650AF"/>
    <w:rsid w:val="0076536A"/>
    <w:rsid w:val="00766883"/>
    <w:rsid w:val="00767654"/>
    <w:rsid w:val="00767BC6"/>
    <w:rsid w:val="00767E59"/>
    <w:rsid w:val="00770417"/>
    <w:rsid w:val="00770925"/>
    <w:rsid w:val="00770946"/>
    <w:rsid w:val="00771FE5"/>
    <w:rsid w:val="00772046"/>
    <w:rsid w:val="00772765"/>
    <w:rsid w:val="00772DE7"/>
    <w:rsid w:val="00774B86"/>
    <w:rsid w:val="00774EF5"/>
    <w:rsid w:val="00775238"/>
    <w:rsid w:val="0077568A"/>
    <w:rsid w:val="00775F16"/>
    <w:rsid w:val="00776303"/>
    <w:rsid w:val="007765DE"/>
    <w:rsid w:val="00776C92"/>
    <w:rsid w:val="00776DD4"/>
    <w:rsid w:val="007775DE"/>
    <w:rsid w:val="007779B6"/>
    <w:rsid w:val="00777CB6"/>
    <w:rsid w:val="00780535"/>
    <w:rsid w:val="007827FA"/>
    <w:rsid w:val="00782E78"/>
    <w:rsid w:val="007837F2"/>
    <w:rsid w:val="00783A6A"/>
    <w:rsid w:val="00784EEE"/>
    <w:rsid w:val="00785473"/>
    <w:rsid w:val="00785C1F"/>
    <w:rsid w:val="0078671C"/>
    <w:rsid w:val="00786C1E"/>
    <w:rsid w:val="00787FCE"/>
    <w:rsid w:val="0079019A"/>
    <w:rsid w:val="007923AD"/>
    <w:rsid w:val="00792518"/>
    <w:rsid w:val="0079292A"/>
    <w:rsid w:val="00792A7A"/>
    <w:rsid w:val="00792C24"/>
    <w:rsid w:val="00793254"/>
    <w:rsid w:val="007933BF"/>
    <w:rsid w:val="0079411C"/>
    <w:rsid w:val="00794D06"/>
    <w:rsid w:val="00796679"/>
    <w:rsid w:val="00796EF1"/>
    <w:rsid w:val="00797458"/>
    <w:rsid w:val="00797529"/>
    <w:rsid w:val="007976B5"/>
    <w:rsid w:val="00797C98"/>
    <w:rsid w:val="00797CE7"/>
    <w:rsid w:val="00797E2F"/>
    <w:rsid w:val="007A0846"/>
    <w:rsid w:val="007A15CD"/>
    <w:rsid w:val="007A17D2"/>
    <w:rsid w:val="007A1F3D"/>
    <w:rsid w:val="007A4DBB"/>
    <w:rsid w:val="007A4F98"/>
    <w:rsid w:val="007A5774"/>
    <w:rsid w:val="007A6382"/>
    <w:rsid w:val="007A6927"/>
    <w:rsid w:val="007A7300"/>
    <w:rsid w:val="007A7E27"/>
    <w:rsid w:val="007A7F99"/>
    <w:rsid w:val="007B001A"/>
    <w:rsid w:val="007B00EC"/>
    <w:rsid w:val="007B0597"/>
    <w:rsid w:val="007B2406"/>
    <w:rsid w:val="007B265B"/>
    <w:rsid w:val="007B32D1"/>
    <w:rsid w:val="007B334C"/>
    <w:rsid w:val="007B3C1C"/>
    <w:rsid w:val="007B41D6"/>
    <w:rsid w:val="007B4904"/>
    <w:rsid w:val="007B4CC4"/>
    <w:rsid w:val="007B4EA6"/>
    <w:rsid w:val="007B5693"/>
    <w:rsid w:val="007B5EA7"/>
    <w:rsid w:val="007B634F"/>
    <w:rsid w:val="007B6D11"/>
    <w:rsid w:val="007B6D37"/>
    <w:rsid w:val="007B7456"/>
    <w:rsid w:val="007C0216"/>
    <w:rsid w:val="007C03F8"/>
    <w:rsid w:val="007C0647"/>
    <w:rsid w:val="007C08F9"/>
    <w:rsid w:val="007C098F"/>
    <w:rsid w:val="007C0E34"/>
    <w:rsid w:val="007C1D27"/>
    <w:rsid w:val="007C25EA"/>
    <w:rsid w:val="007C2C34"/>
    <w:rsid w:val="007C2E14"/>
    <w:rsid w:val="007C35DE"/>
    <w:rsid w:val="007C3D18"/>
    <w:rsid w:val="007C3DC6"/>
    <w:rsid w:val="007C4490"/>
    <w:rsid w:val="007C4649"/>
    <w:rsid w:val="007C468E"/>
    <w:rsid w:val="007C4870"/>
    <w:rsid w:val="007C4FBB"/>
    <w:rsid w:val="007C565C"/>
    <w:rsid w:val="007C590F"/>
    <w:rsid w:val="007C5EF9"/>
    <w:rsid w:val="007C663B"/>
    <w:rsid w:val="007C6A2D"/>
    <w:rsid w:val="007C6CCB"/>
    <w:rsid w:val="007D1BB5"/>
    <w:rsid w:val="007D1E79"/>
    <w:rsid w:val="007D20AC"/>
    <w:rsid w:val="007D38A3"/>
    <w:rsid w:val="007D3980"/>
    <w:rsid w:val="007D3C6D"/>
    <w:rsid w:val="007D6153"/>
    <w:rsid w:val="007D6C93"/>
    <w:rsid w:val="007D6CFE"/>
    <w:rsid w:val="007D6DCC"/>
    <w:rsid w:val="007D7371"/>
    <w:rsid w:val="007E032F"/>
    <w:rsid w:val="007E07FB"/>
    <w:rsid w:val="007E0DDB"/>
    <w:rsid w:val="007E1198"/>
    <w:rsid w:val="007E3185"/>
    <w:rsid w:val="007E3C7F"/>
    <w:rsid w:val="007E4440"/>
    <w:rsid w:val="007E4D57"/>
    <w:rsid w:val="007E5BD2"/>
    <w:rsid w:val="007E603E"/>
    <w:rsid w:val="007E6835"/>
    <w:rsid w:val="007E6995"/>
    <w:rsid w:val="007E69C8"/>
    <w:rsid w:val="007E71B6"/>
    <w:rsid w:val="007E7391"/>
    <w:rsid w:val="007E7FE7"/>
    <w:rsid w:val="007F0EE3"/>
    <w:rsid w:val="007F1983"/>
    <w:rsid w:val="007F1D0F"/>
    <w:rsid w:val="007F3082"/>
    <w:rsid w:val="007F3090"/>
    <w:rsid w:val="007F3713"/>
    <w:rsid w:val="007F3BEB"/>
    <w:rsid w:val="007F3E9F"/>
    <w:rsid w:val="007F55E9"/>
    <w:rsid w:val="007F5754"/>
    <w:rsid w:val="007F58C2"/>
    <w:rsid w:val="007F5E40"/>
    <w:rsid w:val="007F6083"/>
    <w:rsid w:val="007F614B"/>
    <w:rsid w:val="007F73AA"/>
    <w:rsid w:val="007F7C63"/>
    <w:rsid w:val="007F7CD5"/>
    <w:rsid w:val="0080035D"/>
    <w:rsid w:val="008003DE"/>
    <w:rsid w:val="008004B5"/>
    <w:rsid w:val="00800A64"/>
    <w:rsid w:val="00800C37"/>
    <w:rsid w:val="008020AE"/>
    <w:rsid w:val="008021F6"/>
    <w:rsid w:val="008022D4"/>
    <w:rsid w:val="00802928"/>
    <w:rsid w:val="00803FD5"/>
    <w:rsid w:val="0080465B"/>
    <w:rsid w:val="00805374"/>
    <w:rsid w:val="00806079"/>
    <w:rsid w:val="0080667C"/>
    <w:rsid w:val="00806A90"/>
    <w:rsid w:val="008072F3"/>
    <w:rsid w:val="0080798F"/>
    <w:rsid w:val="00807C76"/>
    <w:rsid w:val="00807F1A"/>
    <w:rsid w:val="00807F35"/>
    <w:rsid w:val="00807F96"/>
    <w:rsid w:val="008107B8"/>
    <w:rsid w:val="0081081B"/>
    <w:rsid w:val="008112B9"/>
    <w:rsid w:val="00811A1D"/>
    <w:rsid w:val="00811FA1"/>
    <w:rsid w:val="00812128"/>
    <w:rsid w:val="0081214A"/>
    <w:rsid w:val="008122FD"/>
    <w:rsid w:val="00812861"/>
    <w:rsid w:val="00814883"/>
    <w:rsid w:val="00815B6E"/>
    <w:rsid w:val="008163A4"/>
    <w:rsid w:val="00817644"/>
    <w:rsid w:val="00817738"/>
    <w:rsid w:val="00820016"/>
    <w:rsid w:val="0082058C"/>
    <w:rsid w:val="00820637"/>
    <w:rsid w:val="0082194E"/>
    <w:rsid w:val="00821A50"/>
    <w:rsid w:val="00822522"/>
    <w:rsid w:val="00822BC4"/>
    <w:rsid w:val="0082360B"/>
    <w:rsid w:val="00823BC3"/>
    <w:rsid w:val="00823D23"/>
    <w:rsid w:val="00823D78"/>
    <w:rsid w:val="0082410B"/>
    <w:rsid w:val="008243A1"/>
    <w:rsid w:val="008245B8"/>
    <w:rsid w:val="008248B3"/>
    <w:rsid w:val="008249E1"/>
    <w:rsid w:val="00825878"/>
    <w:rsid w:val="008262A4"/>
    <w:rsid w:val="00827016"/>
    <w:rsid w:val="008272B9"/>
    <w:rsid w:val="00827CBB"/>
    <w:rsid w:val="00827E6C"/>
    <w:rsid w:val="00830088"/>
    <w:rsid w:val="0083042F"/>
    <w:rsid w:val="00830EB7"/>
    <w:rsid w:val="008310D5"/>
    <w:rsid w:val="008311A0"/>
    <w:rsid w:val="00831FC8"/>
    <w:rsid w:val="0083311A"/>
    <w:rsid w:val="00833250"/>
    <w:rsid w:val="0083360E"/>
    <w:rsid w:val="00833E21"/>
    <w:rsid w:val="008351B8"/>
    <w:rsid w:val="00835882"/>
    <w:rsid w:val="00835884"/>
    <w:rsid w:val="00836728"/>
    <w:rsid w:val="00836D58"/>
    <w:rsid w:val="00837068"/>
    <w:rsid w:val="00837626"/>
    <w:rsid w:val="008408F5"/>
    <w:rsid w:val="00840A20"/>
    <w:rsid w:val="00841282"/>
    <w:rsid w:val="008414A3"/>
    <w:rsid w:val="00841841"/>
    <w:rsid w:val="00841C46"/>
    <w:rsid w:val="00841FFC"/>
    <w:rsid w:val="008427B5"/>
    <w:rsid w:val="00843631"/>
    <w:rsid w:val="0084506B"/>
    <w:rsid w:val="008450EC"/>
    <w:rsid w:val="008455A2"/>
    <w:rsid w:val="008470C3"/>
    <w:rsid w:val="00850279"/>
    <w:rsid w:val="00850362"/>
    <w:rsid w:val="00850635"/>
    <w:rsid w:val="00852157"/>
    <w:rsid w:val="0085288E"/>
    <w:rsid w:val="00852AC4"/>
    <w:rsid w:val="00853727"/>
    <w:rsid w:val="008546DF"/>
    <w:rsid w:val="008549E5"/>
    <w:rsid w:val="00854D13"/>
    <w:rsid w:val="00854FFF"/>
    <w:rsid w:val="00855475"/>
    <w:rsid w:val="00856A9D"/>
    <w:rsid w:val="00856DDD"/>
    <w:rsid w:val="00856E38"/>
    <w:rsid w:val="00860757"/>
    <w:rsid w:val="00860F20"/>
    <w:rsid w:val="008613A6"/>
    <w:rsid w:val="00861629"/>
    <w:rsid w:val="00861889"/>
    <w:rsid w:val="0086197B"/>
    <w:rsid w:val="00862723"/>
    <w:rsid w:val="008627D2"/>
    <w:rsid w:val="00863116"/>
    <w:rsid w:val="00863BEC"/>
    <w:rsid w:val="00865045"/>
    <w:rsid w:val="00865425"/>
    <w:rsid w:val="008657F8"/>
    <w:rsid w:val="00871507"/>
    <w:rsid w:val="0087185A"/>
    <w:rsid w:val="00872AD0"/>
    <w:rsid w:val="00872FB3"/>
    <w:rsid w:val="0087302B"/>
    <w:rsid w:val="008757E6"/>
    <w:rsid w:val="008762D7"/>
    <w:rsid w:val="008762E3"/>
    <w:rsid w:val="00876857"/>
    <w:rsid w:val="00876E0E"/>
    <w:rsid w:val="00877549"/>
    <w:rsid w:val="008806C0"/>
    <w:rsid w:val="0088180D"/>
    <w:rsid w:val="008820E7"/>
    <w:rsid w:val="00882587"/>
    <w:rsid w:val="0088473D"/>
    <w:rsid w:val="00884FB1"/>
    <w:rsid w:val="00884FC0"/>
    <w:rsid w:val="008851D3"/>
    <w:rsid w:val="00886094"/>
    <w:rsid w:val="008860AA"/>
    <w:rsid w:val="00887250"/>
    <w:rsid w:val="0089009E"/>
    <w:rsid w:val="008907DF"/>
    <w:rsid w:val="008910A1"/>
    <w:rsid w:val="008923B2"/>
    <w:rsid w:val="008933BD"/>
    <w:rsid w:val="008939E9"/>
    <w:rsid w:val="00895AD7"/>
    <w:rsid w:val="00895CA2"/>
    <w:rsid w:val="0089634D"/>
    <w:rsid w:val="00896B51"/>
    <w:rsid w:val="00896FE9"/>
    <w:rsid w:val="008A03D7"/>
    <w:rsid w:val="008A1F1F"/>
    <w:rsid w:val="008A2058"/>
    <w:rsid w:val="008A3577"/>
    <w:rsid w:val="008A36C2"/>
    <w:rsid w:val="008A3A1F"/>
    <w:rsid w:val="008A3DE4"/>
    <w:rsid w:val="008A4426"/>
    <w:rsid w:val="008A5012"/>
    <w:rsid w:val="008A549F"/>
    <w:rsid w:val="008A66CE"/>
    <w:rsid w:val="008A6C58"/>
    <w:rsid w:val="008A6F7A"/>
    <w:rsid w:val="008B013E"/>
    <w:rsid w:val="008B02A2"/>
    <w:rsid w:val="008B0670"/>
    <w:rsid w:val="008B080B"/>
    <w:rsid w:val="008B1225"/>
    <w:rsid w:val="008B14B8"/>
    <w:rsid w:val="008B3746"/>
    <w:rsid w:val="008B4904"/>
    <w:rsid w:val="008B4E9A"/>
    <w:rsid w:val="008B5289"/>
    <w:rsid w:val="008B53BC"/>
    <w:rsid w:val="008B57EC"/>
    <w:rsid w:val="008B6333"/>
    <w:rsid w:val="008B6365"/>
    <w:rsid w:val="008B6A8B"/>
    <w:rsid w:val="008B722A"/>
    <w:rsid w:val="008B7645"/>
    <w:rsid w:val="008B7970"/>
    <w:rsid w:val="008B7A5F"/>
    <w:rsid w:val="008C05BD"/>
    <w:rsid w:val="008C1A8C"/>
    <w:rsid w:val="008C1B6B"/>
    <w:rsid w:val="008C2842"/>
    <w:rsid w:val="008C2A2A"/>
    <w:rsid w:val="008C3130"/>
    <w:rsid w:val="008C3416"/>
    <w:rsid w:val="008C397A"/>
    <w:rsid w:val="008C4096"/>
    <w:rsid w:val="008C476F"/>
    <w:rsid w:val="008C5263"/>
    <w:rsid w:val="008C5474"/>
    <w:rsid w:val="008C5D79"/>
    <w:rsid w:val="008C5E6D"/>
    <w:rsid w:val="008C61C1"/>
    <w:rsid w:val="008C664A"/>
    <w:rsid w:val="008C687E"/>
    <w:rsid w:val="008C75B2"/>
    <w:rsid w:val="008C78A5"/>
    <w:rsid w:val="008D040B"/>
    <w:rsid w:val="008D17C6"/>
    <w:rsid w:val="008D24A3"/>
    <w:rsid w:val="008D2FC1"/>
    <w:rsid w:val="008D35F7"/>
    <w:rsid w:val="008D3BFA"/>
    <w:rsid w:val="008D436C"/>
    <w:rsid w:val="008D45F0"/>
    <w:rsid w:val="008D467E"/>
    <w:rsid w:val="008D58CC"/>
    <w:rsid w:val="008D63AB"/>
    <w:rsid w:val="008D69E2"/>
    <w:rsid w:val="008D74E2"/>
    <w:rsid w:val="008D7659"/>
    <w:rsid w:val="008D76BE"/>
    <w:rsid w:val="008D7795"/>
    <w:rsid w:val="008D7816"/>
    <w:rsid w:val="008E0107"/>
    <w:rsid w:val="008E011D"/>
    <w:rsid w:val="008E0A9D"/>
    <w:rsid w:val="008E1AB2"/>
    <w:rsid w:val="008E1DBA"/>
    <w:rsid w:val="008E2ADF"/>
    <w:rsid w:val="008E30C1"/>
    <w:rsid w:val="008E3C4C"/>
    <w:rsid w:val="008E3CBE"/>
    <w:rsid w:val="008E3ED1"/>
    <w:rsid w:val="008E4775"/>
    <w:rsid w:val="008E5002"/>
    <w:rsid w:val="008E512C"/>
    <w:rsid w:val="008E74E1"/>
    <w:rsid w:val="008E792E"/>
    <w:rsid w:val="008F04E3"/>
    <w:rsid w:val="008F0D99"/>
    <w:rsid w:val="008F1A18"/>
    <w:rsid w:val="008F1C56"/>
    <w:rsid w:val="008F2BB2"/>
    <w:rsid w:val="008F42D1"/>
    <w:rsid w:val="008F7044"/>
    <w:rsid w:val="008F7D34"/>
    <w:rsid w:val="008F7DE2"/>
    <w:rsid w:val="008F7F5D"/>
    <w:rsid w:val="00900555"/>
    <w:rsid w:val="00902EF6"/>
    <w:rsid w:val="009033F3"/>
    <w:rsid w:val="00903D4A"/>
    <w:rsid w:val="00903F97"/>
    <w:rsid w:val="0090440A"/>
    <w:rsid w:val="009045D3"/>
    <w:rsid w:val="00904761"/>
    <w:rsid w:val="00904F40"/>
    <w:rsid w:val="009060D2"/>
    <w:rsid w:val="0090628C"/>
    <w:rsid w:val="00906585"/>
    <w:rsid w:val="00906670"/>
    <w:rsid w:val="00907359"/>
    <w:rsid w:val="0091075B"/>
    <w:rsid w:val="00910E05"/>
    <w:rsid w:val="0091106B"/>
    <w:rsid w:val="009110D1"/>
    <w:rsid w:val="00912425"/>
    <w:rsid w:val="009149BB"/>
    <w:rsid w:val="009153AA"/>
    <w:rsid w:val="009154D7"/>
    <w:rsid w:val="00915FFB"/>
    <w:rsid w:val="00916103"/>
    <w:rsid w:val="0092062A"/>
    <w:rsid w:val="00921DC6"/>
    <w:rsid w:val="0092207F"/>
    <w:rsid w:val="00922988"/>
    <w:rsid w:val="009232D2"/>
    <w:rsid w:val="00923823"/>
    <w:rsid w:val="00923DB1"/>
    <w:rsid w:val="00924C00"/>
    <w:rsid w:val="009266BC"/>
    <w:rsid w:val="009266F9"/>
    <w:rsid w:val="00926F4A"/>
    <w:rsid w:val="0092705A"/>
    <w:rsid w:val="0092707F"/>
    <w:rsid w:val="00927498"/>
    <w:rsid w:val="009276F5"/>
    <w:rsid w:val="00927DE8"/>
    <w:rsid w:val="0093018E"/>
    <w:rsid w:val="00930548"/>
    <w:rsid w:val="009312BA"/>
    <w:rsid w:val="0093150F"/>
    <w:rsid w:val="00932A90"/>
    <w:rsid w:val="00935146"/>
    <w:rsid w:val="009366C5"/>
    <w:rsid w:val="00937883"/>
    <w:rsid w:val="009406CE"/>
    <w:rsid w:val="00941400"/>
    <w:rsid w:val="00941E58"/>
    <w:rsid w:val="009420C7"/>
    <w:rsid w:val="00942834"/>
    <w:rsid w:val="00943641"/>
    <w:rsid w:val="00945AC4"/>
    <w:rsid w:val="00945DD0"/>
    <w:rsid w:val="00945F6C"/>
    <w:rsid w:val="0094636B"/>
    <w:rsid w:val="00946E0B"/>
    <w:rsid w:val="0094728F"/>
    <w:rsid w:val="0094730D"/>
    <w:rsid w:val="009473CC"/>
    <w:rsid w:val="00950AD1"/>
    <w:rsid w:val="00951716"/>
    <w:rsid w:val="0095183B"/>
    <w:rsid w:val="00951925"/>
    <w:rsid w:val="00951C8E"/>
    <w:rsid w:val="00951E8A"/>
    <w:rsid w:val="00952740"/>
    <w:rsid w:val="0095382C"/>
    <w:rsid w:val="00953CE5"/>
    <w:rsid w:val="00954634"/>
    <w:rsid w:val="00954ECD"/>
    <w:rsid w:val="00955F44"/>
    <w:rsid w:val="0095671B"/>
    <w:rsid w:val="00956C2C"/>
    <w:rsid w:val="00960842"/>
    <w:rsid w:val="009609B4"/>
    <w:rsid w:val="00961556"/>
    <w:rsid w:val="00961AB6"/>
    <w:rsid w:val="00962AD2"/>
    <w:rsid w:val="00962BC3"/>
    <w:rsid w:val="00962E97"/>
    <w:rsid w:val="00963890"/>
    <w:rsid w:val="00963CD6"/>
    <w:rsid w:val="00964084"/>
    <w:rsid w:val="009644F0"/>
    <w:rsid w:val="00964FAD"/>
    <w:rsid w:val="009651F1"/>
    <w:rsid w:val="00965D2C"/>
    <w:rsid w:val="00966219"/>
    <w:rsid w:val="0096656E"/>
    <w:rsid w:val="00966858"/>
    <w:rsid w:val="00966BB9"/>
    <w:rsid w:val="00967CFE"/>
    <w:rsid w:val="009701C1"/>
    <w:rsid w:val="00970A8B"/>
    <w:rsid w:val="00970F5B"/>
    <w:rsid w:val="00971328"/>
    <w:rsid w:val="00972CA3"/>
    <w:rsid w:val="00972D31"/>
    <w:rsid w:val="009730C2"/>
    <w:rsid w:val="00973137"/>
    <w:rsid w:val="00973200"/>
    <w:rsid w:val="00973810"/>
    <w:rsid w:val="00973F80"/>
    <w:rsid w:val="009742D4"/>
    <w:rsid w:val="0097505A"/>
    <w:rsid w:val="00975DF8"/>
    <w:rsid w:val="00975F5A"/>
    <w:rsid w:val="00976F16"/>
    <w:rsid w:val="00977EC5"/>
    <w:rsid w:val="009816AD"/>
    <w:rsid w:val="00981725"/>
    <w:rsid w:val="009825BB"/>
    <w:rsid w:val="00982F10"/>
    <w:rsid w:val="009831DD"/>
    <w:rsid w:val="00983792"/>
    <w:rsid w:val="009844BC"/>
    <w:rsid w:val="00985D5E"/>
    <w:rsid w:val="00985EDA"/>
    <w:rsid w:val="009860E9"/>
    <w:rsid w:val="009864AF"/>
    <w:rsid w:val="00987DE3"/>
    <w:rsid w:val="00987DF1"/>
    <w:rsid w:val="00987E27"/>
    <w:rsid w:val="009915C6"/>
    <w:rsid w:val="0099182C"/>
    <w:rsid w:val="009918D0"/>
    <w:rsid w:val="00991B0C"/>
    <w:rsid w:val="009922BA"/>
    <w:rsid w:val="009927A5"/>
    <w:rsid w:val="00992EC6"/>
    <w:rsid w:val="00993028"/>
    <w:rsid w:val="009935C4"/>
    <w:rsid w:val="0099366D"/>
    <w:rsid w:val="009936F9"/>
    <w:rsid w:val="00993925"/>
    <w:rsid w:val="00993E8F"/>
    <w:rsid w:val="00994FD7"/>
    <w:rsid w:val="00995D7B"/>
    <w:rsid w:val="00995DC3"/>
    <w:rsid w:val="00996137"/>
    <w:rsid w:val="00997FF6"/>
    <w:rsid w:val="009A04FB"/>
    <w:rsid w:val="009A0655"/>
    <w:rsid w:val="009A0796"/>
    <w:rsid w:val="009A14A0"/>
    <w:rsid w:val="009A16E8"/>
    <w:rsid w:val="009A1CFA"/>
    <w:rsid w:val="009A1F90"/>
    <w:rsid w:val="009A204A"/>
    <w:rsid w:val="009A3309"/>
    <w:rsid w:val="009A3A19"/>
    <w:rsid w:val="009A3ECA"/>
    <w:rsid w:val="009A4615"/>
    <w:rsid w:val="009A4894"/>
    <w:rsid w:val="009A4A6E"/>
    <w:rsid w:val="009A58F2"/>
    <w:rsid w:val="009A5D28"/>
    <w:rsid w:val="009A5DF0"/>
    <w:rsid w:val="009A636C"/>
    <w:rsid w:val="009A6FB7"/>
    <w:rsid w:val="009A7428"/>
    <w:rsid w:val="009B01EB"/>
    <w:rsid w:val="009B139E"/>
    <w:rsid w:val="009B1736"/>
    <w:rsid w:val="009B202C"/>
    <w:rsid w:val="009B2978"/>
    <w:rsid w:val="009B3070"/>
    <w:rsid w:val="009B333F"/>
    <w:rsid w:val="009B34A7"/>
    <w:rsid w:val="009B4027"/>
    <w:rsid w:val="009B45AD"/>
    <w:rsid w:val="009B45C6"/>
    <w:rsid w:val="009B4DD2"/>
    <w:rsid w:val="009B51D4"/>
    <w:rsid w:val="009B520E"/>
    <w:rsid w:val="009B6C83"/>
    <w:rsid w:val="009B750C"/>
    <w:rsid w:val="009B7623"/>
    <w:rsid w:val="009B797D"/>
    <w:rsid w:val="009B7A0B"/>
    <w:rsid w:val="009C083C"/>
    <w:rsid w:val="009C1446"/>
    <w:rsid w:val="009C16D4"/>
    <w:rsid w:val="009C231E"/>
    <w:rsid w:val="009C2505"/>
    <w:rsid w:val="009C3307"/>
    <w:rsid w:val="009C3855"/>
    <w:rsid w:val="009C4066"/>
    <w:rsid w:val="009C566F"/>
    <w:rsid w:val="009C5AB3"/>
    <w:rsid w:val="009C5ED5"/>
    <w:rsid w:val="009C6184"/>
    <w:rsid w:val="009C649E"/>
    <w:rsid w:val="009C775E"/>
    <w:rsid w:val="009D01F7"/>
    <w:rsid w:val="009D09FD"/>
    <w:rsid w:val="009D0FDA"/>
    <w:rsid w:val="009D1A9F"/>
    <w:rsid w:val="009D1F1C"/>
    <w:rsid w:val="009D2CA7"/>
    <w:rsid w:val="009D2DDE"/>
    <w:rsid w:val="009D2DFB"/>
    <w:rsid w:val="009D3B28"/>
    <w:rsid w:val="009D3C6A"/>
    <w:rsid w:val="009D55E2"/>
    <w:rsid w:val="009D5748"/>
    <w:rsid w:val="009D699C"/>
    <w:rsid w:val="009D7BB6"/>
    <w:rsid w:val="009E0840"/>
    <w:rsid w:val="009E0E6A"/>
    <w:rsid w:val="009E2A69"/>
    <w:rsid w:val="009E3403"/>
    <w:rsid w:val="009E36D2"/>
    <w:rsid w:val="009E3DC0"/>
    <w:rsid w:val="009E3EFA"/>
    <w:rsid w:val="009E3F76"/>
    <w:rsid w:val="009E4247"/>
    <w:rsid w:val="009E4524"/>
    <w:rsid w:val="009E4D65"/>
    <w:rsid w:val="009E69AD"/>
    <w:rsid w:val="009E7AA6"/>
    <w:rsid w:val="009F0648"/>
    <w:rsid w:val="009F1514"/>
    <w:rsid w:val="009F302F"/>
    <w:rsid w:val="009F325A"/>
    <w:rsid w:val="009F48F0"/>
    <w:rsid w:val="009F4F41"/>
    <w:rsid w:val="009F4FB4"/>
    <w:rsid w:val="009F509E"/>
    <w:rsid w:val="009F51A3"/>
    <w:rsid w:val="009F60A8"/>
    <w:rsid w:val="009F629E"/>
    <w:rsid w:val="009F69E3"/>
    <w:rsid w:val="009F6BD8"/>
    <w:rsid w:val="009F6E5B"/>
    <w:rsid w:val="009F6FCF"/>
    <w:rsid w:val="009F7034"/>
    <w:rsid w:val="009F7DAF"/>
    <w:rsid w:val="009F7E6D"/>
    <w:rsid w:val="00A00010"/>
    <w:rsid w:val="00A001B9"/>
    <w:rsid w:val="00A002B9"/>
    <w:rsid w:val="00A00E63"/>
    <w:rsid w:val="00A01F72"/>
    <w:rsid w:val="00A02047"/>
    <w:rsid w:val="00A02156"/>
    <w:rsid w:val="00A021E4"/>
    <w:rsid w:val="00A022E0"/>
    <w:rsid w:val="00A02EE4"/>
    <w:rsid w:val="00A0313C"/>
    <w:rsid w:val="00A034DC"/>
    <w:rsid w:val="00A03A10"/>
    <w:rsid w:val="00A03B25"/>
    <w:rsid w:val="00A03B37"/>
    <w:rsid w:val="00A04B7A"/>
    <w:rsid w:val="00A062C1"/>
    <w:rsid w:val="00A06395"/>
    <w:rsid w:val="00A0681E"/>
    <w:rsid w:val="00A06D6A"/>
    <w:rsid w:val="00A0720F"/>
    <w:rsid w:val="00A07304"/>
    <w:rsid w:val="00A07666"/>
    <w:rsid w:val="00A0768F"/>
    <w:rsid w:val="00A07ECC"/>
    <w:rsid w:val="00A07F70"/>
    <w:rsid w:val="00A109BD"/>
    <w:rsid w:val="00A11085"/>
    <w:rsid w:val="00A115F8"/>
    <w:rsid w:val="00A116A9"/>
    <w:rsid w:val="00A12C97"/>
    <w:rsid w:val="00A12E6E"/>
    <w:rsid w:val="00A1321E"/>
    <w:rsid w:val="00A1349F"/>
    <w:rsid w:val="00A13A2B"/>
    <w:rsid w:val="00A13B39"/>
    <w:rsid w:val="00A13D53"/>
    <w:rsid w:val="00A149E4"/>
    <w:rsid w:val="00A14A81"/>
    <w:rsid w:val="00A1505F"/>
    <w:rsid w:val="00A157D9"/>
    <w:rsid w:val="00A158F8"/>
    <w:rsid w:val="00A161CC"/>
    <w:rsid w:val="00A173A4"/>
    <w:rsid w:val="00A17FB5"/>
    <w:rsid w:val="00A2007C"/>
    <w:rsid w:val="00A204A3"/>
    <w:rsid w:val="00A20521"/>
    <w:rsid w:val="00A20BC5"/>
    <w:rsid w:val="00A20D52"/>
    <w:rsid w:val="00A213D9"/>
    <w:rsid w:val="00A22B97"/>
    <w:rsid w:val="00A233CC"/>
    <w:rsid w:val="00A248EC"/>
    <w:rsid w:val="00A2549E"/>
    <w:rsid w:val="00A25857"/>
    <w:rsid w:val="00A26D92"/>
    <w:rsid w:val="00A26FFC"/>
    <w:rsid w:val="00A27178"/>
    <w:rsid w:val="00A278E4"/>
    <w:rsid w:val="00A3059F"/>
    <w:rsid w:val="00A325FF"/>
    <w:rsid w:val="00A32741"/>
    <w:rsid w:val="00A32767"/>
    <w:rsid w:val="00A35A7A"/>
    <w:rsid w:val="00A35B57"/>
    <w:rsid w:val="00A35EFC"/>
    <w:rsid w:val="00A36892"/>
    <w:rsid w:val="00A3692E"/>
    <w:rsid w:val="00A373A9"/>
    <w:rsid w:val="00A40474"/>
    <w:rsid w:val="00A41D16"/>
    <w:rsid w:val="00A42488"/>
    <w:rsid w:val="00A428D0"/>
    <w:rsid w:val="00A4354B"/>
    <w:rsid w:val="00A45AC4"/>
    <w:rsid w:val="00A460BD"/>
    <w:rsid w:val="00A46D91"/>
    <w:rsid w:val="00A470D5"/>
    <w:rsid w:val="00A47120"/>
    <w:rsid w:val="00A502F2"/>
    <w:rsid w:val="00A50333"/>
    <w:rsid w:val="00A50749"/>
    <w:rsid w:val="00A5197A"/>
    <w:rsid w:val="00A51A89"/>
    <w:rsid w:val="00A5240D"/>
    <w:rsid w:val="00A52773"/>
    <w:rsid w:val="00A527D4"/>
    <w:rsid w:val="00A52940"/>
    <w:rsid w:val="00A5297A"/>
    <w:rsid w:val="00A52C1B"/>
    <w:rsid w:val="00A53047"/>
    <w:rsid w:val="00A53324"/>
    <w:rsid w:val="00A53AFB"/>
    <w:rsid w:val="00A53CCA"/>
    <w:rsid w:val="00A54038"/>
    <w:rsid w:val="00A547AE"/>
    <w:rsid w:val="00A54A4F"/>
    <w:rsid w:val="00A55261"/>
    <w:rsid w:val="00A55307"/>
    <w:rsid w:val="00A5565B"/>
    <w:rsid w:val="00A556B7"/>
    <w:rsid w:val="00A564FA"/>
    <w:rsid w:val="00A57636"/>
    <w:rsid w:val="00A578FC"/>
    <w:rsid w:val="00A6090E"/>
    <w:rsid w:val="00A6092B"/>
    <w:rsid w:val="00A60B71"/>
    <w:rsid w:val="00A60FE4"/>
    <w:rsid w:val="00A611BD"/>
    <w:rsid w:val="00A61517"/>
    <w:rsid w:val="00A61996"/>
    <w:rsid w:val="00A61C4A"/>
    <w:rsid w:val="00A6290B"/>
    <w:rsid w:val="00A62A03"/>
    <w:rsid w:val="00A62D6E"/>
    <w:rsid w:val="00A62DAE"/>
    <w:rsid w:val="00A639B1"/>
    <w:rsid w:val="00A6535D"/>
    <w:rsid w:val="00A66A06"/>
    <w:rsid w:val="00A66FC4"/>
    <w:rsid w:val="00A719E7"/>
    <w:rsid w:val="00A71D37"/>
    <w:rsid w:val="00A71F77"/>
    <w:rsid w:val="00A72F71"/>
    <w:rsid w:val="00A73353"/>
    <w:rsid w:val="00A739EE"/>
    <w:rsid w:val="00A743CB"/>
    <w:rsid w:val="00A74A7A"/>
    <w:rsid w:val="00A755F2"/>
    <w:rsid w:val="00A75825"/>
    <w:rsid w:val="00A76A29"/>
    <w:rsid w:val="00A76ED8"/>
    <w:rsid w:val="00A76FA5"/>
    <w:rsid w:val="00A77310"/>
    <w:rsid w:val="00A80077"/>
    <w:rsid w:val="00A805FE"/>
    <w:rsid w:val="00A8065F"/>
    <w:rsid w:val="00A808FB"/>
    <w:rsid w:val="00A80A08"/>
    <w:rsid w:val="00A80D6A"/>
    <w:rsid w:val="00A8109B"/>
    <w:rsid w:val="00A820A3"/>
    <w:rsid w:val="00A82515"/>
    <w:rsid w:val="00A82641"/>
    <w:rsid w:val="00A82E12"/>
    <w:rsid w:val="00A83522"/>
    <w:rsid w:val="00A84315"/>
    <w:rsid w:val="00A84FCE"/>
    <w:rsid w:val="00A85265"/>
    <w:rsid w:val="00A86D3D"/>
    <w:rsid w:val="00A86E40"/>
    <w:rsid w:val="00A86FFF"/>
    <w:rsid w:val="00A87644"/>
    <w:rsid w:val="00A90A31"/>
    <w:rsid w:val="00A90BDD"/>
    <w:rsid w:val="00A924AB"/>
    <w:rsid w:val="00A92FBF"/>
    <w:rsid w:val="00A93F7F"/>
    <w:rsid w:val="00A9526F"/>
    <w:rsid w:val="00A952AA"/>
    <w:rsid w:val="00A95E55"/>
    <w:rsid w:val="00A97030"/>
    <w:rsid w:val="00AA0897"/>
    <w:rsid w:val="00AA127F"/>
    <w:rsid w:val="00AA1B42"/>
    <w:rsid w:val="00AA1E11"/>
    <w:rsid w:val="00AA1EDA"/>
    <w:rsid w:val="00AA2608"/>
    <w:rsid w:val="00AA3645"/>
    <w:rsid w:val="00AA4377"/>
    <w:rsid w:val="00AA4649"/>
    <w:rsid w:val="00AA46BB"/>
    <w:rsid w:val="00AA4771"/>
    <w:rsid w:val="00AA4CD2"/>
    <w:rsid w:val="00AA5FDD"/>
    <w:rsid w:val="00AA60AA"/>
    <w:rsid w:val="00AA60E2"/>
    <w:rsid w:val="00AA6343"/>
    <w:rsid w:val="00AA6465"/>
    <w:rsid w:val="00AA6D95"/>
    <w:rsid w:val="00AA6F96"/>
    <w:rsid w:val="00AA7297"/>
    <w:rsid w:val="00AA742A"/>
    <w:rsid w:val="00AA7CD0"/>
    <w:rsid w:val="00AB005E"/>
    <w:rsid w:val="00AB01DB"/>
    <w:rsid w:val="00AB08EA"/>
    <w:rsid w:val="00AB133B"/>
    <w:rsid w:val="00AB2EF4"/>
    <w:rsid w:val="00AB3329"/>
    <w:rsid w:val="00AB436B"/>
    <w:rsid w:val="00AB4A84"/>
    <w:rsid w:val="00AB4EE3"/>
    <w:rsid w:val="00AB5AF2"/>
    <w:rsid w:val="00AB5E96"/>
    <w:rsid w:val="00AB5EBE"/>
    <w:rsid w:val="00AB7E97"/>
    <w:rsid w:val="00AB7ED2"/>
    <w:rsid w:val="00AC0613"/>
    <w:rsid w:val="00AC0950"/>
    <w:rsid w:val="00AC10B1"/>
    <w:rsid w:val="00AC11B8"/>
    <w:rsid w:val="00AC1784"/>
    <w:rsid w:val="00AC193F"/>
    <w:rsid w:val="00AC249B"/>
    <w:rsid w:val="00AC2EC2"/>
    <w:rsid w:val="00AC2F78"/>
    <w:rsid w:val="00AC4464"/>
    <w:rsid w:val="00AC4F75"/>
    <w:rsid w:val="00AC5911"/>
    <w:rsid w:val="00AC5E18"/>
    <w:rsid w:val="00AC6B97"/>
    <w:rsid w:val="00AC6C98"/>
    <w:rsid w:val="00AC70EA"/>
    <w:rsid w:val="00AC7DE8"/>
    <w:rsid w:val="00AD02F7"/>
    <w:rsid w:val="00AD04F2"/>
    <w:rsid w:val="00AD0CFC"/>
    <w:rsid w:val="00AD0F07"/>
    <w:rsid w:val="00AD1482"/>
    <w:rsid w:val="00AD2714"/>
    <w:rsid w:val="00AD2F38"/>
    <w:rsid w:val="00AD3E26"/>
    <w:rsid w:val="00AD41CC"/>
    <w:rsid w:val="00AD4CAF"/>
    <w:rsid w:val="00AD4CBF"/>
    <w:rsid w:val="00AD4DBB"/>
    <w:rsid w:val="00AD58E3"/>
    <w:rsid w:val="00AD5DBB"/>
    <w:rsid w:val="00AD6105"/>
    <w:rsid w:val="00AD6137"/>
    <w:rsid w:val="00AD638E"/>
    <w:rsid w:val="00AD6F93"/>
    <w:rsid w:val="00AD7251"/>
    <w:rsid w:val="00AD7515"/>
    <w:rsid w:val="00AD7D18"/>
    <w:rsid w:val="00AE0032"/>
    <w:rsid w:val="00AE0213"/>
    <w:rsid w:val="00AE02E2"/>
    <w:rsid w:val="00AE036B"/>
    <w:rsid w:val="00AE0376"/>
    <w:rsid w:val="00AE0546"/>
    <w:rsid w:val="00AE0CAA"/>
    <w:rsid w:val="00AE119B"/>
    <w:rsid w:val="00AE19DD"/>
    <w:rsid w:val="00AE259A"/>
    <w:rsid w:val="00AE32AE"/>
    <w:rsid w:val="00AE3D86"/>
    <w:rsid w:val="00AE4137"/>
    <w:rsid w:val="00AE49F9"/>
    <w:rsid w:val="00AE4EA6"/>
    <w:rsid w:val="00AE4EB5"/>
    <w:rsid w:val="00AE666F"/>
    <w:rsid w:val="00AE6EA1"/>
    <w:rsid w:val="00AE6F69"/>
    <w:rsid w:val="00AE71BB"/>
    <w:rsid w:val="00AE75C5"/>
    <w:rsid w:val="00AE7A14"/>
    <w:rsid w:val="00AF0008"/>
    <w:rsid w:val="00AF11D4"/>
    <w:rsid w:val="00AF154A"/>
    <w:rsid w:val="00AF1918"/>
    <w:rsid w:val="00AF1A89"/>
    <w:rsid w:val="00AF1DB1"/>
    <w:rsid w:val="00AF2B68"/>
    <w:rsid w:val="00AF2EC8"/>
    <w:rsid w:val="00AF37A5"/>
    <w:rsid w:val="00AF3A5E"/>
    <w:rsid w:val="00AF3C19"/>
    <w:rsid w:val="00AF47D6"/>
    <w:rsid w:val="00AF4D79"/>
    <w:rsid w:val="00AF50AB"/>
    <w:rsid w:val="00AF5700"/>
    <w:rsid w:val="00AF589D"/>
    <w:rsid w:val="00AF5904"/>
    <w:rsid w:val="00AF59F7"/>
    <w:rsid w:val="00AF5AEE"/>
    <w:rsid w:val="00AF64A5"/>
    <w:rsid w:val="00AF6F20"/>
    <w:rsid w:val="00AF7329"/>
    <w:rsid w:val="00B0081D"/>
    <w:rsid w:val="00B00B04"/>
    <w:rsid w:val="00B00B35"/>
    <w:rsid w:val="00B01749"/>
    <w:rsid w:val="00B01AED"/>
    <w:rsid w:val="00B0208E"/>
    <w:rsid w:val="00B02435"/>
    <w:rsid w:val="00B0289D"/>
    <w:rsid w:val="00B030F3"/>
    <w:rsid w:val="00B03CDE"/>
    <w:rsid w:val="00B03E56"/>
    <w:rsid w:val="00B04674"/>
    <w:rsid w:val="00B048F6"/>
    <w:rsid w:val="00B04FC5"/>
    <w:rsid w:val="00B05641"/>
    <w:rsid w:val="00B0608B"/>
    <w:rsid w:val="00B067D1"/>
    <w:rsid w:val="00B0680F"/>
    <w:rsid w:val="00B06BB0"/>
    <w:rsid w:val="00B070B4"/>
    <w:rsid w:val="00B10180"/>
    <w:rsid w:val="00B105CF"/>
    <w:rsid w:val="00B112DB"/>
    <w:rsid w:val="00B1197D"/>
    <w:rsid w:val="00B131A0"/>
    <w:rsid w:val="00B131E9"/>
    <w:rsid w:val="00B13666"/>
    <w:rsid w:val="00B138C8"/>
    <w:rsid w:val="00B14B59"/>
    <w:rsid w:val="00B14C9D"/>
    <w:rsid w:val="00B15ACD"/>
    <w:rsid w:val="00B15CB3"/>
    <w:rsid w:val="00B15E96"/>
    <w:rsid w:val="00B15EED"/>
    <w:rsid w:val="00B16B15"/>
    <w:rsid w:val="00B173F3"/>
    <w:rsid w:val="00B17915"/>
    <w:rsid w:val="00B17A32"/>
    <w:rsid w:val="00B17B32"/>
    <w:rsid w:val="00B17EB2"/>
    <w:rsid w:val="00B2007F"/>
    <w:rsid w:val="00B203BA"/>
    <w:rsid w:val="00B204D0"/>
    <w:rsid w:val="00B2053A"/>
    <w:rsid w:val="00B20879"/>
    <w:rsid w:val="00B210C0"/>
    <w:rsid w:val="00B211F5"/>
    <w:rsid w:val="00B21D01"/>
    <w:rsid w:val="00B227B2"/>
    <w:rsid w:val="00B23445"/>
    <w:rsid w:val="00B2406D"/>
    <w:rsid w:val="00B24F81"/>
    <w:rsid w:val="00B259E3"/>
    <w:rsid w:val="00B25D38"/>
    <w:rsid w:val="00B26166"/>
    <w:rsid w:val="00B26EFC"/>
    <w:rsid w:val="00B27C3A"/>
    <w:rsid w:val="00B27FA9"/>
    <w:rsid w:val="00B318BE"/>
    <w:rsid w:val="00B31CE2"/>
    <w:rsid w:val="00B31F4A"/>
    <w:rsid w:val="00B325CA"/>
    <w:rsid w:val="00B326A7"/>
    <w:rsid w:val="00B33B9D"/>
    <w:rsid w:val="00B34726"/>
    <w:rsid w:val="00B34B5C"/>
    <w:rsid w:val="00B3616C"/>
    <w:rsid w:val="00B37392"/>
    <w:rsid w:val="00B37620"/>
    <w:rsid w:val="00B4007B"/>
    <w:rsid w:val="00B4152D"/>
    <w:rsid w:val="00B42998"/>
    <w:rsid w:val="00B42F46"/>
    <w:rsid w:val="00B440BF"/>
    <w:rsid w:val="00B44595"/>
    <w:rsid w:val="00B44F23"/>
    <w:rsid w:val="00B45217"/>
    <w:rsid w:val="00B46DD3"/>
    <w:rsid w:val="00B474F1"/>
    <w:rsid w:val="00B47D0A"/>
    <w:rsid w:val="00B5042C"/>
    <w:rsid w:val="00B5062D"/>
    <w:rsid w:val="00B51571"/>
    <w:rsid w:val="00B524E6"/>
    <w:rsid w:val="00B53524"/>
    <w:rsid w:val="00B54C19"/>
    <w:rsid w:val="00B552D7"/>
    <w:rsid w:val="00B55EB6"/>
    <w:rsid w:val="00B5647C"/>
    <w:rsid w:val="00B56EA2"/>
    <w:rsid w:val="00B57660"/>
    <w:rsid w:val="00B57D29"/>
    <w:rsid w:val="00B60229"/>
    <w:rsid w:val="00B60649"/>
    <w:rsid w:val="00B608BA"/>
    <w:rsid w:val="00B613C7"/>
    <w:rsid w:val="00B618A0"/>
    <w:rsid w:val="00B620F0"/>
    <w:rsid w:val="00B62116"/>
    <w:rsid w:val="00B62EE4"/>
    <w:rsid w:val="00B63DC1"/>
    <w:rsid w:val="00B640A8"/>
    <w:rsid w:val="00B646BF"/>
    <w:rsid w:val="00B64B3C"/>
    <w:rsid w:val="00B64C42"/>
    <w:rsid w:val="00B65243"/>
    <w:rsid w:val="00B65EAD"/>
    <w:rsid w:val="00B66C65"/>
    <w:rsid w:val="00B6736A"/>
    <w:rsid w:val="00B70479"/>
    <w:rsid w:val="00B70590"/>
    <w:rsid w:val="00B708D8"/>
    <w:rsid w:val="00B70E13"/>
    <w:rsid w:val="00B71516"/>
    <w:rsid w:val="00B71C59"/>
    <w:rsid w:val="00B72D48"/>
    <w:rsid w:val="00B73797"/>
    <w:rsid w:val="00B7385A"/>
    <w:rsid w:val="00B741C1"/>
    <w:rsid w:val="00B74883"/>
    <w:rsid w:val="00B74D6B"/>
    <w:rsid w:val="00B74EED"/>
    <w:rsid w:val="00B76189"/>
    <w:rsid w:val="00B76637"/>
    <w:rsid w:val="00B76655"/>
    <w:rsid w:val="00B80542"/>
    <w:rsid w:val="00B8056F"/>
    <w:rsid w:val="00B81386"/>
    <w:rsid w:val="00B81779"/>
    <w:rsid w:val="00B82ED0"/>
    <w:rsid w:val="00B82F50"/>
    <w:rsid w:val="00B830C5"/>
    <w:rsid w:val="00B8462E"/>
    <w:rsid w:val="00B84B6A"/>
    <w:rsid w:val="00B84DB9"/>
    <w:rsid w:val="00B84ECB"/>
    <w:rsid w:val="00B85012"/>
    <w:rsid w:val="00B85E34"/>
    <w:rsid w:val="00B869D3"/>
    <w:rsid w:val="00B86CFD"/>
    <w:rsid w:val="00B87CBD"/>
    <w:rsid w:val="00B9049F"/>
    <w:rsid w:val="00B905E0"/>
    <w:rsid w:val="00B92C69"/>
    <w:rsid w:val="00B92EB3"/>
    <w:rsid w:val="00B931AB"/>
    <w:rsid w:val="00B9324E"/>
    <w:rsid w:val="00B93521"/>
    <w:rsid w:val="00B93563"/>
    <w:rsid w:val="00B94402"/>
    <w:rsid w:val="00B95807"/>
    <w:rsid w:val="00B95A0B"/>
    <w:rsid w:val="00B96644"/>
    <w:rsid w:val="00B967D6"/>
    <w:rsid w:val="00B96ADF"/>
    <w:rsid w:val="00B96CD9"/>
    <w:rsid w:val="00B96E69"/>
    <w:rsid w:val="00B974DB"/>
    <w:rsid w:val="00B97B12"/>
    <w:rsid w:val="00BA0A1E"/>
    <w:rsid w:val="00BA15F4"/>
    <w:rsid w:val="00BA1C39"/>
    <w:rsid w:val="00BA2122"/>
    <w:rsid w:val="00BA2363"/>
    <w:rsid w:val="00BA2521"/>
    <w:rsid w:val="00BA30EF"/>
    <w:rsid w:val="00BA3B3F"/>
    <w:rsid w:val="00BA4404"/>
    <w:rsid w:val="00BA4C53"/>
    <w:rsid w:val="00BA4F40"/>
    <w:rsid w:val="00BA5638"/>
    <w:rsid w:val="00BA6402"/>
    <w:rsid w:val="00BA641D"/>
    <w:rsid w:val="00BA7888"/>
    <w:rsid w:val="00BA78A9"/>
    <w:rsid w:val="00BA7978"/>
    <w:rsid w:val="00BB02BB"/>
    <w:rsid w:val="00BB0EEA"/>
    <w:rsid w:val="00BB1295"/>
    <w:rsid w:val="00BB1671"/>
    <w:rsid w:val="00BB167F"/>
    <w:rsid w:val="00BB1B62"/>
    <w:rsid w:val="00BB1BF8"/>
    <w:rsid w:val="00BB1EE6"/>
    <w:rsid w:val="00BB2DB8"/>
    <w:rsid w:val="00BB3065"/>
    <w:rsid w:val="00BB3C50"/>
    <w:rsid w:val="00BB4185"/>
    <w:rsid w:val="00BB5CB0"/>
    <w:rsid w:val="00BB6716"/>
    <w:rsid w:val="00BB7528"/>
    <w:rsid w:val="00BB7D86"/>
    <w:rsid w:val="00BB7DDF"/>
    <w:rsid w:val="00BC0048"/>
    <w:rsid w:val="00BC0326"/>
    <w:rsid w:val="00BC0D24"/>
    <w:rsid w:val="00BC1348"/>
    <w:rsid w:val="00BC1487"/>
    <w:rsid w:val="00BC14DF"/>
    <w:rsid w:val="00BC1A63"/>
    <w:rsid w:val="00BC2A84"/>
    <w:rsid w:val="00BC2FB1"/>
    <w:rsid w:val="00BC3531"/>
    <w:rsid w:val="00BC4038"/>
    <w:rsid w:val="00BC4F6D"/>
    <w:rsid w:val="00BC50C5"/>
    <w:rsid w:val="00BD111E"/>
    <w:rsid w:val="00BD125E"/>
    <w:rsid w:val="00BD1263"/>
    <w:rsid w:val="00BD17F2"/>
    <w:rsid w:val="00BD1859"/>
    <w:rsid w:val="00BD190D"/>
    <w:rsid w:val="00BD2AB8"/>
    <w:rsid w:val="00BD2DC5"/>
    <w:rsid w:val="00BD39F5"/>
    <w:rsid w:val="00BD3AAE"/>
    <w:rsid w:val="00BD4237"/>
    <w:rsid w:val="00BD43A8"/>
    <w:rsid w:val="00BD45BA"/>
    <w:rsid w:val="00BD4D8B"/>
    <w:rsid w:val="00BD5BC3"/>
    <w:rsid w:val="00BD5E20"/>
    <w:rsid w:val="00BD6010"/>
    <w:rsid w:val="00BD60DF"/>
    <w:rsid w:val="00BD6102"/>
    <w:rsid w:val="00BD62C0"/>
    <w:rsid w:val="00BD6347"/>
    <w:rsid w:val="00BD73F7"/>
    <w:rsid w:val="00BD7A2B"/>
    <w:rsid w:val="00BD7C19"/>
    <w:rsid w:val="00BE00C8"/>
    <w:rsid w:val="00BE054A"/>
    <w:rsid w:val="00BE0AF4"/>
    <w:rsid w:val="00BE1E87"/>
    <w:rsid w:val="00BE244D"/>
    <w:rsid w:val="00BE307D"/>
    <w:rsid w:val="00BE3D73"/>
    <w:rsid w:val="00BE3FE2"/>
    <w:rsid w:val="00BE57B7"/>
    <w:rsid w:val="00BE5A35"/>
    <w:rsid w:val="00BE63A1"/>
    <w:rsid w:val="00BE680C"/>
    <w:rsid w:val="00BE6F61"/>
    <w:rsid w:val="00BE7C3B"/>
    <w:rsid w:val="00BE7EA9"/>
    <w:rsid w:val="00BF040A"/>
    <w:rsid w:val="00BF0CFE"/>
    <w:rsid w:val="00BF1AD8"/>
    <w:rsid w:val="00BF1DA0"/>
    <w:rsid w:val="00BF2C9C"/>
    <w:rsid w:val="00BF32FE"/>
    <w:rsid w:val="00BF33C7"/>
    <w:rsid w:val="00BF3AA3"/>
    <w:rsid w:val="00BF43EA"/>
    <w:rsid w:val="00BF44CB"/>
    <w:rsid w:val="00BF47B8"/>
    <w:rsid w:val="00BF55E5"/>
    <w:rsid w:val="00BF5A7C"/>
    <w:rsid w:val="00BF5F31"/>
    <w:rsid w:val="00BF6B97"/>
    <w:rsid w:val="00BF6F8E"/>
    <w:rsid w:val="00BF7071"/>
    <w:rsid w:val="00BF76AA"/>
    <w:rsid w:val="00BF79B0"/>
    <w:rsid w:val="00C00301"/>
    <w:rsid w:val="00C00C3D"/>
    <w:rsid w:val="00C00E88"/>
    <w:rsid w:val="00C010AF"/>
    <w:rsid w:val="00C01360"/>
    <w:rsid w:val="00C018BE"/>
    <w:rsid w:val="00C01ED7"/>
    <w:rsid w:val="00C02450"/>
    <w:rsid w:val="00C029F5"/>
    <w:rsid w:val="00C03027"/>
    <w:rsid w:val="00C0326B"/>
    <w:rsid w:val="00C032FC"/>
    <w:rsid w:val="00C0355E"/>
    <w:rsid w:val="00C038B0"/>
    <w:rsid w:val="00C03D25"/>
    <w:rsid w:val="00C044EA"/>
    <w:rsid w:val="00C0474B"/>
    <w:rsid w:val="00C049CE"/>
    <w:rsid w:val="00C04CEF"/>
    <w:rsid w:val="00C05553"/>
    <w:rsid w:val="00C05A63"/>
    <w:rsid w:val="00C05BB8"/>
    <w:rsid w:val="00C05C92"/>
    <w:rsid w:val="00C05CB5"/>
    <w:rsid w:val="00C05D41"/>
    <w:rsid w:val="00C06D9C"/>
    <w:rsid w:val="00C074AC"/>
    <w:rsid w:val="00C07607"/>
    <w:rsid w:val="00C10864"/>
    <w:rsid w:val="00C10C17"/>
    <w:rsid w:val="00C1164C"/>
    <w:rsid w:val="00C1194E"/>
    <w:rsid w:val="00C11A59"/>
    <w:rsid w:val="00C1232C"/>
    <w:rsid w:val="00C13E25"/>
    <w:rsid w:val="00C14A08"/>
    <w:rsid w:val="00C150B2"/>
    <w:rsid w:val="00C1518F"/>
    <w:rsid w:val="00C157D7"/>
    <w:rsid w:val="00C20200"/>
    <w:rsid w:val="00C203BF"/>
    <w:rsid w:val="00C20629"/>
    <w:rsid w:val="00C21A8A"/>
    <w:rsid w:val="00C22318"/>
    <w:rsid w:val="00C2302A"/>
    <w:rsid w:val="00C24624"/>
    <w:rsid w:val="00C24B1D"/>
    <w:rsid w:val="00C250B5"/>
    <w:rsid w:val="00C25421"/>
    <w:rsid w:val="00C25A37"/>
    <w:rsid w:val="00C25C1A"/>
    <w:rsid w:val="00C26518"/>
    <w:rsid w:val="00C26777"/>
    <w:rsid w:val="00C267AE"/>
    <w:rsid w:val="00C30538"/>
    <w:rsid w:val="00C30E16"/>
    <w:rsid w:val="00C31C1C"/>
    <w:rsid w:val="00C3304C"/>
    <w:rsid w:val="00C3307C"/>
    <w:rsid w:val="00C33EC7"/>
    <w:rsid w:val="00C341AE"/>
    <w:rsid w:val="00C34432"/>
    <w:rsid w:val="00C34448"/>
    <w:rsid w:val="00C3624B"/>
    <w:rsid w:val="00C36376"/>
    <w:rsid w:val="00C365BD"/>
    <w:rsid w:val="00C36B63"/>
    <w:rsid w:val="00C36DC3"/>
    <w:rsid w:val="00C37204"/>
    <w:rsid w:val="00C372D0"/>
    <w:rsid w:val="00C3796B"/>
    <w:rsid w:val="00C37CB7"/>
    <w:rsid w:val="00C40BC5"/>
    <w:rsid w:val="00C41728"/>
    <w:rsid w:val="00C424E8"/>
    <w:rsid w:val="00C43FF9"/>
    <w:rsid w:val="00C44362"/>
    <w:rsid w:val="00C44886"/>
    <w:rsid w:val="00C45DA1"/>
    <w:rsid w:val="00C46A87"/>
    <w:rsid w:val="00C4773E"/>
    <w:rsid w:val="00C47CCF"/>
    <w:rsid w:val="00C47E0E"/>
    <w:rsid w:val="00C50485"/>
    <w:rsid w:val="00C50587"/>
    <w:rsid w:val="00C5175F"/>
    <w:rsid w:val="00C51C64"/>
    <w:rsid w:val="00C51F5B"/>
    <w:rsid w:val="00C51FE4"/>
    <w:rsid w:val="00C52879"/>
    <w:rsid w:val="00C52C66"/>
    <w:rsid w:val="00C52D70"/>
    <w:rsid w:val="00C5366C"/>
    <w:rsid w:val="00C53D2C"/>
    <w:rsid w:val="00C54553"/>
    <w:rsid w:val="00C545BC"/>
    <w:rsid w:val="00C55165"/>
    <w:rsid w:val="00C5649A"/>
    <w:rsid w:val="00C57F42"/>
    <w:rsid w:val="00C60635"/>
    <w:rsid w:val="00C60E5A"/>
    <w:rsid w:val="00C60FDE"/>
    <w:rsid w:val="00C61267"/>
    <w:rsid w:val="00C62AD2"/>
    <w:rsid w:val="00C6412D"/>
    <w:rsid w:val="00C649B3"/>
    <w:rsid w:val="00C650FD"/>
    <w:rsid w:val="00C66379"/>
    <w:rsid w:val="00C664C7"/>
    <w:rsid w:val="00C66535"/>
    <w:rsid w:val="00C6667E"/>
    <w:rsid w:val="00C669E0"/>
    <w:rsid w:val="00C66E65"/>
    <w:rsid w:val="00C70102"/>
    <w:rsid w:val="00C70453"/>
    <w:rsid w:val="00C7125C"/>
    <w:rsid w:val="00C71276"/>
    <w:rsid w:val="00C71553"/>
    <w:rsid w:val="00C72046"/>
    <w:rsid w:val="00C7310C"/>
    <w:rsid w:val="00C7346E"/>
    <w:rsid w:val="00C73F0F"/>
    <w:rsid w:val="00C74004"/>
    <w:rsid w:val="00C749CE"/>
    <w:rsid w:val="00C74F64"/>
    <w:rsid w:val="00C75C34"/>
    <w:rsid w:val="00C775D8"/>
    <w:rsid w:val="00C77A97"/>
    <w:rsid w:val="00C77BA9"/>
    <w:rsid w:val="00C77C55"/>
    <w:rsid w:val="00C80195"/>
    <w:rsid w:val="00C834A3"/>
    <w:rsid w:val="00C835E5"/>
    <w:rsid w:val="00C83B4A"/>
    <w:rsid w:val="00C84731"/>
    <w:rsid w:val="00C84B17"/>
    <w:rsid w:val="00C85EAF"/>
    <w:rsid w:val="00C85FC0"/>
    <w:rsid w:val="00C86672"/>
    <w:rsid w:val="00C86BD4"/>
    <w:rsid w:val="00C86CA6"/>
    <w:rsid w:val="00C871A8"/>
    <w:rsid w:val="00C8758A"/>
    <w:rsid w:val="00C878C4"/>
    <w:rsid w:val="00C9005A"/>
    <w:rsid w:val="00C9092E"/>
    <w:rsid w:val="00C90B93"/>
    <w:rsid w:val="00C9103A"/>
    <w:rsid w:val="00C919F2"/>
    <w:rsid w:val="00C926C4"/>
    <w:rsid w:val="00C92808"/>
    <w:rsid w:val="00C92D6C"/>
    <w:rsid w:val="00C92FF1"/>
    <w:rsid w:val="00C9448A"/>
    <w:rsid w:val="00C94C25"/>
    <w:rsid w:val="00C9516F"/>
    <w:rsid w:val="00C95880"/>
    <w:rsid w:val="00C9596C"/>
    <w:rsid w:val="00C959B9"/>
    <w:rsid w:val="00C95C10"/>
    <w:rsid w:val="00C9639D"/>
    <w:rsid w:val="00C96506"/>
    <w:rsid w:val="00C96EA1"/>
    <w:rsid w:val="00C9744A"/>
    <w:rsid w:val="00C974E0"/>
    <w:rsid w:val="00C97802"/>
    <w:rsid w:val="00CA06B7"/>
    <w:rsid w:val="00CA0B61"/>
    <w:rsid w:val="00CA1210"/>
    <w:rsid w:val="00CA15F1"/>
    <w:rsid w:val="00CA1D6C"/>
    <w:rsid w:val="00CA1DEB"/>
    <w:rsid w:val="00CA2651"/>
    <w:rsid w:val="00CA2D9D"/>
    <w:rsid w:val="00CA2DCA"/>
    <w:rsid w:val="00CA319E"/>
    <w:rsid w:val="00CA33A2"/>
    <w:rsid w:val="00CA3743"/>
    <w:rsid w:val="00CA41DD"/>
    <w:rsid w:val="00CA426B"/>
    <w:rsid w:val="00CA570B"/>
    <w:rsid w:val="00CA5F25"/>
    <w:rsid w:val="00CA5FB3"/>
    <w:rsid w:val="00CA601F"/>
    <w:rsid w:val="00CA659F"/>
    <w:rsid w:val="00CA67A3"/>
    <w:rsid w:val="00CA7847"/>
    <w:rsid w:val="00CB015E"/>
    <w:rsid w:val="00CB0628"/>
    <w:rsid w:val="00CB0646"/>
    <w:rsid w:val="00CB07C1"/>
    <w:rsid w:val="00CB0D95"/>
    <w:rsid w:val="00CB193A"/>
    <w:rsid w:val="00CB23A5"/>
    <w:rsid w:val="00CB4FB3"/>
    <w:rsid w:val="00CB50C4"/>
    <w:rsid w:val="00CB56B9"/>
    <w:rsid w:val="00CB5B92"/>
    <w:rsid w:val="00CB6E77"/>
    <w:rsid w:val="00CC0299"/>
    <w:rsid w:val="00CC0F0E"/>
    <w:rsid w:val="00CC0FDC"/>
    <w:rsid w:val="00CC12A6"/>
    <w:rsid w:val="00CC1B3B"/>
    <w:rsid w:val="00CC1F46"/>
    <w:rsid w:val="00CC2500"/>
    <w:rsid w:val="00CC26FE"/>
    <w:rsid w:val="00CC2A6C"/>
    <w:rsid w:val="00CC2AF5"/>
    <w:rsid w:val="00CC3CE2"/>
    <w:rsid w:val="00CC41C6"/>
    <w:rsid w:val="00CC4743"/>
    <w:rsid w:val="00CC4C96"/>
    <w:rsid w:val="00CC55B0"/>
    <w:rsid w:val="00CC65E1"/>
    <w:rsid w:val="00CC6D40"/>
    <w:rsid w:val="00CC717D"/>
    <w:rsid w:val="00CC717F"/>
    <w:rsid w:val="00CC7197"/>
    <w:rsid w:val="00CC7612"/>
    <w:rsid w:val="00CD0415"/>
    <w:rsid w:val="00CD0D68"/>
    <w:rsid w:val="00CD107E"/>
    <w:rsid w:val="00CD1343"/>
    <w:rsid w:val="00CD1866"/>
    <w:rsid w:val="00CD1AEB"/>
    <w:rsid w:val="00CD2498"/>
    <w:rsid w:val="00CD35F7"/>
    <w:rsid w:val="00CD387F"/>
    <w:rsid w:val="00CD3AF8"/>
    <w:rsid w:val="00CD431F"/>
    <w:rsid w:val="00CD4876"/>
    <w:rsid w:val="00CD4EB6"/>
    <w:rsid w:val="00CD52BB"/>
    <w:rsid w:val="00CD6AF8"/>
    <w:rsid w:val="00CD77F9"/>
    <w:rsid w:val="00CE03AB"/>
    <w:rsid w:val="00CE174A"/>
    <w:rsid w:val="00CE19D5"/>
    <w:rsid w:val="00CE1B8A"/>
    <w:rsid w:val="00CE1BC1"/>
    <w:rsid w:val="00CE22E5"/>
    <w:rsid w:val="00CE2E65"/>
    <w:rsid w:val="00CE2EC5"/>
    <w:rsid w:val="00CE414E"/>
    <w:rsid w:val="00CE4425"/>
    <w:rsid w:val="00CE4FAD"/>
    <w:rsid w:val="00CE52D9"/>
    <w:rsid w:val="00CE5697"/>
    <w:rsid w:val="00CE65BD"/>
    <w:rsid w:val="00CE6DE9"/>
    <w:rsid w:val="00CE7A91"/>
    <w:rsid w:val="00CF00D0"/>
    <w:rsid w:val="00CF0FDB"/>
    <w:rsid w:val="00CF1C33"/>
    <w:rsid w:val="00CF2A65"/>
    <w:rsid w:val="00CF39A6"/>
    <w:rsid w:val="00CF45EE"/>
    <w:rsid w:val="00CF57BB"/>
    <w:rsid w:val="00CF5D66"/>
    <w:rsid w:val="00CF66C6"/>
    <w:rsid w:val="00CF729F"/>
    <w:rsid w:val="00CF7853"/>
    <w:rsid w:val="00CF7A0E"/>
    <w:rsid w:val="00CF7E26"/>
    <w:rsid w:val="00CF7E7B"/>
    <w:rsid w:val="00D004BC"/>
    <w:rsid w:val="00D00A76"/>
    <w:rsid w:val="00D00DED"/>
    <w:rsid w:val="00D01237"/>
    <w:rsid w:val="00D01A0E"/>
    <w:rsid w:val="00D0277A"/>
    <w:rsid w:val="00D030CA"/>
    <w:rsid w:val="00D0398B"/>
    <w:rsid w:val="00D056DC"/>
    <w:rsid w:val="00D0597A"/>
    <w:rsid w:val="00D05A3E"/>
    <w:rsid w:val="00D06BC7"/>
    <w:rsid w:val="00D06E94"/>
    <w:rsid w:val="00D0738E"/>
    <w:rsid w:val="00D10A7E"/>
    <w:rsid w:val="00D10DB3"/>
    <w:rsid w:val="00D111A7"/>
    <w:rsid w:val="00D11A77"/>
    <w:rsid w:val="00D12260"/>
    <w:rsid w:val="00D1378C"/>
    <w:rsid w:val="00D13F6F"/>
    <w:rsid w:val="00D140BD"/>
    <w:rsid w:val="00D14A13"/>
    <w:rsid w:val="00D14F1E"/>
    <w:rsid w:val="00D15C47"/>
    <w:rsid w:val="00D15FF8"/>
    <w:rsid w:val="00D1601F"/>
    <w:rsid w:val="00D161A3"/>
    <w:rsid w:val="00D162C9"/>
    <w:rsid w:val="00D16DA8"/>
    <w:rsid w:val="00D17057"/>
    <w:rsid w:val="00D202F6"/>
    <w:rsid w:val="00D20695"/>
    <w:rsid w:val="00D20A74"/>
    <w:rsid w:val="00D212E0"/>
    <w:rsid w:val="00D2133B"/>
    <w:rsid w:val="00D21903"/>
    <w:rsid w:val="00D21CE2"/>
    <w:rsid w:val="00D22B24"/>
    <w:rsid w:val="00D22E4D"/>
    <w:rsid w:val="00D24D05"/>
    <w:rsid w:val="00D2574B"/>
    <w:rsid w:val="00D2606D"/>
    <w:rsid w:val="00D2627E"/>
    <w:rsid w:val="00D26603"/>
    <w:rsid w:val="00D26CBB"/>
    <w:rsid w:val="00D27CA8"/>
    <w:rsid w:val="00D30012"/>
    <w:rsid w:val="00D30A7A"/>
    <w:rsid w:val="00D30AE9"/>
    <w:rsid w:val="00D313DB"/>
    <w:rsid w:val="00D32531"/>
    <w:rsid w:val="00D32DE8"/>
    <w:rsid w:val="00D335DE"/>
    <w:rsid w:val="00D33D27"/>
    <w:rsid w:val="00D33E79"/>
    <w:rsid w:val="00D33EB9"/>
    <w:rsid w:val="00D34AD4"/>
    <w:rsid w:val="00D34EF7"/>
    <w:rsid w:val="00D35374"/>
    <w:rsid w:val="00D35612"/>
    <w:rsid w:val="00D36164"/>
    <w:rsid w:val="00D3658B"/>
    <w:rsid w:val="00D37409"/>
    <w:rsid w:val="00D37E82"/>
    <w:rsid w:val="00D401A2"/>
    <w:rsid w:val="00D40B2A"/>
    <w:rsid w:val="00D41730"/>
    <w:rsid w:val="00D41940"/>
    <w:rsid w:val="00D426F8"/>
    <w:rsid w:val="00D42A25"/>
    <w:rsid w:val="00D42B57"/>
    <w:rsid w:val="00D42E64"/>
    <w:rsid w:val="00D44586"/>
    <w:rsid w:val="00D45897"/>
    <w:rsid w:val="00D46808"/>
    <w:rsid w:val="00D46B26"/>
    <w:rsid w:val="00D4712C"/>
    <w:rsid w:val="00D506D9"/>
    <w:rsid w:val="00D51346"/>
    <w:rsid w:val="00D51DBD"/>
    <w:rsid w:val="00D54174"/>
    <w:rsid w:val="00D5419D"/>
    <w:rsid w:val="00D5448F"/>
    <w:rsid w:val="00D54BF0"/>
    <w:rsid w:val="00D54D5A"/>
    <w:rsid w:val="00D551C7"/>
    <w:rsid w:val="00D55545"/>
    <w:rsid w:val="00D555E2"/>
    <w:rsid w:val="00D56CA5"/>
    <w:rsid w:val="00D56E3F"/>
    <w:rsid w:val="00D56FB6"/>
    <w:rsid w:val="00D601EF"/>
    <w:rsid w:val="00D606BE"/>
    <w:rsid w:val="00D61616"/>
    <w:rsid w:val="00D61BC8"/>
    <w:rsid w:val="00D61CCF"/>
    <w:rsid w:val="00D61E90"/>
    <w:rsid w:val="00D624F0"/>
    <w:rsid w:val="00D62E3F"/>
    <w:rsid w:val="00D64E1A"/>
    <w:rsid w:val="00D6741E"/>
    <w:rsid w:val="00D67B7A"/>
    <w:rsid w:val="00D71C85"/>
    <w:rsid w:val="00D720CD"/>
    <w:rsid w:val="00D73282"/>
    <w:rsid w:val="00D7375A"/>
    <w:rsid w:val="00D73BD2"/>
    <w:rsid w:val="00D73D09"/>
    <w:rsid w:val="00D74352"/>
    <w:rsid w:val="00D746A0"/>
    <w:rsid w:val="00D74B14"/>
    <w:rsid w:val="00D753C2"/>
    <w:rsid w:val="00D7593B"/>
    <w:rsid w:val="00D7631C"/>
    <w:rsid w:val="00D765BF"/>
    <w:rsid w:val="00D766EF"/>
    <w:rsid w:val="00D76F53"/>
    <w:rsid w:val="00D76FC1"/>
    <w:rsid w:val="00D772BC"/>
    <w:rsid w:val="00D80596"/>
    <w:rsid w:val="00D8095D"/>
    <w:rsid w:val="00D80EE9"/>
    <w:rsid w:val="00D81679"/>
    <w:rsid w:val="00D8205D"/>
    <w:rsid w:val="00D82C55"/>
    <w:rsid w:val="00D831E8"/>
    <w:rsid w:val="00D836BC"/>
    <w:rsid w:val="00D83985"/>
    <w:rsid w:val="00D84DBA"/>
    <w:rsid w:val="00D85017"/>
    <w:rsid w:val="00D8754A"/>
    <w:rsid w:val="00D877D2"/>
    <w:rsid w:val="00D905AD"/>
    <w:rsid w:val="00D90D5A"/>
    <w:rsid w:val="00D90E84"/>
    <w:rsid w:val="00D9215E"/>
    <w:rsid w:val="00D92606"/>
    <w:rsid w:val="00D92B5B"/>
    <w:rsid w:val="00D95E6B"/>
    <w:rsid w:val="00D95EA9"/>
    <w:rsid w:val="00D96536"/>
    <w:rsid w:val="00D96EB4"/>
    <w:rsid w:val="00DA09A3"/>
    <w:rsid w:val="00DA18F6"/>
    <w:rsid w:val="00DA205E"/>
    <w:rsid w:val="00DA2CAA"/>
    <w:rsid w:val="00DA3793"/>
    <w:rsid w:val="00DA3A34"/>
    <w:rsid w:val="00DA3CBD"/>
    <w:rsid w:val="00DA3FBD"/>
    <w:rsid w:val="00DA52CB"/>
    <w:rsid w:val="00DA69AD"/>
    <w:rsid w:val="00DA6BB8"/>
    <w:rsid w:val="00DA6FB8"/>
    <w:rsid w:val="00DA773A"/>
    <w:rsid w:val="00DB069D"/>
    <w:rsid w:val="00DB06E3"/>
    <w:rsid w:val="00DB1D8F"/>
    <w:rsid w:val="00DB2148"/>
    <w:rsid w:val="00DB276D"/>
    <w:rsid w:val="00DB27D0"/>
    <w:rsid w:val="00DB2F4B"/>
    <w:rsid w:val="00DB2FBD"/>
    <w:rsid w:val="00DB4804"/>
    <w:rsid w:val="00DB6A0C"/>
    <w:rsid w:val="00DB7151"/>
    <w:rsid w:val="00DB7623"/>
    <w:rsid w:val="00DB7D56"/>
    <w:rsid w:val="00DB7EB1"/>
    <w:rsid w:val="00DB7F3E"/>
    <w:rsid w:val="00DC00D5"/>
    <w:rsid w:val="00DC0828"/>
    <w:rsid w:val="00DC13AE"/>
    <w:rsid w:val="00DC14C5"/>
    <w:rsid w:val="00DC1BB3"/>
    <w:rsid w:val="00DC1D32"/>
    <w:rsid w:val="00DC24E4"/>
    <w:rsid w:val="00DC40A0"/>
    <w:rsid w:val="00DC48E8"/>
    <w:rsid w:val="00DC565A"/>
    <w:rsid w:val="00DC59B8"/>
    <w:rsid w:val="00DC5D21"/>
    <w:rsid w:val="00DC5E51"/>
    <w:rsid w:val="00DC70E1"/>
    <w:rsid w:val="00DC7CBD"/>
    <w:rsid w:val="00DC7E6C"/>
    <w:rsid w:val="00DD1D9E"/>
    <w:rsid w:val="00DD27D8"/>
    <w:rsid w:val="00DD290B"/>
    <w:rsid w:val="00DD3150"/>
    <w:rsid w:val="00DD4EBD"/>
    <w:rsid w:val="00DD51AF"/>
    <w:rsid w:val="00DD5FEB"/>
    <w:rsid w:val="00DD60E5"/>
    <w:rsid w:val="00DD6DBE"/>
    <w:rsid w:val="00DD6F67"/>
    <w:rsid w:val="00DD750A"/>
    <w:rsid w:val="00DE000D"/>
    <w:rsid w:val="00DE0264"/>
    <w:rsid w:val="00DE0B45"/>
    <w:rsid w:val="00DE1411"/>
    <w:rsid w:val="00DE1832"/>
    <w:rsid w:val="00DE2A9B"/>
    <w:rsid w:val="00DE4DCC"/>
    <w:rsid w:val="00DE5878"/>
    <w:rsid w:val="00DE6D10"/>
    <w:rsid w:val="00DE7445"/>
    <w:rsid w:val="00DE78D2"/>
    <w:rsid w:val="00DE7927"/>
    <w:rsid w:val="00DE7AD8"/>
    <w:rsid w:val="00DE7C59"/>
    <w:rsid w:val="00DF0839"/>
    <w:rsid w:val="00DF16AC"/>
    <w:rsid w:val="00DF1A09"/>
    <w:rsid w:val="00DF22EA"/>
    <w:rsid w:val="00DF2929"/>
    <w:rsid w:val="00DF2ADD"/>
    <w:rsid w:val="00DF2B3B"/>
    <w:rsid w:val="00DF2DB3"/>
    <w:rsid w:val="00DF439C"/>
    <w:rsid w:val="00DF4781"/>
    <w:rsid w:val="00DF49D8"/>
    <w:rsid w:val="00DF4DC6"/>
    <w:rsid w:val="00DF501C"/>
    <w:rsid w:val="00DF6A4E"/>
    <w:rsid w:val="00DF6BD9"/>
    <w:rsid w:val="00E00DE4"/>
    <w:rsid w:val="00E017B8"/>
    <w:rsid w:val="00E01F64"/>
    <w:rsid w:val="00E02313"/>
    <w:rsid w:val="00E02D93"/>
    <w:rsid w:val="00E02EC4"/>
    <w:rsid w:val="00E0323D"/>
    <w:rsid w:val="00E038C9"/>
    <w:rsid w:val="00E03AAC"/>
    <w:rsid w:val="00E047E1"/>
    <w:rsid w:val="00E05DA3"/>
    <w:rsid w:val="00E06352"/>
    <w:rsid w:val="00E07211"/>
    <w:rsid w:val="00E10461"/>
    <w:rsid w:val="00E108A5"/>
    <w:rsid w:val="00E10904"/>
    <w:rsid w:val="00E10998"/>
    <w:rsid w:val="00E1146D"/>
    <w:rsid w:val="00E117F8"/>
    <w:rsid w:val="00E11EAC"/>
    <w:rsid w:val="00E12391"/>
    <w:rsid w:val="00E12717"/>
    <w:rsid w:val="00E128D0"/>
    <w:rsid w:val="00E12F6F"/>
    <w:rsid w:val="00E136D8"/>
    <w:rsid w:val="00E13BED"/>
    <w:rsid w:val="00E13F14"/>
    <w:rsid w:val="00E14415"/>
    <w:rsid w:val="00E14EBD"/>
    <w:rsid w:val="00E1587D"/>
    <w:rsid w:val="00E15E41"/>
    <w:rsid w:val="00E15E9A"/>
    <w:rsid w:val="00E16C55"/>
    <w:rsid w:val="00E16F81"/>
    <w:rsid w:val="00E172B6"/>
    <w:rsid w:val="00E20DA2"/>
    <w:rsid w:val="00E21277"/>
    <w:rsid w:val="00E21985"/>
    <w:rsid w:val="00E21AD7"/>
    <w:rsid w:val="00E22138"/>
    <w:rsid w:val="00E22FD3"/>
    <w:rsid w:val="00E24D33"/>
    <w:rsid w:val="00E25A3E"/>
    <w:rsid w:val="00E25F07"/>
    <w:rsid w:val="00E269B2"/>
    <w:rsid w:val="00E2753F"/>
    <w:rsid w:val="00E2756F"/>
    <w:rsid w:val="00E27BD5"/>
    <w:rsid w:val="00E27E13"/>
    <w:rsid w:val="00E31A9E"/>
    <w:rsid w:val="00E31BF8"/>
    <w:rsid w:val="00E3228E"/>
    <w:rsid w:val="00E32D75"/>
    <w:rsid w:val="00E330FB"/>
    <w:rsid w:val="00E33AB4"/>
    <w:rsid w:val="00E33E97"/>
    <w:rsid w:val="00E343FD"/>
    <w:rsid w:val="00E34F5C"/>
    <w:rsid w:val="00E36154"/>
    <w:rsid w:val="00E3626F"/>
    <w:rsid w:val="00E365AA"/>
    <w:rsid w:val="00E373CD"/>
    <w:rsid w:val="00E37FDB"/>
    <w:rsid w:val="00E40A97"/>
    <w:rsid w:val="00E40DD5"/>
    <w:rsid w:val="00E41795"/>
    <w:rsid w:val="00E419CA"/>
    <w:rsid w:val="00E4247B"/>
    <w:rsid w:val="00E43835"/>
    <w:rsid w:val="00E44B43"/>
    <w:rsid w:val="00E455B0"/>
    <w:rsid w:val="00E46781"/>
    <w:rsid w:val="00E46881"/>
    <w:rsid w:val="00E46913"/>
    <w:rsid w:val="00E46F74"/>
    <w:rsid w:val="00E47C70"/>
    <w:rsid w:val="00E47E44"/>
    <w:rsid w:val="00E51A25"/>
    <w:rsid w:val="00E51FC5"/>
    <w:rsid w:val="00E526B6"/>
    <w:rsid w:val="00E535AF"/>
    <w:rsid w:val="00E53AEB"/>
    <w:rsid w:val="00E53D94"/>
    <w:rsid w:val="00E5484A"/>
    <w:rsid w:val="00E55914"/>
    <w:rsid w:val="00E567B4"/>
    <w:rsid w:val="00E57198"/>
    <w:rsid w:val="00E57925"/>
    <w:rsid w:val="00E601BA"/>
    <w:rsid w:val="00E60857"/>
    <w:rsid w:val="00E610DD"/>
    <w:rsid w:val="00E624A1"/>
    <w:rsid w:val="00E62912"/>
    <w:rsid w:val="00E62CE8"/>
    <w:rsid w:val="00E62E75"/>
    <w:rsid w:val="00E630D5"/>
    <w:rsid w:val="00E649A4"/>
    <w:rsid w:val="00E64E36"/>
    <w:rsid w:val="00E65905"/>
    <w:rsid w:val="00E65AC4"/>
    <w:rsid w:val="00E66023"/>
    <w:rsid w:val="00E66538"/>
    <w:rsid w:val="00E667EE"/>
    <w:rsid w:val="00E67179"/>
    <w:rsid w:val="00E67815"/>
    <w:rsid w:val="00E67FE6"/>
    <w:rsid w:val="00E703CD"/>
    <w:rsid w:val="00E705AB"/>
    <w:rsid w:val="00E71373"/>
    <w:rsid w:val="00E71D30"/>
    <w:rsid w:val="00E72808"/>
    <w:rsid w:val="00E73939"/>
    <w:rsid w:val="00E74A49"/>
    <w:rsid w:val="00E76543"/>
    <w:rsid w:val="00E76890"/>
    <w:rsid w:val="00E76E81"/>
    <w:rsid w:val="00E778E6"/>
    <w:rsid w:val="00E81052"/>
    <w:rsid w:val="00E81B10"/>
    <w:rsid w:val="00E81EF6"/>
    <w:rsid w:val="00E832EA"/>
    <w:rsid w:val="00E836CE"/>
    <w:rsid w:val="00E83920"/>
    <w:rsid w:val="00E83A45"/>
    <w:rsid w:val="00E841A4"/>
    <w:rsid w:val="00E84FE3"/>
    <w:rsid w:val="00E8549A"/>
    <w:rsid w:val="00E85DF7"/>
    <w:rsid w:val="00E8619D"/>
    <w:rsid w:val="00E8696A"/>
    <w:rsid w:val="00E90F34"/>
    <w:rsid w:val="00E92007"/>
    <w:rsid w:val="00E92F6F"/>
    <w:rsid w:val="00E931ED"/>
    <w:rsid w:val="00E935A3"/>
    <w:rsid w:val="00E937CC"/>
    <w:rsid w:val="00E937F9"/>
    <w:rsid w:val="00E946B7"/>
    <w:rsid w:val="00E946BF"/>
    <w:rsid w:val="00E94DF4"/>
    <w:rsid w:val="00E958F3"/>
    <w:rsid w:val="00E9590D"/>
    <w:rsid w:val="00E96DB4"/>
    <w:rsid w:val="00E9746C"/>
    <w:rsid w:val="00E97C96"/>
    <w:rsid w:val="00EA0968"/>
    <w:rsid w:val="00EA0C1C"/>
    <w:rsid w:val="00EA1110"/>
    <w:rsid w:val="00EA11EA"/>
    <w:rsid w:val="00EA2454"/>
    <w:rsid w:val="00EA2962"/>
    <w:rsid w:val="00EA29E4"/>
    <w:rsid w:val="00EA2D96"/>
    <w:rsid w:val="00EA317D"/>
    <w:rsid w:val="00EA3881"/>
    <w:rsid w:val="00EA3F89"/>
    <w:rsid w:val="00EA4337"/>
    <w:rsid w:val="00EA436D"/>
    <w:rsid w:val="00EA43E7"/>
    <w:rsid w:val="00EA556A"/>
    <w:rsid w:val="00EA6C6F"/>
    <w:rsid w:val="00EA7009"/>
    <w:rsid w:val="00EA735B"/>
    <w:rsid w:val="00EA7463"/>
    <w:rsid w:val="00EA7BF8"/>
    <w:rsid w:val="00EA7D42"/>
    <w:rsid w:val="00EA7ECB"/>
    <w:rsid w:val="00EB01C6"/>
    <w:rsid w:val="00EB064A"/>
    <w:rsid w:val="00EB160C"/>
    <w:rsid w:val="00EB1C96"/>
    <w:rsid w:val="00EB2314"/>
    <w:rsid w:val="00EB25AD"/>
    <w:rsid w:val="00EB3853"/>
    <w:rsid w:val="00EB44E2"/>
    <w:rsid w:val="00EB4CAB"/>
    <w:rsid w:val="00EB50CB"/>
    <w:rsid w:val="00EB5884"/>
    <w:rsid w:val="00EB5929"/>
    <w:rsid w:val="00EB7272"/>
    <w:rsid w:val="00EB790D"/>
    <w:rsid w:val="00EC0A56"/>
    <w:rsid w:val="00EC17B4"/>
    <w:rsid w:val="00EC2CB9"/>
    <w:rsid w:val="00EC3FD6"/>
    <w:rsid w:val="00EC49A4"/>
    <w:rsid w:val="00EC500B"/>
    <w:rsid w:val="00EC7237"/>
    <w:rsid w:val="00EC76AA"/>
    <w:rsid w:val="00EC7D50"/>
    <w:rsid w:val="00ED0059"/>
    <w:rsid w:val="00ED157C"/>
    <w:rsid w:val="00ED167B"/>
    <w:rsid w:val="00ED1ACF"/>
    <w:rsid w:val="00ED2030"/>
    <w:rsid w:val="00ED2303"/>
    <w:rsid w:val="00ED306F"/>
    <w:rsid w:val="00ED48AD"/>
    <w:rsid w:val="00ED642F"/>
    <w:rsid w:val="00ED64FC"/>
    <w:rsid w:val="00ED7180"/>
    <w:rsid w:val="00ED7FE4"/>
    <w:rsid w:val="00EE01BC"/>
    <w:rsid w:val="00EE0D26"/>
    <w:rsid w:val="00EE0F56"/>
    <w:rsid w:val="00EE1211"/>
    <w:rsid w:val="00EE260A"/>
    <w:rsid w:val="00EE2F82"/>
    <w:rsid w:val="00EE33C1"/>
    <w:rsid w:val="00EE340C"/>
    <w:rsid w:val="00EE34DB"/>
    <w:rsid w:val="00EE3D2C"/>
    <w:rsid w:val="00EE40CB"/>
    <w:rsid w:val="00EE492E"/>
    <w:rsid w:val="00EE566F"/>
    <w:rsid w:val="00EE5A73"/>
    <w:rsid w:val="00EE64C9"/>
    <w:rsid w:val="00EE6E2C"/>
    <w:rsid w:val="00EF01ED"/>
    <w:rsid w:val="00EF1CC7"/>
    <w:rsid w:val="00EF21FB"/>
    <w:rsid w:val="00EF48B2"/>
    <w:rsid w:val="00EF4B40"/>
    <w:rsid w:val="00EF5902"/>
    <w:rsid w:val="00EF76AC"/>
    <w:rsid w:val="00EF7D77"/>
    <w:rsid w:val="00F0031A"/>
    <w:rsid w:val="00F00B55"/>
    <w:rsid w:val="00F00B5E"/>
    <w:rsid w:val="00F01283"/>
    <w:rsid w:val="00F012D0"/>
    <w:rsid w:val="00F0149B"/>
    <w:rsid w:val="00F02366"/>
    <w:rsid w:val="00F033DD"/>
    <w:rsid w:val="00F03613"/>
    <w:rsid w:val="00F038FF"/>
    <w:rsid w:val="00F0417B"/>
    <w:rsid w:val="00F04277"/>
    <w:rsid w:val="00F04DA1"/>
    <w:rsid w:val="00F0579D"/>
    <w:rsid w:val="00F05CD7"/>
    <w:rsid w:val="00F05ED4"/>
    <w:rsid w:val="00F06C53"/>
    <w:rsid w:val="00F07890"/>
    <w:rsid w:val="00F079F6"/>
    <w:rsid w:val="00F07D53"/>
    <w:rsid w:val="00F10860"/>
    <w:rsid w:val="00F1318C"/>
    <w:rsid w:val="00F136F3"/>
    <w:rsid w:val="00F140F4"/>
    <w:rsid w:val="00F15571"/>
    <w:rsid w:val="00F15A2B"/>
    <w:rsid w:val="00F15F23"/>
    <w:rsid w:val="00F211E9"/>
    <w:rsid w:val="00F21A08"/>
    <w:rsid w:val="00F21B4F"/>
    <w:rsid w:val="00F21D7F"/>
    <w:rsid w:val="00F22BB3"/>
    <w:rsid w:val="00F22CD0"/>
    <w:rsid w:val="00F23AE7"/>
    <w:rsid w:val="00F24F32"/>
    <w:rsid w:val="00F250F1"/>
    <w:rsid w:val="00F25C49"/>
    <w:rsid w:val="00F26730"/>
    <w:rsid w:val="00F27016"/>
    <w:rsid w:val="00F2742A"/>
    <w:rsid w:val="00F27ACE"/>
    <w:rsid w:val="00F31435"/>
    <w:rsid w:val="00F31778"/>
    <w:rsid w:val="00F3202E"/>
    <w:rsid w:val="00F33610"/>
    <w:rsid w:val="00F35C78"/>
    <w:rsid w:val="00F36B02"/>
    <w:rsid w:val="00F37DF0"/>
    <w:rsid w:val="00F37FD9"/>
    <w:rsid w:val="00F407FF"/>
    <w:rsid w:val="00F40C6A"/>
    <w:rsid w:val="00F40DEC"/>
    <w:rsid w:val="00F41360"/>
    <w:rsid w:val="00F439EC"/>
    <w:rsid w:val="00F43A56"/>
    <w:rsid w:val="00F43A57"/>
    <w:rsid w:val="00F43BF7"/>
    <w:rsid w:val="00F43FFF"/>
    <w:rsid w:val="00F442B1"/>
    <w:rsid w:val="00F4457D"/>
    <w:rsid w:val="00F446DF"/>
    <w:rsid w:val="00F466C9"/>
    <w:rsid w:val="00F473DA"/>
    <w:rsid w:val="00F500EC"/>
    <w:rsid w:val="00F50819"/>
    <w:rsid w:val="00F52302"/>
    <w:rsid w:val="00F52B8F"/>
    <w:rsid w:val="00F5368D"/>
    <w:rsid w:val="00F54817"/>
    <w:rsid w:val="00F55739"/>
    <w:rsid w:val="00F559C8"/>
    <w:rsid w:val="00F55B6F"/>
    <w:rsid w:val="00F5686C"/>
    <w:rsid w:val="00F56A8E"/>
    <w:rsid w:val="00F56F6D"/>
    <w:rsid w:val="00F573E0"/>
    <w:rsid w:val="00F577EA"/>
    <w:rsid w:val="00F57D6B"/>
    <w:rsid w:val="00F601E9"/>
    <w:rsid w:val="00F60E0F"/>
    <w:rsid w:val="00F62B20"/>
    <w:rsid w:val="00F6305C"/>
    <w:rsid w:val="00F6355B"/>
    <w:rsid w:val="00F636A4"/>
    <w:rsid w:val="00F6461B"/>
    <w:rsid w:val="00F648DF"/>
    <w:rsid w:val="00F653B6"/>
    <w:rsid w:val="00F65A61"/>
    <w:rsid w:val="00F66436"/>
    <w:rsid w:val="00F6675E"/>
    <w:rsid w:val="00F676FB"/>
    <w:rsid w:val="00F706AE"/>
    <w:rsid w:val="00F706C5"/>
    <w:rsid w:val="00F7140B"/>
    <w:rsid w:val="00F71945"/>
    <w:rsid w:val="00F72C52"/>
    <w:rsid w:val="00F7318D"/>
    <w:rsid w:val="00F732EA"/>
    <w:rsid w:val="00F733C2"/>
    <w:rsid w:val="00F74353"/>
    <w:rsid w:val="00F7495E"/>
    <w:rsid w:val="00F74B61"/>
    <w:rsid w:val="00F754FA"/>
    <w:rsid w:val="00F756EF"/>
    <w:rsid w:val="00F758AF"/>
    <w:rsid w:val="00F75A3A"/>
    <w:rsid w:val="00F75BF5"/>
    <w:rsid w:val="00F76639"/>
    <w:rsid w:val="00F76B41"/>
    <w:rsid w:val="00F7700C"/>
    <w:rsid w:val="00F77E2B"/>
    <w:rsid w:val="00F77F68"/>
    <w:rsid w:val="00F801B2"/>
    <w:rsid w:val="00F801D2"/>
    <w:rsid w:val="00F80CA5"/>
    <w:rsid w:val="00F80F21"/>
    <w:rsid w:val="00F8111A"/>
    <w:rsid w:val="00F81702"/>
    <w:rsid w:val="00F81EC9"/>
    <w:rsid w:val="00F81FFE"/>
    <w:rsid w:val="00F82037"/>
    <w:rsid w:val="00F847B6"/>
    <w:rsid w:val="00F84BD3"/>
    <w:rsid w:val="00F84C05"/>
    <w:rsid w:val="00F84D77"/>
    <w:rsid w:val="00F85971"/>
    <w:rsid w:val="00F86377"/>
    <w:rsid w:val="00F869AE"/>
    <w:rsid w:val="00F86E88"/>
    <w:rsid w:val="00F87FDA"/>
    <w:rsid w:val="00F90651"/>
    <w:rsid w:val="00F90BBD"/>
    <w:rsid w:val="00F90F7D"/>
    <w:rsid w:val="00F923F9"/>
    <w:rsid w:val="00F93F41"/>
    <w:rsid w:val="00F94BB2"/>
    <w:rsid w:val="00F94F21"/>
    <w:rsid w:val="00F951E2"/>
    <w:rsid w:val="00F95B18"/>
    <w:rsid w:val="00F95B33"/>
    <w:rsid w:val="00F96013"/>
    <w:rsid w:val="00F96434"/>
    <w:rsid w:val="00F96744"/>
    <w:rsid w:val="00F96E14"/>
    <w:rsid w:val="00F978C2"/>
    <w:rsid w:val="00FA1309"/>
    <w:rsid w:val="00FA17D5"/>
    <w:rsid w:val="00FA21D5"/>
    <w:rsid w:val="00FA2A83"/>
    <w:rsid w:val="00FA2E1B"/>
    <w:rsid w:val="00FA4559"/>
    <w:rsid w:val="00FA4699"/>
    <w:rsid w:val="00FA5432"/>
    <w:rsid w:val="00FB0C62"/>
    <w:rsid w:val="00FB1227"/>
    <w:rsid w:val="00FB17DC"/>
    <w:rsid w:val="00FB1C87"/>
    <w:rsid w:val="00FB229B"/>
    <w:rsid w:val="00FB2514"/>
    <w:rsid w:val="00FB32B3"/>
    <w:rsid w:val="00FB3574"/>
    <w:rsid w:val="00FB3990"/>
    <w:rsid w:val="00FB3AF0"/>
    <w:rsid w:val="00FB3F57"/>
    <w:rsid w:val="00FB45EA"/>
    <w:rsid w:val="00FB4620"/>
    <w:rsid w:val="00FB5197"/>
    <w:rsid w:val="00FB5394"/>
    <w:rsid w:val="00FB5D27"/>
    <w:rsid w:val="00FB5EA1"/>
    <w:rsid w:val="00FB6263"/>
    <w:rsid w:val="00FB6644"/>
    <w:rsid w:val="00FB6F1D"/>
    <w:rsid w:val="00FB7A1C"/>
    <w:rsid w:val="00FC0050"/>
    <w:rsid w:val="00FC0253"/>
    <w:rsid w:val="00FC0F40"/>
    <w:rsid w:val="00FC169A"/>
    <w:rsid w:val="00FC1C62"/>
    <w:rsid w:val="00FC21D0"/>
    <w:rsid w:val="00FC2A48"/>
    <w:rsid w:val="00FC312D"/>
    <w:rsid w:val="00FC3955"/>
    <w:rsid w:val="00FC3AA9"/>
    <w:rsid w:val="00FC454A"/>
    <w:rsid w:val="00FC5515"/>
    <w:rsid w:val="00FC5A4F"/>
    <w:rsid w:val="00FC5AB9"/>
    <w:rsid w:val="00FC5E62"/>
    <w:rsid w:val="00FC5EA7"/>
    <w:rsid w:val="00FC6F09"/>
    <w:rsid w:val="00FC6FFE"/>
    <w:rsid w:val="00FD17FE"/>
    <w:rsid w:val="00FD1BF5"/>
    <w:rsid w:val="00FD21E3"/>
    <w:rsid w:val="00FD2B80"/>
    <w:rsid w:val="00FD2D2F"/>
    <w:rsid w:val="00FD2D36"/>
    <w:rsid w:val="00FD3CDD"/>
    <w:rsid w:val="00FD3E84"/>
    <w:rsid w:val="00FD46DC"/>
    <w:rsid w:val="00FD4986"/>
    <w:rsid w:val="00FD74A8"/>
    <w:rsid w:val="00FD7878"/>
    <w:rsid w:val="00FD7AD1"/>
    <w:rsid w:val="00FE26EE"/>
    <w:rsid w:val="00FE2BB9"/>
    <w:rsid w:val="00FE31D5"/>
    <w:rsid w:val="00FE393F"/>
    <w:rsid w:val="00FE3D3D"/>
    <w:rsid w:val="00FE41D8"/>
    <w:rsid w:val="00FE53B0"/>
    <w:rsid w:val="00FE5AC7"/>
    <w:rsid w:val="00FE612C"/>
    <w:rsid w:val="00FE6408"/>
    <w:rsid w:val="00FE64FB"/>
    <w:rsid w:val="00FE654A"/>
    <w:rsid w:val="00FE6818"/>
    <w:rsid w:val="00FE6A96"/>
    <w:rsid w:val="00FE7170"/>
    <w:rsid w:val="00FE7242"/>
    <w:rsid w:val="00FE7271"/>
    <w:rsid w:val="00FE7488"/>
    <w:rsid w:val="00FE79A1"/>
    <w:rsid w:val="00FF0959"/>
    <w:rsid w:val="00FF0D1D"/>
    <w:rsid w:val="00FF171E"/>
    <w:rsid w:val="00FF1767"/>
    <w:rsid w:val="00FF2325"/>
    <w:rsid w:val="00FF25A8"/>
    <w:rsid w:val="00FF2785"/>
    <w:rsid w:val="00FF28FD"/>
    <w:rsid w:val="00FF2D18"/>
    <w:rsid w:val="00FF3617"/>
    <w:rsid w:val="00FF410F"/>
    <w:rsid w:val="00FF5BE3"/>
    <w:rsid w:val="00FF6B78"/>
    <w:rsid w:val="0C12771E"/>
    <w:rsid w:val="272136EF"/>
    <w:rsid w:val="3C620023"/>
    <w:rsid w:val="42533B75"/>
    <w:rsid w:val="4F57167E"/>
    <w:rsid w:val="5DA153F4"/>
    <w:rsid w:val="6E185C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jc w:val="center"/>
      <w:outlineLvl w:val="0"/>
    </w:pPr>
    <w:rPr>
      <w:b/>
      <w:bCs/>
      <w:kern w:val="44"/>
      <w:sz w:val="20"/>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21"/>
    <w:unhideWhenUsed/>
    <w:qFormat/>
    <w:uiPriority w:val="99"/>
    <w:pPr>
      <w:jc w:val="left"/>
    </w:pPr>
  </w:style>
  <w:style w:type="paragraph" w:styleId="6">
    <w:name w:val="Balloon Text"/>
    <w:basedOn w:val="1"/>
    <w:link w:val="26"/>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5"/>
    <w:next w:val="5"/>
    <w:link w:val="22"/>
    <w:semiHidden/>
    <w:unhideWhenUsed/>
    <w:qFormat/>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semiHidden/>
    <w:unhideWhenUsed/>
    <w:qFormat/>
    <w:uiPriority w:val="99"/>
    <w:rPr>
      <w:color w:val="954F72" w:themeColor="followedHyperlink"/>
      <w:u w:val="single"/>
      <w14:textFill>
        <w14:solidFill>
          <w14:schemeClr w14:val="folHlink"/>
        </w14:solidFill>
      </w14:textFill>
    </w:rPr>
  </w:style>
  <w:style w:type="character" w:styleId="14">
    <w:name w:val="Emphasis"/>
    <w:basedOn w:val="12"/>
    <w:qFormat/>
    <w:uiPriority w:val="20"/>
    <w:rPr>
      <w:i/>
      <w:iCs/>
    </w:rPr>
  </w:style>
  <w:style w:type="character" w:styleId="15">
    <w:name w:val="Hyperlink"/>
    <w:basedOn w:val="12"/>
    <w:unhideWhenUsed/>
    <w:qFormat/>
    <w:uiPriority w:val="99"/>
    <w:rPr>
      <w:color w:val="0563C1" w:themeColor="hyperlink"/>
      <w:u w:val="single"/>
      <w14:textFill>
        <w14:solidFill>
          <w14:schemeClr w14:val="hlink"/>
        </w14:solidFill>
      </w14:textFill>
    </w:rPr>
  </w:style>
  <w:style w:type="character" w:styleId="16">
    <w:name w:val="annotation reference"/>
    <w:basedOn w:val="12"/>
    <w:semiHidden/>
    <w:unhideWhenUsed/>
    <w:qFormat/>
    <w:uiPriority w:val="99"/>
    <w:rPr>
      <w:sz w:val="21"/>
      <w:szCs w:val="21"/>
    </w:rPr>
  </w:style>
  <w:style w:type="character" w:customStyle="1" w:styleId="17">
    <w:name w:val="页眉 字符"/>
    <w:basedOn w:val="12"/>
    <w:link w:val="8"/>
    <w:qFormat/>
    <w:uiPriority w:val="99"/>
    <w:rPr>
      <w:sz w:val="18"/>
      <w:szCs w:val="18"/>
    </w:rPr>
  </w:style>
  <w:style w:type="character" w:customStyle="1" w:styleId="18">
    <w:name w:val="页脚 字符"/>
    <w:basedOn w:val="12"/>
    <w:link w:val="7"/>
    <w:qFormat/>
    <w:uiPriority w:val="99"/>
    <w:rPr>
      <w:sz w:val="18"/>
      <w:szCs w:val="18"/>
    </w:rPr>
  </w:style>
  <w:style w:type="character" w:customStyle="1" w:styleId="19">
    <w:name w:val="标题 1 字符"/>
    <w:basedOn w:val="12"/>
    <w:link w:val="2"/>
    <w:qFormat/>
    <w:uiPriority w:val="9"/>
    <w:rPr>
      <w:b/>
      <w:bCs/>
      <w:kern w:val="44"/>
      <w:sz w:val="20"/>
      <w:szCs w:val="44"/>
    </w:rPr>
  </w:style>
  <w:style w:type="character" w:customStyle="1" w:styleId="20">
    <w:name w:val="标题 2 字符"/>
    <w:basedOn w:val="12"/>
    <w:link w:val="3"/>
    <w:qFormat/>
    <w:uiPriority w:val="9"/>
    <w:rPr>
      <w:rFonts w:asciiTheme="majorHAnsi" w:hAnsiTheme="majorHAnsi" w:eastAsiaTheme="majorEastAsia" w:cstheme="majorBidi"/>
      <w:b/>
      <w:bCs/>
      <w:sz w:val="32"/>
      <w:szCs w:val="32"/>
    </w:rPr>
  </w:style>
  <w:style w:type="character" w:customStyle="1" w:styleId="21">
    <w:name w:val="批注文字 字符"/>
    <w:basedOn w:val="12"/>
    <w:link w:val="5"/>
    <w:qFormat/>
    <w:uiPriority w:val="99"/>
  </w:style>
  <w:style w:type="character" w:customStyle="1" w:styleId="22">
    <w:name w:val="批注主题 字符"/>
    <w:basedOn w:val="21"/>
    <w:link w:val="9"/>
    <w:semiHidden/>
    <w:qFormat/>
    <w:uiPriority w:val="99"/>
    <w:rPr>
      <w:b/>
      <w:bCs/>
    </w:rPr>
  </w:style>
  <w:style w:type="paragraph" w:styleId="23">
    <w:name w:val="List Paragraph"/>
    <w:basedOn w:val="1"/>
    <w:qFormat/>
    <w:uiPriority w:val="34"/>
    <w:pPr>
      <w:ind w:firstLine="420" w:firstLineChars="200"/>
    </w:pPr>
  </w:style>
  <w:style w:type="character" w:styleId="24">
    <w:name w:val="Placeholder Text"/>
    <w:basedOn w:val="12"/>
    <w:semiHidden/>
    <w:qFormat/>
    <w:uiPriority w:val="99"/>
    <w:rPr>
      <w:color w:val="808080"/>
    </w:rPr>
  </w:style>
  <w:style w:type="paragraph" w:customStyle="1" w:styleId="25">
    <w:name w:val="Text"/>
    <w:basedOn w:val="1"/>
    <w:qFormat/>
    <w:uiPriority w:val="0"/>
    <w:pPr>
      <w:spacing w:line="252" w:lineRule="auto"/>
      <w:ind w:firstLine="202"/>
    </w:pPr>
    <w:rPr>
      <w:rFonts w:ascii="Times New Roman" w:hAnsi="Times New Roman" w:cs="Times New Roman"/>
      <w:kern w:val="0"/>
      <w:sz w:val="20"/>
      <w:szCs w:val="20"/>
      <w:lang w:eastAsia="en-US"/>
    </w:rPr>
  </w:style>
  <w:style w:type="character" w:customStyle="1" w:styleId="26">
    <w:name w:val="批注框文本 字符"/>
    <w:basedOn w:val="12"/>
    <w:link w:val="6"/>
    <w:semiHidden/>
    <w:qFormat/>
    <w:uiPriority w:val="99"/>
    <w:rPr>
      <w:sz w:val="18"/>
      <w:szCs w:val="18"/>
    </w:rPr>
  </w:style>
  <w:style w:type="character" w:customStyle="1" w:styleId="27">
    <w:name w:val="未处理的提及1"/>
    <w:basedOn w:val="12"/>
    <w:semiHidden/>
    <w:unhideWhenUsed/>
    <w:qFormat/>
    <w:uiPriority w:val="99"/>
    <w:rPr>
      <w:color w:val="605E5C"/>
      <w:shd w:val="clear" w:color="auto" w:fill="E1DFDD"/>
    </w:rPr>
  </w:style>
  <w:style w:type="paragraph" w:customStyle="1" w:styleId="28">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9">
    <w:name w:val="标题 3 字符"/>
    <w:basedOn w:val="12"/>
    <w:link w:val="4"/>
    <w:qFormat/>
    <w:uiPriority w:val="9"/>
    <w:rPr>
      <w:b/>
      <w:bCs/>
      <w:sz w:val="32"/>
      <w:szCs w:val="32"/>
    </w:rPr>
  </w:style>
  <w:style w:type="paragraph" w:customStyle="1" w:styleId="30">
    <w:name w:val="Revision"/>
    <w:hidden/>
    <w:semiHidden/>
    <w:uiPriority w:val="99"/>
    <w:rPr>
      <w:rFonts w:asciiTheme="minorHAnsi" w:hAnsiTheme="minorHAnsi" w:eastAsiaTheme="minorEastAsia" w:cstheme="minorBidi"/>
      <w:kern w:val="2"/>
      <w:sz w:val="21"/>
      <w:szCs w:val="22"/>
      <w:lang w:val="en-US" w:eastAsia="zh-CN" w:bidi="ar-SA"/>
    </w:rPr>
  </w:style>
  <w:style w:type="table" w:customStyle="1" w:styleId="31">
    <w:name w:val="Plain Table 5"/>
    <w:basedOn w:val="10"/>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s>
</file>

<file path=word/_rels/document.xml.rels><?xml version="1.0" encoding="UTF-8" standalone="yes"?>
<Relationships xmlns="http://schemas.openxmlformats.org/package/2006/relationships"><Relationship Id="rId99" Type="http://schemas.openxmlformats.org/officeDocument/2006/relationships/image" Target="media/image22.wmf"/><Relationship Id="rId98" Type="http://schemas.openxmlformats.org/officeDocument/2006/relationships/oleObject" Target="embeddings/oleObject74.bin"/><Relationship Id="rId97" Type="http://schemas.openxmlformats.org/officeDocument/2006/relationships/image" Target="media/image21.wmf"/><Relationship Id="rId96" Type="http://schemas.openxmlformats.org/officeDocument/2006/relationships/oleObject" Target="embeddings/oleObject73.bin"/><Relationship Id="rId95" Type="http://schemas.openxmlformats.org/officeDocument/2006/relationships/oleObject" Target="embeddings/oleObject72.bin"/><Relationship Id="rId94" Type="http://schemas.openxmlformats.org/officeDocument/2006/relationships/oleObject" Target="embeddings/oleObject71.bin"/><Relationship Id="rId93" Type="http://schemas.openxmlformats.org/officeDocument/2006/relationships/image" Target="media/image20.wmf"/><Relationship Id="rId92" Type="http://schemas.openxmlformats.org/officeDocument/2006/relationships/oleObject" Target="embeddings/oleObject70.bin"/><Relationship Id="rId91" Type="http://schemas.openxmlformats.org/officeDocument/2006/relationships/oleObject" Target="embeddings/oleObject69.bin"/><Relationship Id="rId90" Type="http://schemas.openxmlformats.org/officeDocument/2006/relationships/oleObject" Target="embeddings/oleObject68.bin"/><Relationship Id="rId9" Type="http://schemas.openxmlformats.org/officeDocument/2006/relationships/image" Target="media/image3.wmf"/><Relationship Id="rId89" Type="http://schemas.openxmlformats.org/officeDocument/2006/relationships/oleObject" Target="embeddings/oleObject67.bin"/><Relationship Id="rId88" Type="http://schemas.openxmlformats.org/officeDocument/2006/relationships/image" Target="media/image19.wmf"/><Relationship Id="rId87" Type="http://schemas.openxmlformats.org/officeDocument/2006/relationships/oleObject" Target="embeddings/oleObject66.bin"/><Relationship Id="rId86" Type="http://schemas.openxmlformats.org/officeDocument/2006/relationships/oleObject" Target="embeddings/oleObject65.bin"/><Relationship Id="rId85" Type="http://schemas.openxmlformats.org/officeDocument/2006/relationships/oleObject" Target="embeddings/oleObject64.bin"/><Relationship Id="rId84" Type="http://schemas.openxmlformats.org/officeDocument/2006/relationships/oleObject" Target="embeddings/oleObject63.bin"/><Relationship Id="rId83" Type="http://schemas.openxmlformats.org/officeDocument/2006/relationships/image" Target="media/image18.wmf"/><Relationship Id="rId82" Type="http://schemas.openxmlformats.org/officeDocument/2006/relationships/oleObject" Target="embeddings/oleObject62.bin"/><Relationship Id="rId81" Type="http://schemas.openxmlformats.org/officeDocument/2006/relationships/oleObject" Target="embeddings/oleObject61.bin"/><Relationship Id="rId80" Type="http://schemas.openxmlformats.org/officeDocument/2006/relationships/image" Target="media/image17.wmf"/><Relationship Id="rId8" Type="http://schemas.openxmlformats.org/officeDocument/2006/relationships/oleObject" Target="embeddings/oleObject3.bin"/><Relationship Id="rId79" Type="http://schemas.openxmlformats.org/officeDocument/2006/relationships/oleObject" Target="embeddings/oleObject60.bin"/><Relationship Id="rId78" Type="http://schemas.openxmlformats.org/officeDocument/2006/relationships/image" Target="media/image16.wmf"/><Relationship Id="rId77" Type="http://schemas.openxmlformats.org/officeDocument/2006/relationships/oleObject" Target="embeddings/oleObject59.bin"/><Relationship Id="rId76" Type="http://schemas.openxmlformats.org/officeDocument/2006/relationships/image" Target="media/image15.wmf"/><Relationship Id="rId75" Type="http://schemas.openxmlformats.org/officeDocument/2006/relationships/oleObject" Target="embeddings/oleObject58.bin"/><Relationship Id="rId74" Type="http://schemas.openxmlformats.org/officeDocument/2006/relationships/image" Target="media/image14.wmf"/><Relationship Id="rId73" Type="http://schemas.openxmlformats.org/officeDocument/2006/relationships/oleObject" Target="embeddings/oleObject57.bin"/><Relationship Id="rId72" Type="http://schemas.openxmlformats.org/officeDocument/2006/relationships/oleObject" Target="embeddings/oleObject56.bin"/><Relationship Id="rId71" Type="http://schemas.openxmlformats.org/officeDocument/2006/relationships/oleObject" Target="embeddings/oleObject55.bin"/><Relationship Id="rId70" Type="http://schemas.openxmlformats.org/officeDocument/2006/relationships/oleObject" Target="embeddings/oleObject54.bin"/><Relationship Id="rId7" Type="http://schemas.openxmlformats.org/officeDocument/2006/relationships/image" Target="media/image2.wmf"/><Relationship Id="rId69" Type="http://schemas.openxmlformats.org/officeDocument/2006/relationships/oleObject" Target="embeddings/oleObject53.bin"/><Relationship Id="rId68" Type="http://schemas.openxmlformats.org/officeDocument/2006/relationships/oleObject" Target="embeddings/oleObject52.bin"/><Relationship Id="rId67" Type="http://schemas.openxmlformats.org/officeDocument/2006/relationships/oleObject" Target="embeddings/oleObject51.bin"/><Relationship Id="rId66" Type="http://schemas.openxmlformats.org/officeDocument/2006/relationships/image" Target="media/image13.wmf"/><Relationship Id="rId65" Type="http://schemas.openxmlformats.org/officeDocument/2006/relationships/oleObject" Target="embeddings/oleObject50.bin"/><Relationship Id="rId64" Type="http://schemas.openxmlformats.org/officeDocument/2006/relationships/oleObject" Target="embeddings/oleObject49.bin"/><Relationship Id="rId63" Type="http://schemas.openxmlformats.org/officeDocument/2006/relationships/oleObject" Target="embeddings/oleObject48.bin"/><Relationship Id="rId62" Type="http://schemas.openxmlformats.org/officeDocument/2006/relationships/oleObject" Target="embeddings/oleObject47.bin"/><Relationship Id="rId61" Type="http://schemas.openxmlformats.org/officeDocument/2006/relationships/image" Target="media/image12.wmf"/><Relationship Id="rId60" Type="http://schemas.openxmlformats.org/officeDocument/2006/relationships/oleObject" Target="embeddings/oleObject46.bin"/><Relationship Id="rId6" Type="http://schemas.openxmlformats.org/officeDocument/2006/relationships/oleObject" Target="embeddings/oleObject2.bin"/><Relationship Id="rId59" Type="http://schemas.openxmlformats.org/officeDocument/2006/relationships/oleObject" Target="embeddings/oleObject45.bin"/><Relationship Id="rId58" Type="http://schemas.openxmlformats.org/officeDocument/2006/relationships/oleObject" Target="embeddings/oleObject44.bin"/><Relationship Id="rId57" Type="http://schemas.openxmlformats.org/officeDocument/2006/relationships/oleObject" Target="embeddings/oleObject43.bin"/><Relationship Id="rId56" Type="http://schemas.openxmlformats.org/officeDocument/2006/relationships/oleObject" Target="embeddings/oleObject42.bin"/><Relationship Id="rId55" Type="http://schemas.openxmlformats.org/officeDocument/2006/relationships/oleObject" Target="embeddings/oleObject41.bin"/><Relationship Id="rId54" Type="http://schemas.openxmlformats.org/officeDocument/2006/relationships/oleObject" Target="embeddings/oleObject40.bin"/><Relationship Id="rId53" Type="http://schemas.openxmlformats.org/officeDocument/2006/relationships/oleObject" Target="embeddings/oleObject39.bin"/><Relationship Id="rId52" Type="http://schemas.openxmlformats.org/officeDocument/2006/relationships/oleObject" Target="embeddings/oleObject38.bin"/><Relationship Id="rId51" Type="http://schemas.openxmlformats.org/officeDocument/2006/relationships/oleObject" Target="embeddings/oleObject37.bin"/><Relationship Id="rId50" Type="http://schemas.openxmlformats.org/officeDocument/2006/relationships/oleObject" Target="embeddings/oleObject36.bin"/><Relationship Id="rId5" Type="http://schemas.openxmlformats.org/officeDocument/2006/relationships/image" Target="media/image1.wmf"/><Relationship Id="rId49" Type="http://schemas.openxmlformats.org/officeDocument/2006/relationships/oleObject" Target="embeddings/oleObject35.bin"/><Relationship Id="rId48" Type="http://schemas.openxmlformats.org/officeDocument/2006/relationships/image" Target="media/image11.wmf"/><Relationship Id="rId47" Type="http://schemas.openxmlformats.org/officeDocument/2006/relationships/oleObject" Target="embeddings/oleObject34.bin"/><Relationship Id="rId46" Type="http://schemas.openxmlformats.org/officeDocument/2006/relationships/oleObject" Target="embeddings/oleObject33.bin"/><Relationship Id="rId45" Type="http://schemas.openxmlformats.org/officeDocument/2006/relationships/oleObject" Target="embeddings/oleObject32.bin"/><Relationship Id="rId44" Type="http://schemas.openxmlformats.org/officeDocument/2006/relationships/oleObject" Target="embeddings/oleObject31.bin"/><Relationship Id="rId43" Type="http://schemas.openxmlformats.org/officeDocument/2006/relationships/image" Target="media/image10.wmf"/><Relationship Id="rId42" Type="http://schemas.openxmlformats.org/officeDocument/2006/relationships/oleObject" Target="embeddings/oleObject30.bin"/><Relationship Id="rId41" Type="http://schemas.openxmlformats.org/officeDocument/2006/relationships/oleObject" Target="embeddings/oleObject29.bin"/><Relationship Id="rId40" Type="http://schemas.openxmlformats.org/officeDocument/2006/relationships/oleObject" Target="embeddings/oleObject28.bin"/><Relationship Id="rId4" Type="http://schemas.openxmlformats.org/officeDocument/2006/relationships/oleObject" Target="embeddings/oleObject1.bin"/><Relationship Id="rId39" Type="http://schemas.openxmlformats.org/officeDocument/2006/relationships/oleObject" Target="embeddings/oleObject27.bin"/><Relationship Id="rId38" Type="http://schemas.openxmlformats.org/officeDocument/2006/relationships/oleObject" Target="embeddings/oleObject26.bin"/><Relationship Id="rId37" Type="http://schemas.openxmlformats.org/officeDocument/2006/relationships/oleObject" Target="embeddings/oleObject25.bin"/><Relationship Id="rId36" Type="http://schemas.openxmlformats.org/officeDocument/2006/relationships/oleObject" Target="embeddings/oleObject24.bin"/><Relationship Id="rId35" Type="http://schemas.openxmlformats.org/officeDocument/2006/relationships/image" Target="media/image9.wmf"/><Relationship Id="rId34" Type="http://schemas.openxmlformats.org/officeDocument/2006/relationships/oleObject" Target="embeddings/oleObject23.bin"/><Relationship Id="rId33" Type="http://schemas.openxmlformats.org/officeDocument/2006/relationships/oleObject" Target="embeddings/oleObject22.bin"/><Relationship Id="rId32" Type="http://schemas.openxmlformats.org/officeDocument/2006/relationships/oleObject" Target="embeddings/oleObject21.bin"/><Relationship Id="rId31" Type="http://schemas.openxmlformats.org/officeDocument/2006/relationships/oleObject" Target="embeddings/oleObject20.bin"/><Relationship Id="rId30" Type="http://schemas.openxmlformats.org/officeDocument/2006/relationships/oleObject" Target="embeddings/oleObject19.bin"/><Relationship Id="rId3" Type="http://schemas.openxmlformats.org/officeDocument/2006/relationships/theme" Target="theme/theme1.xml"/><Relationship Id="rId29" Type="http://schemas.openxmlformats.org/officeDocument/2006/relationships/oleObject" Target="embeddings/oleObject18.bin"/><Relationship Id="rId28" Type="http://schemas.openxmlformats.org/officeDocument/2006/relationships/oleObject" Target="embeddings/oleObject17.bin"/><Relationship Id="rId27" Type="http://schemas.openxmlformats.org/officeDocument/2006/relationships/oleObject" Target="embeddings/oleObject16.bin"/><Relationship Id="rId260" Type="http://schemas.openxmlformats.org/officeDocument/2006/relationships/fontTable" Target="fontTable.xml"/><Relationship Id="rId26" Type="http://schemas.openxmlformats.org/officeDocument/2006/relationships/oleObject" Target="embeddings/oleObject15.bin"/><Relationship Id="rId259" Type="http://schemas.openxmlformats.org/officeDocument/2006/relationships/customXml" Target="../customXml/item1.xml"/><Relationship Id="rId258" Type="http://schemas.openxmlformats.org/officeDocument/2006/relationships/image" Target="media/image84.emf"/><Relationship Id="rId257" Type="http://schemas.openxmlformats.org/officeDocument/2006/relationships/oleObject" Target="embeddings/oleObject171.bin"/><Relationship Id="rId256" Type="http://schemas.openxmlformats.org/officeDocument/2006/relationships/image" Target="media/image83.emf"/><Relationship Id="rId255" Type="http://schemas.openxmlformats.org/officeDocument/2006/relationships/oleObject" Target="embeddings/oleObject170.bin"/><Relationship Id="rId254" Type="http://schemas.openxmlformats.org/officeDocument/2006/relationships/image" Target="media/image82.emf"/><Relationship Id="rId253" Type="http://schemas.openxmlformats.org/officeDocument/2006/relationships/oleObject" Target="embeddings/oleObject169.bin"/><Relationship Id="rId252" Type="http://schemas.openxmlformats.org/officeDocument/2006/relationships/image" Target="media/image81.emf"/><Relationship Id="rId251" Type="http://schemas.openxmlformats.org/officeDocument/2006/relationships/oleObject" Target="embeddings/oleObject168.bin"/><Relationship Id="rId250" Type="http://schemas.openxmlformats.org/officeDocument/2006/relationships/image" Target="media/image80.emf"/><Relationship Id="rId25" Type="http://schemas.openxmlformats.org/officeDocument/2006/relationships/image" Target="media/image8.wmf"/><Relationship Id="rId249" Type="http://schemas.openxmlformats.org/officeDocument/2006/relationships/oleObject" Target="embeddings/oleObject167.bin"/><Relationship Id="rId248" Type="http://schemas.openxmlformats.org/officeDocument/2006/relationships/image" Target="media/image79.emf"/><Relationship Id="rId247" Type="http://schemas.openxmlformats.org/officeDocument/2006/relationships/oleObject" Target="embeddings/oleObject166.bin"/><Relationship Id="rId246" Type="http://schemas.openxmlformats.org/officeDocument/2006/relationships/image" Target="media/image78.emf"/><Relationship Id="rId245" Type="http://schemas.openxmlformats.org/officeDocument/2006/relationships/oleObject" Target="embeddings/oleObject165.bin"/><Relationship Id="rId244" Type="http://schemas.openxmlformats.org/officeDocument/2006/relationships/image" Target="media/image77.emf"/><Relationship Id="rId243" Type="http://schemas.openxmlformats.org/officeDocument/2006/relationships/oleObject" Target="embeddings/oleObject164.bin"/><Relationship Id="rId242" Type="http://schemas.openxmlformats.org/officeDocument/2006/relationships/image" Target="media/image76.emf"/><Relationship Id="rId241" Type="http://schemas.openxmlformats.org/officeDocument/2006/relationships/oleObject" Target="embeddings/oleObject163.bin"/><Relationship Id="rId240" Type="http://schemas.openxmlformats.org/officeDocument/2006/relationships/image" Target="media/image75.emf"/><Relationship Id="rId24" Type="http://schemas.openxmlformats.org/officeDocument/2006/relationships/oleObject" Target="embeddings/oleObject14.bin"/><Relationship Id="rId239" Type="http://schemas.openxmlformats.org/officeDocument/2006/relationships/oleObject" Target="embeddings/oleObject162.bin"/><Relationship Id="rId238" Type="http://schemas.openxmlformats.org/officeDocument/2006/relationships/image" Target="media/image74.emf"/><Relationship Id="rId237" Type="http://schemas.openxmlformats.org/officeDocument/2006/relationships/oleObject" Target="embeddings/oleObject161.bin"/><Relationship Id="rId236" Type="http://schemas.openxmlformats.org/officeDocument/2006/relationships/image" Target="media/image73.emf"/><Relationship Id="rId235" Type="http://schemas.openxmlformats.org/officeDocument/2006/relationships/oleObject" Target="embeddings/oleObject160.bin"/><Relationship Id="rId234" Type="http://schemas.openxmlformats.org/officeDocument/2006/relationships/image" Target="media/image72.emf"/><Relationship Id="rId233" Type="http://schemas.openxmlformats.org/officeDocument/2006/relationships/oleObject" Target="embeddings/oleObject159.bin"/><Relationship Id="rId232" Type="http://schemas.openxmlformats.org/officeDocument/2006/relationships/image" Target="media/image71.emf"/><Relationship Id="rId231" Type="http://schemas.openxmlformats.org/officeDocument/2006/relationships/oleObject" Target="embeddings/oleObject158.bin"/><Relationship Id="rId230" Type="http://schemas.openxmlformats.org/officeDocument/2006/relationships/image" Target="media/image70.emf"/><Relationship Id="rId23" Type="http://schemas.openxmlformats.org/officeDocument/2006/relationships/oleObject" Target="embeddings/oleObject13.bin"/><Relationship Id="rId229" Type="http://schemas.openxmlformats.org/officeDocument/2006/relationships/oleObject" Target="embeddings/oleObject157.bin"/><Relationship Id="rId228" Type="http://schemas.openxmlformats.org/officeDocument/2006/relationships/image" Target="media/image69.emf"/><Relationship Id="rId227" Type="http://schemas.openxmlformats.org/officeDocument/2006/relationships/oleObject" Target="embeddings/oleObject156.bin"/><Relationship Id="rId226" Type="http://schemas.openxmlformats.org/officeDocument/2006/relationships/image" Target="media/image68.emf"/><Relationship Id="rId225" Type="http://schemas.openxmlformats.org/officeDocument/2006/relationships/oleObject" Target="embeddings/oleObject155.bin"/><Relationship Id="rId224" Type="http://schemas.openxmlformats.org/officeDocument/2006/relationships/image" Target="media/image67.emf"/><Relationship Id="rId223" Type="http://schemas.openxmlformats.org/officeDocument/2006/relationships/oleObject" Target="embeddings/oleObject154.bin"/><Relationship Id="rId222" Type="http://schemas.openxmlformats.org/officeDocument/2006/relationships/image" Target="media/image66.emf"/><Relationship Id="rId221" Type="http://schemas.openxmlformats.org/officeDocument/2006/relationships/oleObject" Target="embeddings/oleObject153.bin"/><Relationship Id="rId220" Type="http://schemas.openxmlformats.org/officeDocument/2006/relationships/image" Target="media/image65.emf"/><Relationship Id="rId22" Type="http://schemas.openxmlformats.org/officeDocument/2006/relationships/oleObject" Target="embeddings/oleObject12.bin"/><Relationship Id="rId219" Type="http://schemas.openxmlformats.org/officeDocument/2006/relationships/oleObject" Target="embeddings/oleObject152.bin"/><Relationship Id="rId218" Type="http://schemas.openxmlformats.org/officeDocument/2006/relationships/image" Target="media/image64.emf"/><Relationship Id="rId217" Type="http://schemas.openxmlformats.org/officeDocument/2006/relationships/oleObject" Target="embeddings/oleObject151.bin"/><Relationship Id="rId216" Type="http://schemas.openxmlformats.org/officeDocument/2006/relationships/image" Target="media/image63.emf"/><Relationship Id="rId215" Type="http://schemas.openxmlformats.org/officeDocument/2006/relationships/oleObject" Target="embeddings/oleObject150.bin"/><Relationship Id="rId214" Type="http://schemas.openxmlformats.org/officeDocument/2006/relationships/image" Target="media/image62.emf"/><Relationship Id="rId213" Type="http://schemas.openxmlformats.org/officeDocument/2006/relationships/oleObject" Target="embeddings/oleObject149.bin"/><Relationship Id="rId212" Type="http://schemas.openxmlformats.org/officeDocument/2006/relationships/image" Target="media/image61.emf"/><Relationship Id="rId211" Type="http://schemas.openxmlformats.org/officeDocument/2006/relationships/oleObject" Target="embeddings/oleObject148.bin"/><Relationship Id="rId210" Type="http://schemas.openxmlformats.org/officeDocument/2006/relationships/image" Target="media/image60.emf"/><Relationship Id="rId21" Type="http://schemas.openxmlformats.org/officeDocument/2006/relationships/oleObject" Target="embeddings/oleObject11.bin"/><Relationship Id="rId209" Type="http://schemas.openxmlformats.org/officeDocument/2006/relationships/oleObject" Target="embeddings/oleObject147.bin"/><Relationship Id="rId208" Type="http://schemas.openxmlformats.org/officeDocument/2006/relationships/image" Target="media/image59.emf"/><Relationship Id="rId207" Type="http://schemas.openxmlformats.org/officeDocument/2006/relationships/oleObject" Target="embeddings/oleObject146.bin"/><Relationship Id="rId206" Type="http://schemas.openxmlformats.org/officeDocument/2006/relationships/image" Target="media/image58.emf"/><Relationship Id="rId205" Type="http://schemas.openxmlformats.org/officeDocument/2006/relationships/oleObject" Target="embeddings/oleObject145.bin"/><Relationship Id="rId204" Type="http://schemas.openxmlformats.org/officeDocument/2006/relationships/image" Target="media/image57.emf"/><Relationship Id="rId203" Type="http://schemas.openxmlformats.org/officeDocument/2006/relationships/oleObject" Target="embeddings/oleObject144.bin"/><Relationship Id="rId202" Type="http://schemas.openxmlformats.org/officeDocument/2006/relationships/image" Target="media/image56.emf"/><Relationship Id="rId201" Type="http://schemas.openxmlformats.org/officeDocument/2006/relationships/oleObject" Target="embeddings/oleObject143.bin"/><Relationship Id="rId200" Type="http://schemas.openxmlformats.org/officeDocument/2006/relationships/image" Target="media/image55.emf"/><Relationship Id="rId20" Type="http://schemas.openxmlformats.org/officeDocument/2006/relationships/image" Target="media/image7.wmf"/><Relationship Id="rId2" Type="http://schemas.openxmlformats.org/officeDocument/2006/relationships/settings" Target="settings.xml"/><Relationship Id="rId199" Type="http://schemas.openxmlformats.org/officeDocument/2006/relationships/oleObject" Target="embeddings/oleObject142.bin"/><Relationship Id="rId198" Type="http://schemas.openxmlformats.org/officeDocument/2006/relationships/image" Target="media/image54.emf"/><Relationship Id="rId197" Type="http://schemas.openxmlformats.org/officeDocument/2006/relationships/oleObject" Target="embeddings/oleObject141.bin"/><Relationship Id="rId196" Type="http://schemas.openxmlformats.org/officeDocument/2006/relationships/image" Target="media/image53.emf"/><Relationship Id="rId195" Type="http://schemas.openxmlformats.org/officeDocument/2006/relationships/oleObject" Target="embeddings/oleObject140.bin"/><Relationship Id="rId194" Type="http://schemas.openxmlformats.org/officeDocument/2006/relationships/image" Target="media/image52.emf"/><Relationship Id="rId193" Type="http://schemas.openxmlformats.org/officeDocument/2006/relationships/oleObject" Target="embeddings/oleObject139.bin"/><Relationship Id="rId192" Type="http://schemas.openxmlformats.org/officeDocument/2006/relationships/image" Target="media/image51.emf"/><Relationship Id="rId191" Type="http://schemas.openxmlformats.org/officeDocument/2006/relationships/oleObject" Target="embeddings/oleObject138.bin"/><Relationship Id="rId190" Type="http://schemas.openxmlformats.org/officeDocument/2006/relationships/image" Target="media/image50.emf"/><Relationship Id="rId19" Type="http://schemas.openxmlformats.org/officeDocument/2006/relationships/oleObject" Target="embeddings/oleObject10.bin"/><Relationship Id="rId189" Type="http://schemas.openxmlformats.org/officeDocument/2006/relationships/oleObject" Target="embeddings/oleObject137.bin"/><Relationship Id="rId188" Type="http://schemas.openxmlformats.org/officeDocument/2006/relationships/image" Target="media/image49.emf"/><Relationship Id="rId187" Type="http://schemas.openxmlformats.org/officeDocument/2006/relationships/oleObject" Target="embeddings/oleObject136.bin"/><Relationship Id="rId186" Type="http://schemas.openxmlformats.org/officeDocument/2006/relationships/image" Target="media/image48.emf"/><Relationship Id="rId185" Type="http://schemas.openxmlformats.org/officeDocument/2006/relationships/oleObject" Target="embeddings/oleObject135.bin"/><Relationship Id="rId184" Type="http://schemas.openxmlformats.org/officeDocument/2006/relationships/image" Target="media/image47.emf"/><Relationship Id="rId183" Type="http://schemas.openxmlformats.org/officeDocument/2006/relationships/oleObject" Target="embeddings/oleObject134.bin"/><Relationship Id="rId182" Type="http://schemas.openxmlformats.org/officeDocument/2006/relationships/image" Target="media/image46.emf"/><Relationship Id="rId181" Type="http://schemas.openxmlformats.org/officeDocument/2006/relationships/oleObject" Target="embeddings/oleObject133.bin"/><Relationship Id="rId180" Type="http://schemas.openxmlformats.org/officeDocument/2006/relationships/image" Target="media/image45.emf"/><Relationship Id="rId18" Type="http://schemas.openxmlformats.org/officeDocument/2006/relationships/oleObject" Target="embeddings/oleObject9.bin"/><Relationship Id="rId179" Type="http://schemas.openxmlformats.org/officeDocument/2006/relationships/oleObject" Target="embeddings/oleObject132.bin"/><Relationship Id="rId178" Type="http://schemas.openxmlformats.org/officeDocument/2006/relationships/image" Target="media/image44.emf"/><Relationship Id="rId177" Type="http://schemas.openxmlformats.org/officeDocument/2006/relationships/oleObject" Target="embeddings/oleObject131.bin"/><Relationship Id="rId176" Type="http://schemas.openxmlformats.org/officeDocument/2006/relationships/image" Target="media/image43.emf"/><Relationship Id="rId175" Type="http://schemas.openxmlformats.org/officeDocument/2006/relationships/oleObject" Target="embeddings/oleObject130.bin"/><Relationship Id="rId174" Type="http://schemas.openxmlformats.org/officeDocument/2006/relationships/image" Target="media/image42.emf"/><Relationship Id="rId173" Type="http://schemas.openxmlformats.org/officeDocument/2006/relationships/oleObject" Target="embeddings/oleObject129.bin"/><Relationship Id="rId172" Type="http://schemas.openxmlformats.org/officeDocument/2006/relationships/image" Target="media/image41.emf"/><Relationship Id="rId171" Type="http://schemas.openxmlformats.org/officeDocument/2006/relationships/oleObject" Target="embeddings/oleObject128.bin"/><Relationship Id="rId170" Type="http://schemas.openxmlformats.org/officeDocument/2006/relationships/image" Target="media/image40.emf"/><Relationship Id="rId17" Type="http://schemas.openxmlformats.org/officeDocument/2006/relationships/image" Target="media/image6.wmf"/><Relationship Id="rId169" Type="http://schemas.openxmlformats.org/officeDocument/2006/relationships/oleObject" Target="embeddings/oleObject127.bin"/><Relationship Id="rId168" Type="http://schemas.openxmlformats.org/officeDocument/2006/relationships/image" Target="media/image39.emf"/><Relationship Id="rId167" Type="http://schemas.openxmlformats.org/officeDocument/2006/relationships/oleObject" Target="embeddings/oleObject126.bin"/><Relationship Id="rId166" Type="http://schemas.openxmlformats.org/officeDocument/2006/relationships/image" Target="media/image38.emf"/><Relationship Id="rId165" Type="http://schemas.openxmlformats.org/officeDocument/2006/relationships/oleObject" Target="embeddings/oleObject125.bin"/><Relationship Id="rId164" Type="http://schemas.openxmlformats.org/officeDocument/2006/relationships/image" Target="media/image37.emf"/><Relationship Id="rId163" Type="http://schemas.openxmlformats.org/officeDocument/2006/relationships/oleObject" Target="embeddings/oleObject124.bin"/><Relationship Id="rId162" Type="http://schemas.openxmlformats.org/officeDocument/2006/relationships/image" Target="media/image36.emf"/><Relationship Id="rId161" Type="http://schemas.openxmlformats.org/officeDocument/2006/relationships/oleObject" Target="embeddings/oleObject123.bin"/><Relationship Id="rId160" Type="http://schemas.openxmlformats.org/officeDocument/2006/relationships/oleObject" Target="embeddings/oleObject122.bin"/><Relationship Id="rId16" Type="http://schemas.openxmlformats.org/officeDocument/2006/relationships/oleObject" Target="embeddings/oleObject8.bin"/><Relationship Id="rId159" Type="http://schemas.openxmlformats.org/officeDocument/2006/relationships/oleObject" Target="embeddings/oleObject121.bin"/><Relationship Id="rId158" Type="http://schemas.openxmlformats.org/officeDocument/2006/relationships/oleObject" Target="embeddings/oleObject120.bin"/><Relationship Id="rId157" Type="http://schemas.openxmlformats.org/officeDocument/2006/relationships/oleObject" Target="embeddings/oleObject119.bin"/><Relationship Id="rId156" Type="http://schemas.openxmlformats.org/officeDocument/2006/relationships/oleObject" Target="embeddings/oleObject118.bin"/><Relationship Id="rId155" Type="http://schemas.openxmlformats.org/officeDocument/2006/relationships/oleObject" Target="embeddings/oleObject117.bin"/><Relationship Id="rId154" Type="http://schemas.openxmlformats.org/officeDocument/2006/relationships/oleObject" Target="embeddings/oleObject116.bin"/><Relationship Id="rId153" Type="http://schemas.openxmlformats.org/officeDocument/2006/relationships/oleObject" Target="embeddings/oleObject115.bin"/><Relationship Id="rId152" Type="http://schemas.openxmlformats.org/officeDocument/2006/relationships/oleObject" Target="embeddings/oleObject114.bin"/><Relationship Id="rId151" Type="http://schemas.openxmlformats.org/officeDocument/2006/relationships/oleObject" Target="embeddings/oleObject113.bin"/><Relationship Id="rId150" Type="http://schemas.openxmlformats.org/officeDocument/2006/relationships/oleObject" Target="embeddings/oleObject112.bin"/><Relationship Id="rId15" Type="http://schemas.openxmlformats.org/officeDocument/2006/relationships/image" Target="media/image5.wmf"/><Relationship Id="rId149" Type="http://schemas.openxmlformats.org/officeDocument/2006/relationships/oleObject" Target="embeddings/oleObject111.bin"/><Relationship Id="rId148" Type="http://schemas.openxmlformats.org/officeDocument/2006/relationships/oleObject" Target="embeddings/oleObject110.bin"/><Relationship Id="rId147" Type="http://schemas.openxmlformats.org/officeDocument/2006/relationships/oleObject" Target="embeddings/oleObject109.bin"/><Relationship Id="rId146" Type="http://schemas.openxmlformats.org/officeDocument/2006/relationships/image" Target="media/image35.wmf"/><Relationship Id="rId145" Type="http://schemas.openxmlformats.org/officeDocument/2006/relationships/oleObject" Target="embeddings/oleObject108.bin"/><Relationship Id="rId144" Type="http://schemas.openxmlformats.org/officeDocument/2006/relationships/oleObject" Target="embeddings/oleObject107.bin"/><Relationship Id="rId143" Type="http://schemas.openxmlformats.org/officeDocument/2006/relationships/oleObject" Target="embeddings/oleObject106.bin"/><Relationship Id="rId142" Type="http://schemas.openxmlformats.org/officeDocument/2006/relationships/image" Target="media/image34.wmf"/><Relationship Id="rId141" Type="http://schemas.openxmlformats.org/officeDocument/2006/relationships/oleObject" Target="embeddings/oleObject105.bin"/><Relationship Id="rId140" Type="http://schemas.openxmlformats.org/officeDocument/2006/relationships/oleObject" Target="embeddings/oleObject104.bin"/><Relationship Id="rId14" Type="http://schemas.openxmlformats.org/officeDocument/2006/relationships/oleObject" Target="embeddings/oleObject7.bin"/><Relationship Id="rId139" Type="http://schemas.openxmlformats.org/officeDocument/2006/relationships/oleObject" Target="embeddings/oleObject103.bin"/><Relationship Id="rId138" Type="http://schemas.openxmlformats.org/officeDocument/2006/relationships/oleObject" Target="embeddings/oleObject102.bin"/><Relationship Id="rId137" Type="http://schemas.openxmlformats.org/officeDocument/2006/relationships/oleObject" Target="embeddings/oleObject101.bin"/><Relationship Id="rId136" Type="http://schemas.openxmlformats.org/officeDocument/2006/relationships/oleObject" Target="embeddings/oleObject100.bin"/><Relationship Id="rId135" Type="http://schemas.openxmlformats.org/officeDocument/2006/relationships/oleObject" Target="embeddings/oleObject99.bin"/><Relationship Id="rId134" Type="http://schemas.openxmlformats.org/officeDocument/2006/relationships/oleObject" Target="embeddings/oleObject98.bin"/><Relationship Id="rId133" Type="http://schemas.openxmlformats.org/officeDocument/2006/relationships/oleObject" Target="embeddings/oleObject97.bin"/><Relationship Id="rId132" Type="http://schemas.openxmlformats.org/officeDocument/2006/relationships/image" Target="media/image33.wmf"/><Relationship Id="rId131" Type="http://schemas.openxmlformats.org/officeDocument/2006/relationships/oleObject" Target="embeddings/oleObject96.bin"/><Relationship Id="rId130" Type="http://schemas.openxmlformats.org/officeDocument/2006/relationships/image" Target="media/image32.wmf"/><Relationship Id="rId13" Type="http://schemas.openxmlformats.org/officeDocument/2006/relationships/oleObject" Target="embeddings/oleObject6.bin"/><Relationship Id="rId129" Type="http://schemas.openxmlformats.org/officeDocument/2006/relationships/oleObject" Target="embeddings/oleObject95.bin"/><Relationship Id="rId128" Type="http://schemas.openxmlformats.org/officeDocument/2006/relationships/image" Target="media/image31.wmf"/><Relationship Id="rId127" Type="http://schemas.openxmlformats.org/officeDocument/2006/relationships/oleObject" Target="embeddings/oleObject94.bin"/><Relationship Id="rId126" Type="http://schemas.openxmlformats.org/officeDocument/2006/relationships/image" Target="media/image30.wmf"/><Relationship Id="rId125" Type="http://schemas.openxmlformats.org/officeDocument/2006/relationships/oleObject" Target="embeddings/oleObject93.bin"/><Relationship Id="rId124" Type="http://schemas.openxmlformats.org/officeDocument/2006/relationships/oleObject" Target="embeddings/oleObject92.bin"/><Relationship Id="rId123" Type="http://schemas.openxmlformats.org/officeDocument/2006/relationships/oleObject" Target="embeddings/oleObject91.bin"/><Relationship Id="rId122" Type="http://schemas.openxmlformats.org/officeDocument/2006/relationships/image" Target="media/image29.wmf"/><Relationship Id="rId121" Type="http://schemas.openxmlformats.org/officeDocument/2006/relationships/oleObject" Target="embeddings/oleObject90.bin"/><Relationship Id="rId120" Type="http://schemas.openxmlformats.org/officeDocument/2006/relationships/image" Target="media/image28.wmf"/><Relationship Id="rId12" Type="http://schemas.openxmlformats.org/officeDocument/2006/relationships/oleObject" Target="embeddings/oleObject5.bin"/><Relationship Id="rId119" Type="http://schemas.openxmlformats.org/officeDocument/2006/relationships/oleObject" Target="embeddings/oleObject89.bin"/><Relationship Id="rId118" Type="http://schemas.openxmlformats.org/officeDocument/2006/relationships/oleObject" Target="embeddings/oleObject88.bin"/><Relationship Id="rId117" Type="http://schemas.openxmlformats.org/officeDocument/2006/relationships/oleObject" Target="embeddings/oleObject87.bin"/><Relationship Id="rId116" Type="http://schemas.openxmlformats.org/officeDocument/2006/relationships/oleObject" Target="embeddings/oleObject86.bin"/><Relationship Id="rId115" Type="http://schemas.openxmlformats.org/officeDocument/2006/relationships/image" Target="media/image27.wmf"/><Relationship Id="rId114" Type="http://schemas.openxmlformats.org/officeDocument/2006/relationships/oleObject" Target="embeddings/oleObject85.bin"/><Relationship Id="rId113" Type="http://schemas.openxmlformats.org/officeDocument/2006/relationships/image" Target="media/image26.wmf"/><Relationship Id="rId112" Type="http://schemas.openxmlformats.org/officeDocument/2006/relationships/oleObject" Target="embeddings/oleObject84.bin"/><Relationship Id="rId111" Type="http://schemas.openxmlformats.org/officeDocument/2006/relationships/image" Target="media/image25.wmf"/><Relationship Id="rId110" Type="http://schemas.openxmlformats.org/officeDocument/2006/relationships/oleObject" Target="embeddings/oleObject83.bin"/><Relationship Id="rId11" Type="http://schemas.openxmlformats.org/officeDocument/2006/relationships/image" Target="media/image4.wmf"/><Relationship Id="rId109" Type="http://schemas.openxmlformats.org/officeDocument/2006/relationships/oleObject" Target="embeddings/oleObject82.bin"/><Relationship Id="rId108" Type="http://schemas.openxmlformats.org/officeDocument/2006/relationships/oleObject" Target="embeddings/oleObject81.bin"/><Relationship Id="rId107" Type="http://schemas.openxmlformats.org/officeDocument/2006/relationships/oleObject" Target="embeddings/oleObject80.bin"/><Relationship Id="rId106" Type="http://schemas.openxmlformats.org/officeDocument/2006/relationships/oleObject" Target="embeddings/oleObject79.bin"/><Relationship Id="rId105" Type="http://schemas.openxmlformats.org/officeDocument/2006/relationships/oleObject" Target="embeddings/oleObject78.bin"/><Relationship Id="rId104" Type="http://schemas.openxmlformats.org/officeDocument/2006/relationships/oleObject" Target="embeddings/oleObject77.bin"/><Relationship Id="rId103" Type="http://schemas.openxmlformats.org/officeDocument/2006/relationships/image" Target="media/image24.wmf"/><Relationship Id="rId102" Type="http://schemas.openxmlformats.org/officeDocument/2006/relationships/oleObject" Target="embeddings/oleObject76.bin"/><Relationship Id="rId101" Type="http://schemas.openxmlformats.org/officeDocument/2006/relationships/image" Target="media/image23.wmf"/><Relationship Id="rId100" Type="http://schemas.openxmlformats.org/officeDocument/2006/relationships/oleObject" Target="embeddings/oleObject75.bin"/><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776F1-069D-4CAC-A6A4-9A0443C02943}">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11</Pages>
  <Words>792</Words>
  <Characters>4450</Characters>
  <Lines>165</Lines>
  <Paragraphs>46</Paragraphs>
  <TotalTime>1921</TotalTime>
  <ScaleCrop>false</ScaleCrop>
  <LinksUpToDate>false</LinksUpToDate>
  <CharactersWithSpaces>4909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2022-05-11T03:05:00Z</dcterms:created>
  <dc:creator>王 晓玲</dc:creator>
  <cp:lastModifiedBy>Better me</cp:lastModifiedBy>
  <cp:lastPrinted>2024-07-23T08:47:00Z</cp:lastPrinted>
  <dcterms:modified xsi:type="dcterms:W3CDTF">2025-04-10T06:39:52Z</dcterms:modified>
  <cp:revision>1858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2052-12.1.0.20305</vt:lpwstr>
  </property>
  <property fmtid="{D5CDD505-2E9C-101B-9397-08002B2CF9AE}" pid="4" name="ICV">
    <vt:lpwstr>F2AFBA708A7441908BCED18E7BCA6783</vt:lpwstr>
  </property>
  <property fmtid="{D5CDD505-2E9C-101B-9397-08002B2CF9AE}" pid="5" name="GrammarlyDocumentId">
    <vt:lpwstr>9aef4c0f55df48fcc4a27ce5e7852a98f8de73bf6547ca48c865b95f12dc93de</vt:lpwstr>
  </property>
  <property fmtid="{D5CDD505-2E9C-101B-9397-08002B2CF9AE}" pid="6" name="KSOTemplateDocerSaveRecord">
    <vt:lpwstr>eyJoZGlkIjoiYjRlNTQyZmExY2ZlNzZiZWEzZWI0NGE0MWEzMTcyNGEiLCJ1c2VySWQiOiIzNDA0MTg3OTkifQ==</vt:lpwstr>
  </property>
</Properties>
</file>